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3B" w:rsidRPr="006D133B" w:rsidRDefault="001B0669" w:rsidP="006D133B">
      <w:pPr>
        <w:pStyle w:val="standard"/>
        <w:spacing w:before="0" w:beforeAutospacing="0" w:after="0" w:afterAutospacing="0"/>
        <w:jc w:val="center"/>
        <w:textAlignment w:val="baseline"/>
      </w:pPr>
      <w:r w:rsidRPr="006D133B">
        <w:rPr>
          <w:rStyle w:val="a9"/>
          <w:color w:val="222222"/>
          <w:bdr w:val="none" w:sz="0" w:space="0" w:color="auto" w:frame="1"/>
        </w:rPr>
        <w:t>Количество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6B0859" w:rsidRPr="006D133B">
        <w:rPr>
          <w:rStyle w:val="a9"/>
          <w:color w:val="222222"/>
          <w:bdr w:val="none" w:sz="0" w:space="0" w:color="auto" w:frame="1"/>
        </w:rPr>
        <w:t xml:space="preserve"> по состоянию на 10.07. 2024 г.</w:t>
      </w:r>
      <w:r w:rsidR="006D133B" w:rsidRPr="006D133B">
        <w:rPr>
          <w:rStyle w:val="a9"/>
          <w:color w:val="222222"/>
          <w:bdr w:val="none" w:sz="0" w:space="0" w:color="auto" w:frame="1"/>
        </w:rPr>
        <w:t>,</w:t>
      </w:r>
      <w:r w:rsidR="006D133B" w:rsidRPr="006D133B">
        <w:rPr>
          <w:b/>
          <w:kern w:val="2"/>
          <w:lang w:eastAsia="zh-CN"/>
        </w:rPr>
        <w:t xml:space="preserve"> согласно данным Единого реестра субъектов малого и среднего предпринимательства  Федеральной налоговой службы</w:t>
      </w:r>
    </w:p>
    <w:p w:rsidR="001B0669" w:rsidRPr="006D133B" w:rsidRDefault="001B0669" w:rsidP="006B0859">
      <w:pPr>
        <w:pStyle w:val="3"/>
        <w:shd w:val="clear" w:color="auto" w:fill="FFFFFF"/>
        <w:spacing w:before="0" w:after="120"/>
        <w:textAlignment w:val="baseline"/>
        <w:rPr>
          <w:rFonts w:ascii="PT Serif" w:hAnsi="PT Serif"/>
          <w:color w:val="222222"/>
          <w:sz w:val="24"/>
          <w:szCs w:val="24"/>
        </w:rPr>
      </w:pPr>
    </w:p>
    <w:tbl>
      <w:tblPr>
        <w:tblW w:w="75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"/>
        <w:gridCol w:w="4673"/>
        <w:gridCol w:w="2498"/>
      </w:tblGrid>
      <w:tr w:rsidR="001B0669" w:rsidRPr="006D133B" w:rsidTr="001B0669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№</w:t>
            </w:r>
          </w:p>
        </w:tc>
        <w:tc>
          <w:tcPr>
            <w:tcW w:w="7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Виды экономической деятельности согласно Общероссийскому классификатору видов экономической деятельности ОК 029-2014 (КДЕС</w:t>
            </w:r>
            <w:proofErr w:type="gramStart"/>
            <w:r w:rsidRPr="006D133B">
              <w:rPr>
                <w:color w:val="222222"/>
                <w:bdr w:val="none" w:sz="0" w:space="0" w:color="auto" w:frame="1"/>
              </w:rPr>
              <w:t xml:space="preserve"> Р</w:t>
            </w:r>
            <w:proofErr w:type="gramEnd"/>
            <w:r w:rsidRPr="006D133B">
              <w:rPr>
                <w:color w:val="222222"/>
                <w:bdr w:val="none" w:sz="0" w:space="0" w:color="auto" w:frame="1"/>
              </w:rPr>
              <w:t xml:space="preserve">ед. 2), утвержденному Приказом </w:t>
            </w:r>
            <w:proofErr w:type="spellStart"/>
            <w:r w:rsidRPr="006D133B">
              <w:rPr>
                <w:color w:val="222222"/>
                <w:bdr w:val="none" w:sz="0" w:space="0" w:color="auto" w:frame="1"/>
              </w:rPr>
              <w:t>Росстандарта</w:t>
            </w:r>
            <w:proofErr w:type="spellEnd"/>
            <w:r w:rsidRPr="006D133B">
              <w:rPr>
                <w:color w:val="222222"/>
                <w:bdr w:val="none" w:sz="0" w:space="0" w:color="auto" w:frame="1"/>
              </w:rPr>
              <w:t> от 31.01.2014 № 14-ст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standard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 xml:space="preserve">Количество </w:t>
            </w:r>
            <w:proofErr w:type="gramStart"/>
            <w:r w:rsidRPr="006D133B">
              <w:rPr>
                <w:color w:val="222222"/>
                <w:bdr w:val="none" w:sz="0" w:space="0" w:color="auto" w:frame="1"/>
              </w:rPr>
              <w:t>замещенных</w:t>
            </w:r>
            <w:proofErr w:type="gramEnd"/>
          </w:p>
          <w:p w:rsidR="001B0669" w:rsidRPr="006D133B" w:rsidRDefault="001B0669">
            <w:pPr>
              <w:pStyle w:val="standard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 рабочих мест  в субъектах малого и среднего предпринимательства, человек</w:t>
            </w:r>
          </w:p>
        </w:tc>
      </w:tr>
      <w:tr w:rsidR="001B0669" w:rsidRPr="006D133B" w:rsidTr="001B0669">
        <w:trPr>
          <w:trHeight w:val="751"/>
        </w:trPr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А. Сельское, лесное хозяйство, охота, рыболовство и рыбоводство (ОКВЭД: 1-3)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183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2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В. Добыча полезных ископаемых (ОКВЭД: 5-9)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1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3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С. Обрабатывающие производства (ОКВЭД: 10-33)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39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4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D. Обеспечение электрической энергией, газом, паром; кондиционирование воздуха (ОКВЭД: 35)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46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5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Е. Водоснабжение; водоотведение, организация сбора и утилизации отходов, деятельность по ликвидации загрязнений (ОКВЭД: 36-39)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6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F. Строительство (ОКВЭД: 41-43)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77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7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G. Торговля оптовая и розничная; ремонт автотранспортных средств и мотоциклов (ОКВЭД: 45-47)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154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8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H. Транспортировка и хранение (ОКВЭД: 49-53)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10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9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I. Деятельность гостиниц и предприятий общественного питания (ОКВЭД: 55-56)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7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10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J. Деятельность в области информации и связи (ОКВЭД: 58-63)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10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11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K. Деятельность финансовая и страховая (ОКВЭД: 64-66)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12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L. Деятельность по операциям с недвижимым имуществом (ОКВЭД: 68)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90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13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M. Деятельность профессиональная, научная и техническая (ОКВЭД: 69-75)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7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14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N. Деятельность административная и сопутствующие дополнительные услуги (ОКВЭД: 77-82)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1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 </w:t>
            </w:r>
            <w:r w:rsidRPr="006D133B">
              <w:rPr>
                <w:color w:val="222222"/>
                <w:bdr w:val="none" w:sz="0" w:space="0" w:color="auto" w:frame="1"/>
                <w:lang w:val="en-US"/>
              </w:rPr>
              <w:t>O</w:t>
            </w:r>
            <w:r w:rsidRPr="006D133B">
              <w:rPr>
                <w:color w:val="222222"/>
                <w:bdr w:val="none" w:sz="0" w:space="0" w:color="auto" w:frame="1"/>
              </w:rPr>
              <w:t>. Государственное управление и обеспечение военной безопасности; социальное обеспечение (ОКВЭД: 84)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16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P. Образование (ОКВЭД: 85)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5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17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Q. Деятельность в области здравоохранения и социальных услуг (ОКВЭД: 86-88)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9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18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R. Деятельность в области культуры, спорта, организации досуга и развлечений (ОКВЭД: 90-93)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19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 S. Предоставление прочих видов услуг (ОКВЭД: 94-96)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20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 </w:t>
            </w:r>
            <w:r w:rsidRPr="006D133B">
              <w:rPr>
                <w:color w:val="222222"/>
                <w:bdr w:val="none" w:sz="0" w:space="0" w:color="auto" w:frame="1"/>
                <w:lang w:val="en-US"/>
              </w:rPr>
              <w:t>T</w:t>
            </w:r>
            <w:r w:rsidRPr="006D133B">
              <w:rPr>
                <w:color w:val="222222"/>
                <w:bdr w:val="none" w:sz="0" w:space="0" w:color="auto" w:frame="1"/>
              </w:rPr>
              <w:t>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 (ОКВЭД: 97-98)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21</w:t>
            </w:r>
          </w:p>
        </w:tc>
        <w:tc>
          <w:tcPr>
            <w:tcW w:w="7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Раздел </w:t>
            </w:r>
            <w:r w:rsidRPr="006D133B">
              <w:rPr>
                <w:color w:val="222222"/>
                <w:bdr w:val="none" w:sz="0" w:space="0" w:color="auto" w:frame="1"/>
                <w:lang w:val="en-US"/>
              </w:rPr>
              <w:t>U</w:t>
            </w:r>
            <w:r w:rsidRPr="006D133B">
              <w:rPr>
                <w:color w:val="222222"/>
                <w:bdr w:val="none" w:sz="0" w:space="0" w:color="auto" w:frame="1"/>
              </w:rPr>
              <w:t>. Деятельность экстерриториальных организаций и органов (ОКВЭД: 99)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0</w:t>
            </w:r>
          </w:p>
        </w:tc>
      </w:tr>
      <w:tr w:rsidR="001B0669" w:rsidRPr="006D133B" w:rsidTr="001B0669">
        <w:tc>
          <w:tcPr>
            <w:tcW w:w="78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1B0669">
            <w:pPr>
              <w:pStyle w:val="tablecontents"/>
              <w:spacing w:before="0" w:beforeAutospacing="0" w:after="0" w:afterAutospacing="0"/>
              <w:textAlignment w:val="baseline"/>
              <w:rPr>
                <w:rFonts w:ascii="PT Serif" w:hAnsi="PT Serif"/>
                <w:color w:val="222222"/>
              </w:rPr>
            </w:pPr>
            <w:r w:rsidRPr="006D133B">
              <w:rPr>
                <w:color w:val="222222"/>
                <w:bdr w:val="none" w:sz="0" w:space="0" w:color="auto" w:frame="1"/>
              </w:rPr>
              <w:t>Итого:</w:t>
            </w:r>
          </w:p>
        </w:tc>
        <w:tc>
          <w:tcPr>
            <w:tcW w:w="26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B0669" w:rsidRPr="006D133B" w:rsidRDefault="006D133B">
            <w:pPr>
              <w:pStyle w:val="tablecontents"/>
              <w:spacing w:before="0" w:beforeAutospacing="0" w:after="0" w:afterAutospacing="0"/>
              <w:jc w:val="center"/>
              <w:textAlignment w:val="baseline"/>
              <w:rPr>
                <w:rFonts w:ascii="PT Serif" w:hAnsi="PT Serif"/>
                <w:color w:val="222222"/>
              </w:rPr>
            </w:pPr>
            <w:r>
              <w:rPr>
                <w:rFonts w:ascii="PT Serif" w:hAnsi="PT Serif"/>
                <w:color w:val="222222"/>
              </w:rPr>
              <w:t>639</w:t>
            </w:r>
          </w:p>
        </w:tc>
      </w:tr>
    </w:tbl>
    <w:p w:rsidR="001B0669" w:rsidRPr="006D133B" w:rsidRDefault="001B0669" w:rsidP="001B0669">
      <w:pPr>
        <w:pStyle w:val="textbody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222222"/>
        </w:rPr>
      </w:pPr>
      <w:r w:rsidRPr="006D133B">
        <w:rPr>
          <w:rStyle w:val="a9"/>
          <w:color w:val="222222"/>
          <w:bdr w:val="none" w:sz="0" w:space="0" w:color="auto" w:frame="1"/>
        </w:rPr>
        <w:t> </w:t>
      </w:r>
    </w:p>
    <w:p w:rsidR="001B0669" w:rsidRPr="006D133B" w:rsidRDefault="001B0669" w:rsidP="001B0669">
      <w:pPr>
        <w:pStyle w:val="textbody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222222"/>
        </w:rPr>
      </w:pPr>
      <w:r w:rsidRPr="006D133B">
        <w:rPr>
          <w:rStyle w:val="a9"/>
          <w:color w:val="222222"/>
          <w:bdr w:val="none" w:sz="0" w:space="0" w:color="auto" w:frame="1"/>
        </w:rPr>
        <w:t> </w:t>
      </w:r>
    </w:p>
    <w:p w:rsidR="001B0669" w:rsidRPr="006D133B" w:rsidRDefault="001B0669" w:rsidP="001B0669">
      <w:pPr>
        <w:pStyle w:val="textbody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222222"/>
        </w:rPr>
      </w:pPr>
      <w:r w:rsidRPr="006D133B">
        <w:rPr>
          <w:rStyle w:val="a9"/>
          <w:color w:val="222222"/>
          <w:bdr w:val="none" w:sz="0" w:space="0" w:color="auto" w:frame="1"/>
        </w:rPr>
        <w:t> </w:t>
      </w:r>
    </w:p>
    <w:p w:rsidR="001B0669" w:rsidRPr="006D133B" w:rsidRDefault="001B0669" w:rsidP="001B0669">
      <w:pPr>
        <w:pStyle w:val="textbody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222222"/>
        </w:rPr>
      </w:pPr>
      <w:r w:rsidRPr="006D133B">
        <w:rPr>
          <w:rStyle w:val="a9"/>
          <w:color w:val="222222"/>
          <w:bdr w:val="none" w:sz="0" w:space="0" w:color="auto" w:frame="1"/>
        </w:rPr>
        <w:t> </w:t>
      </w:r>
    </w:p>
    <w:p w:rsidR="001B0669" w:rsidRPr="006D133B" w:rsidRDefault="001B0669" w:rsidP="001B0669">
      <w:pPr>
        <w:pStyle w:val="standard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PT Serif" w:hAnsi="PT Serif"/>
          <w:color w:val="222222"/>
        </w:rPr>
      </w:pPr>
      <w:r w:rsidRPr="006D133B">
        <w:rPr>
          <w:rFonts w:ascii="PT Serif" w:hAnsi="PT Serif"/>
          <w:color w:val="222222"/>
        </w:rPr>
        <w:t> </w:t>
      </w:r>
    </w:p>
    <w:p w:rsidR="001B0669" w:rsidRPr="006D133B" w:rsidRDefault="001B0669" w:rsidP="001B0669">
      <w:pPr>
        <w:pStyle w:val="textbody"/>
        <w:shd w:val="clear" w:color="auto" w:fill="FFFFFF"/>
        <w:spacing w:before="0" w:beforeAutospacing="0" w:after="0" w:afterAutospacing="0"/>
        <w:textAlignment w:val="baseline"/>
        <w:rPr>
          <w:rFonts w:ascii="PT Serif" w:hAnsi="PT Serif"/>
          <w:color w:val="222222"/>
        </w:rPr>
      </w:pPr>
      <w:r w:rsidRPr="006D133B">
        <w:rPr>
          <w:color w:val="222222"/>
          <w:bdr w:val="none" w:sz="0" w:space="0" w:color="auto" w:frame="1"/>
        </w:rPr>
        <w:t> </w:t>
      </w:r>
    </w:p>
    <w:p w:rsidR="00A52D70" w:rsidRPr="006D133B" w:rsidRDefault="001B0669" w:rsidP="001B0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13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52D70" w:rsidRPr="006D133B" w:rsidSect="0042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91F"/>
    <w:rsid w:val="0000105E"/>
    <w:rsid w:val="00067A15"/>
    <w:rsid w:val="00074CFC"/>
    <w:rsid w:val="000817C1"/>
    <w:rsid w:val="0009346E"/>
    <w:rsid w:val="000E2405"/>
    <w:rsid w:val="00112A16"/>
    <w:rsid w:val="00140D30"/>
    <w:rsid w:val="0015309C"/>
    <w:rsid w:val="001B0669"/>
    <w:rsid w:val="001D76A2"/>
    <w:rsid w:val="001F580F"/>
    <w:rsid w:val="0029504F"/>
    <w:rsid w:val="002E76EF"/>
    <w:rsid w:val="00342D7D"/>
    <w:rsid w:val="003D39CB"/>
    <w:rsid w:val="00425638"/>
    <w:rsid w:val="00467150"/>
    <w:rsid w:val="00486279"/>
    <w:rsid w:val="004A275B"/>
    <w:rsid w:val="004B4351"/>
    <w:rsid w:val="005073E8"/>
    <w:rsid w:val="005241B4"/>
    <w:rsid w:val="0053049F"/>
    <w:rsid w:val="0055430D"/>
    <w:rsid w:val="00562879"/>
    <w:rsid w:val="005A7E4A"/>
    <w:rsid w:val="00620117"/>
    <w:rsid w:val="00656F8C"/>
    <w:rsid w:val="006B0859"/>
    <w:rsid w:val="006C4A4B"/>
    <w:rsid w:val="006D133B"/>
    <w:rsid w:val="006D2968"/>
    <w:rsid w:val="00725A3D"/>
    <w:rsid w:val="007925A1"/>
    <w:rsid w:val="007A275E"/>
    <w:rsid w:val="007D253F"/>
    <w:rsid w:val="00847046"/>
    <w:rsid w:val="0087086A"/>
    <w:rsid w:val="008D633D"/>
    <w:rsid w:val="00917B3C"/>
    <w:rsid w:val="0095391F"/>
    <w:rsid w:val="009B03AA"/>
    <w:rsid w:val="009C1044"/>
    <w:rsid w:val="00A11CA0"/>
    <w:rsid w:val="00A33524"/>
    <w:rsid w:val="00A468C9"/>
    <w:rsid w:val="00A52D70"/>
    <w:rsid w:val="00A6364C"/>
    <w:rsid w:val="00A76280"/>
    <w:rsid w:val="00AC0001"/>
    <w:rsid w:val="00B21BBB"/>
    <w:rsid w:val="00B30701"/>
    <w:rsid w:val="00B66BC7"/>
    <w:rsid w:val="00BA6E28"/>
    <w:rsid w:val="00BD0842"/>
    <w:rsid w:val="00C24D77"/>
    <w:rsid w:val="00C93AAC"/>
    <w:rsid w:val="00CF29C9"/>
    <w:rsid w:val="00D32FD8"/>
    <w:rsid w:val="00D643A9"/>
    <w:rsid w:val="00D95F95"/>
    <w:rsid w:val="00DA5D67"/>
    <w:rsid w:val="00DF4F88"/>
    <w:rsid w:val="00E10E86"/>
    <w:rsid w:val="00E55092"/>
    <w:rsid w:val="00E62795"/>
    <w:rsid w:val="00F3027F"/>
    <w:rsid w:val="00F77EF6"/>
    <w:rsid w:val="00F93299"/>
    <w:rsid w:val="00FB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8"/>
  </w:style>
  <w:style w:type="paragraph" w:styleId="1">
    <w:name w:val="heading 1"/>
    <w:basedOn w:val="a"/>
    <w:link w:val="10"/>
    <w:uiPriority w:val="9"/>
    <w:qFormat/>
    <w:rsid w:val="002E7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06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6BC7"/>
    <w:rPr>
      <w:color w:val="0000FF" w:themeColor="hyperlink"/>
      <w:u w:val="single"/>
    </w:rPr>
  </w:style>
  <w:style w:type="paragraph" w:styleId="a5">
    <w:name w:val="No Spacing"/>
    <w:qFormat/>
    <w:rsid w:val="00BD0842"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2E7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E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1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-stats-viewstats-item-count">
    <w:name w:val="article-stats-view__stats-item-count"/>
    <w:basedOn w:val="a0"/>
    <w:rsid w:val="000817C1"/>
  </w:style>
  <w:style w:type="paragraph" w:customStyle="1" w:styleId="blockblock-3c">
    <w:name w:val="block__block-3c"/>
    <w:basedOn w:val="a"/>
    <w:rsid w:val="0008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embed-view-textpublisher">
    <w:name w:val="ui-lib-embed-view-text__publisher"/>
    <w:basedOn w:val="a0"/>
    <w:rsid w:val="000817C1"/>
  </w:style>
  <w:style w:type="character" w:customStyle="1" w:styleId="ui-lib-embed-view-textpublish-time">
    <w:name w:val="ui-lib-embed-view-text__publish-time"/>
    <w:basedOn w:val="a0"/>
    <w:rsid w:val="000817C1"/>
  </w:style>
  <w:style w:type="paragraph" w:styleId="a7">
    <w:name w:val="Balloon Text"/>
    <w:basedOn w:val="a"/>
    <w:link w:val="a8"/>
    <w:uiPriority w:val="99"/>
    <w:semiHidden/>
    <w:unhideWhenUsed/>
    <w:rsid w:val="0008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7C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B06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basedOn w:val="a"/>
    <w:rsid w:val="001B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B0669"/>
    <w:rPr>
      <w:b/>
      <w:bCs/>
    </w:rPr>
  </w:style>
  <w:style w:type="paragraph" w:customStyle="1" w:styleId="tablecontents">
    <w:name w:val="tablecontents"/>
    <w:basedOn w:val="a"/>
    <w:rsid w:val="001B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1B0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262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0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93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434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456755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65138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3906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7531688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4866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6399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8854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295794372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6479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20057414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744717784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754311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2042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4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947774">
                  <w:marLeft w:val="0"/>
                  <w:marRight w:val="0"/>
                  <w:marTop w:val="8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904723">
                          <w:marLeft w:val="2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663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9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821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926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BerezhnevaII</dc:creator>
  <cp:lastModifiedBy>BerezhnevaII</cp:lastModifiedBy>
  <cp:revision>4</cp:revision>
  <cp:lastPrinted>2024-07-05T09:24:00Z</cp:lastPrinted>
  <dcterms:created xsi:type="dcterms:W3CDTF">2024-07-25T13:17:00Z</dcterms:created>
  <dcterms:modified xsi:type="dcterms:W3CDTF">2024-07-30T05:37:00Z</dcterms:modified>
</cp:coreProperties>
</file>