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1" w:rsidRDefault="00272011">
      <w:pPr>
        <w:pStyle w:val="ConsPlusTitlePage"/>
      </w:pPr>
      <w:r>
        <w:t xml:space="preserve">Документ предоставлен </w:t>
      </w:r>
      <w:hyperlink r:id="rId5">
        <w:r>
          <w:rPr>
            <w:color w:val="0000FF"/>
          </w:rPr>
          <w:t>КонсультантПлюс</w:t>
        </w:r>
      </w:hyperlink>
      <w:r>
        <w:br/>
      </w:r>
    </w:p>
    <w:p w:rsidR="00272011" w:rsidRDefault="00272011">
      <w:pPr>
        <w:pStyle w:val="ConsPlusNormal"/>
        <w:jc w:val="both"/>
        <w:outlineLvl w:val="0"/>
      </w:pPr>
    </w:p>
    <w:p w:rsidR="00272011" w:rsidRDefault="00272011">
      <w:pPr>
        <w:pStyle w:val="ConsPlusTitle"/>
        <w:jc w:val="center"/>
        <w:outlineLvl w:val="0"/>
      </w:pPr>
      <w:r>
        <w:t>АДМИНИСТРАЦИЯ ВОЛГОГРАДСКОЙ ОБЛАСТИ</w:t>
      </w:r>
    </w:p>
    <w:p w:rsidR="00272011" w:rsidRDefault="00272011">
      <w:pPr>
        <w:pStyle w:val="ConsPlusTitle"/>
        <w:jc w:val="both"/>
      </w:pPr>
    </w:p>
    <w:p w:rsidR="00272011" w:rsidRDefault="00272011">
      <w:pPr>
        <w:pStyle w:val="ConsPlusTitle"/>
        <w:jc w:val="center"/>
      </w:pPr>
      <w:r>
        <w:t>ПОСТАНОВЛЕНИЕ</w:t>
      </w:r>
    </w:p>
    <w:p w:rsidR="00272011" w:rsidRDefault="00272011">
      <w:pPr>
        <w:pStyle w:val="ConsPlusTitle"/>
        <w:jc w:val="center"/>
      </w:pPr>
      <w:r>
        <w:t>от 31 мая 2021 г. N 269-п</w:t>
      </w:r>
    </w:p>
    <w:p w:rsidR="00272011" w:rsidRDefault="00272011">
      <w:pPr>
        <w:pStyle w:val="ConsPlusTitle"/>
        <w:jc w:val="both"/>
      </w:pPr>
    </w:p>
    <w:p w:rsidR="00272011" w:rsidRDefault="00272011">
      <w:pPr>
        <w:pStyle w:val="ConsPlusTitle"/>
        <w:jc w:val="center"/>
      </w:pPr>
      <w:r>
        <w:t>ОБ УТВЕРЖДЕНИИ ПОРЯДКА ПРЕДОСТАВЛЕНИЯ ГРАЖДАНАМ, ИМЕЮЩИМ</w:t>
      </w:r>
    </w:p>
    <w:p w:rsidR="00272011" w:rsidRDefault="00272011">
      <w:pPr>
        <w:pStyle w:val="ConsPlusTitle"/>
        <w:jc w:val="center"/>
      </w:pPr>
      <w:r>
        <w:t>ТРЕХ И БОЛЕЕ ДЕТЕЙ, СЕРТИФИКАТОВ НА УЛУЧШЕНИЕ ЖИЛИЩНЫХ</w:t>
      </w:r>
    </w:p>
    <w:p w:rsidR="00272011" w:rsidRDefault="00272011">
      <w:pPr>
        <w:pStyle w:val="ConsPlusTitle"/>
        <w:jc w:val="center"/>
      </w:pPr>
      <w:r>
        <w:t>УСЛОВИЙ ВЗАМЕН ПРЕДОСТАВЛЕНИЯ ЗЕМЕЛЬНОГО УЧАСТКА</w:t>
      </w:r>
    </w:p>
    <w:p w:rsidR="00272011" w:rsidRDefault="00272011">
      <w:pPr>
        <w:pStyle w:val="ConsPlusTitle"/>
        <w:jc w:val="center"/>
      </w:pPr>
      <w:r>
        <w:t xml:space="preserve">В СОБСТВЕННОСТЬ БЕСПЛАТНО И РЕАЛИЗАЦИИ </w:t>
      </w:r>
      <w:proofErr w:type="gramStart"/>
      <w:r>
        <w:t>УКАЗАННЫХ</w:t>
      </w:r>
      <w:proofErr w:type="gramEnd"/>
    </w:p>
    <w:p w:rsidR="00272011" w:rsidRDefault="00272011">
      <w:pPr>
        <w:pStyle w:val="ConsPlusTitle"/>
        <w:jc w:val="center"/>
      </w:pPr>
      <w:r>
        <w:t>СЕРТИФИКАТОВ</w:t>
      </w:r>
    </w:p>
    <w:p w:rsidR="00272011" w:rsidRDefault="002720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2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11" w:rsidRDefault="002720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011" w:rsidRDefault="002720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011" w:rsidRDefault="00272011">
            <w:pPr>
              <w:pStyle w:val="ConsPlusNormal"/>
              <w:jc w:val="center"/>
            </w:pPr>
            <w:r>
              <w:rPr>
                <w:color w:val="392C69"/>
              </w:rPr>
              <w:t>Список изменяющих документов</w:t>
            </w:r>
          </w:p>
          <w:p w:rsidR="00272011" w:rsidRDefault="00272011">
            <w:pPr>
              <w:pStyle w:val="ConsPlusNormal"/>
              <w:jc w:val="center"/>
            </w:pPr>
            <w:proofErr w:type="gramStart"/>
            <w:r>
              <w:rPr>
                <w:color w:val="392C69"/>
              </w:rPr>
              <w:t>(в ред. постановлений Администрации Волгоградской обл.</w:t>
            </w:r>
            <w:proofErr w:type="gramEnd"/>
          </w:p>
          <w:p w:rsidR="00272011" w:rsidRDefault="00272011">
            <w:pPr>
              <w:pStyle w:val="ConsPlusNormal"/>
              <w:jc w:val="center"/>
            </w:pPr>
            <w:r>
              <w:rPr>
                <w:color w:val="392C69"/>
              </w:rPr>
              <w:t xml:space="preserve">от 04.10.2021 </w:t>
            </w:r>
            <w:hyperlink r:id="rId6">
              <w:r>
                <w:rPr>
                  <w:color w:val="0000FF"/>
                </w:rPr>
                <w:t>N 546-п</w:t>
              </w:r>
            </w:hyperlink>
            <w:r>
              <w:rPr>
                <w:color w:val="392C69"/>
              </w:rPr>
              <w:t xml:space="preserve">, от 25.01.2022 </w:t>
            </w:r>
            <w:hyperlink r:id="rId7">
              <w:r>
                <w:rPr>
                  <w:color w:val="0000FF"/>
                </w:rPr>
                <w:t>N 37-п</w:t>
              </w:r>
            </w:hyperlink>
            <w:r>
              <w:rPr>
                <w:color w:val="392C69"/>
              </w:rPr>
              <w:t xml:space="preserve">, от 25.07.2022 </w:t>
            </w:r>
            <w:hyperlink r:id="rId8">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011" w:rsidRDefault="00272011">
            <w:pPr>
              <w:pStyle w:val="ConsPlusNormal"/>
            </w:pPr>
          </w:p>
        </w:tc>
      </w:tr>
    </w:tbl>
    <w:p w:rsidR="00272011" w:rsidRDefault="00272011">
      <w:pPr>
        <w:pStyle w:val="ConsPlusNormal"/>
        <w:jc w:val="both"/>
      </w:pPr>
    </w:p>
    <w:p w:rsidR="00272011" w:rsidRDefault="00272011">
      <w:pPr>
        <w:pStyle w:val="ConsPlusNormal"/>
        <w:ind w:firstLine="540"/>
        <w:jc w:val="both"/>
      </w:pPr>
      <w:r>
        <w:t xml:space="preserve">В соответствии с </w:t>
      </w:r>
      <w:hyperlink r:id="rId9">
        <w:r>
          <w:rPr>
            <w:color w:val="0000FF"/>
          </w:rPr>
          <w:t>Законом</w:t>
        </w:r>
      </w:hyperlink>
      <w:r>
        <w:t xml:space="preserve"> Волгоградской области от 14 июля 2015 г. N 123-ОД "О предоставлении земельных участков, находящихся в государственной или муниципальной собственности, в собственность граждан бесплатно" Администрация Волгоградской области постановляет:</w:t>
      </w:r>
    </w:p>
    <w:p w:rsidR="00272011" w:rsidRDefault="00272011">
      <w:pPr>
        <w:pStyle w:val="ConsPlusNormal"/>
        <w:spacing w:before="200"/>
        <w:ind w:firstLine="540"/>
        <w:jc w:val="both"/>
      </w:pPr>
      <w:r>
        <w:t xml:space="preserve">1. Утвердить прилагаемый </w:t>
      </w:r>
      <w:hyperlink w:anchor="P34">
        <w:r>
          <w:rPr>
            <w:color w:val="0000FF"/>
          </w:rPr>
          <w:t>Порядок</w:t>
        </w:r>
      </w:hyperlink>
      <w:r>
        <w:t xml:space="preserve">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w:t>
      </w:r>
    </w:p>
    <w:p w:rsidR="00272011" w:rsidRDefault="00272011">
      <w:pPr>
        <w:pStyle w:val="ConsPlusNormal"/>
        <w:spacing w:before="200"/>
        <w:ind w:firstLine="540"/>
        <w:jc w:val="both"/>
      </w:pPr>
      <w:r>
        <w:t>2. Установить номинальную стоимость сертификата на улучшение жилищных условий в размере 300000 рублей.</w:t>
      </w:r>
    </w:p>
    <w:p w:rsidR="00272011" w:rsidRDefault="00272011">
      <w:pPr>
        <w:pStyle w:val="ConsPlusNormal"/>
        <w:spacing w:before="200"/>
        <w:ind w:firstLine="540"/>
        <w:jc w:val="both"/>
      </w:pPr>
      <w:r>
        <w:t>3. Настоящее постановление вступает в силу с 01 июня 2021 г. и подлежит официальному опубликованию.</w:t>
      </w:r>
    </w:p>
    <w:p w:rsidR="00272011" w:rsidRDefault="00272011">
      <w:pPr>
        <w:pStyle w:val="ConsPlusNormal"/>
        <w:jc w:val="both"/>
      </w:pPr>
    </w:p>
    <w:p w:rsidR="00272011" w:rsidRDefault="00272011">
      <w:pPr>
        <w:pStyle w:val="ConsPlusNormal"/>
        <w:jc w:val="right"/>
      </w:pPr>
      <w:r>
        <w:t>Губернатор</w:t>
      </w:r>
    </w:p>
    <w:p w:rsidR="00272011" w:rsidRDefault="00272011">
      <w:pPr>
        <w:pStyle w:val="ConsPlusNormal"/>
        <w:jc w:val="right"/>
      </w:pPr>
      <w:r>
        <w:t>Волгоградской области</w:t>
      </w:r>
    </w:p>
    <w:p w:rsidR="00272011" w:rsidRDefault="00272011">
      <w:pPr>
        <w:pStyle w:val="ConsPlusNormal"/>
        <w:jc w:val="right"/>
      </w:pPr>
      <w:r>
        <w:t>А.И.БОЧАРОВ</w:t>
      </w:r>
    </w:p>
    <w:p w:rsidR="00272011" w:rsidRDefault="00272011">
      <w:pPr>
        <w:pStyle w:val="ConsPlusNormal"/>
        <w:jc w:val="both"/>
      </w:pPr>
    </w:p>
    <w:p w:rsidR="00272011" w:rsidRDefault="00272011">
      <w:pPr>
        <w:pStyle w:val="ConsPlusNormal"/>
        <w:jc w:val="both"/>
      </w:pPr>
    </w:p>
    <w:p w:rsidR="00272011" w:rsidRDefault="00272011">
      <w:pPr>
        <w:pStyle w:val="ConsPlusNormal"/>
        <w:jc w:val="both"/>
      </w:pPr>
    </w:p>
    <w:p w:rsidR="00272011" w:rsidRDefault="00272011">
      <w:pPr>
        <w:pStyle w:val="ConsPlusNormal"/>
        <w:jc w:val="both"/>
      </w:pPr>
    </w:p>
    <w:p w:rsidR="00272011" w:rsidRDefault="00272011">
      <w:pPr>
        <w:pStyle w:val="ConsPlusNormal"/>
        <w:jc w:val="both"/>
      </w:pPr>
    </w:p>
    <w:p w:rsidR="00272011" w:rsidRDefault="00272011">
      <w:pPr>
        <w:pStyle w:val="ConsPlusNormal"/>
        <w:jc w:val="right"/>
        <w:outlineLvl w:val="0"/>
      </w:pPr>
      <w:r>
        <w:t>Утвержден</w:t>
      </w:r>
    </w:p>
    <w:p w:rsidR="00272011" w:rsidRDefault="00272011">
      <w:pPr>
        <w:pStyle w:val="ConsPlusNormal"/>
        <w:jc w:val="right"/>
      </w:pPr>
      <w:r>
        <w:t>постановлением</w:t>
      </w:r>
    </w:p>
    <w:p w:rsidR="00272011" w:rsidRDefault="00272011">
      <w:pPr>
        <w:pStyle w:val="ConsPlusNormal"/>
        <w:jc w:val="right"/>
      </w:pPr>
      <w:r>
        <w:t>Администрации</w:t>
      </w:r>
    </w:p>
    <w:p w:rsidR="00272011" w:rsidRDefault="00272011">
      <w:pPr>
        <w:pStyle w:val="ConsPlusNormal"/>
        <w:jc w:val="right"/>
      </w:pPr>
      <w:r>
        <w:t>Волгоградской области</w:t>
      </w:r>
    </w:p>
    <w:p w:rsidR="00272011" w:rsidRDefault="00272011">
      <w:pPr>
        <w:pStyle w:val="ConsPlusNormal"/>
        <w:jc w:val="right"/>
      </w:pPr>
      <w:r>
        <w:t>от 31 мая 2021 г. N 269-п</w:t>
      </w:r>
    </w:p>
    <w:p w:rsidR="00272011" w:rsidRDefault="00272011">
      <w:pPr>
        <w:pStyle w:val="ConsPlusNormal"/>
        <w:jc w:val="both"/>
      </w:pPr>
    </w:p>
    <w:p w:rsidR="00272011" w:rsidRDefault="00272011">
      <w:pPr>
        <w:pStyle w:val="ConsPlusTitle"/>
        <w:jc w:val="center"/>
      </w:pPr>
      <w:bookmarkStart w:id="0" w:name="P34"/>
      <w:bookmarkEnd w:id="0"/>
      <w:r>
        <w:t>ПОРЯДОК</w:t>
      </w:r>
    </w:p>
    <w:p w:rsidR="00272011" w:rsidRDefault="00272011">
      <w:pPr>
        <w:pStyle w:val="ConsPlusTitle"/>
        <w:jc w:val="center"/>
      </w:pPr>
      <w:r>
        <w:t>ПРЕДОСТАВЛЕНИЯ ГРАЖДАНАМ, ИМЕЮЩИМ ТРЕХ И БОЛЕЕ ДЕТЕЙ,</w:t>
      </w:r>
    </w:p>
    <w:p w:rsidR="00272011" w:rsidRDefault="00272011">
      <w:pPr>
        <w:pStyle w:val="ConsPlusTitle"/>
        <w:jc w:val="center"/>
      </w:pPr>
      <w:r>
        <w:t>СЕРТИФИКАТОВ НА УЛУЧШЕНИЕ ЖИЛИЩНЫХ УСЛОВИЙ ВЗАМЕН</w:t>
      </w:r>
    </w:p>
    <w:p w:rsidR="00272011" w:rsidRDefault="00272011">
      <w:pPr>
        <w:pStyle w:val="ConsPlusTitle"/>
        <w:jc w:val="center"/>
      </w:pPr>
      <w:r>
        <w:t>ПРЕДОСТАВЛЕНИЯ ЗЕМЕЛЬНОГО УЧАСТКА В СОБСТВЕННОСТЬ БЕСПЛАТНО</w:t>
      </w:r>
    </w:p>
    <w:p w:rsidR="00272011" w:rsidRDefault="00272011">
      <w:pPr>
        <w:pStyle w:val="ConsPlusTitle"/>
        <w:jc w:val="center"/>
      </w:pPr>
      <w:r>
        <w:t>И РЕАЛИЗАЦИИ УКАЗАННЫХ СЕРТИФИКАТОВ</w:t>
      </w:r>
    </w:p>
    <w:p w:rsidR="00272011" w:rsidRDefault="002720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2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11" w:rsidRDefault="002720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011" w:rsidRDefault="002720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011" w:rsidRDefault="00272011">
            <w:pPr>
              <w:pStyle w:val="ConsPlusNormal"/>
              <w:jc w:val="center"/>
            </w:pPr>
            <w:r>
              <w:rPr>
                <w:color w:val="392C69"/>
              </w:rPr>
              <w:t>Список изменяющих документов</w:t>
            </w:r>
          </w:p>
          <w:p w:rsidR="00272011" w:rsidRDefault="00272011">
            <w:pPr>
              <w:pStyle w:val="ConsPlusNormal"/>
              <w:jc w:val="center"/>
            </w:pPr>
            <w:proofErr w:type="gramStart"/>
            <w:r>
              <w:rPr>
                <w:color w:val="392C69"/>
              </w:rPr>
              <w:t>(в ред. постановлений Администрации Волгоградской обл.</w:t>
            </w:r>
            <w:proofErr w:type="gramEnd"/>
          </w:p>
          <w:p w:rsidR="00272011" w:rsidRDefault="00272011">
            <w:pPr>
              <w:pStyle w:val="ConsPlusNormal"/>
              <w:jc w:val="center"/>
            </w:pPr>
            <w:r>
              <w:rPr>
                <w:color w:val="392C69"/>
              </w:rPr>
              <w:t xml:space="preserve">от 04.10.2021 </w:t>
            </w:r>
            <w:hyperlink r:id="rId10">
              <w:r>
                <w:rPr>
                  <w:color w:val="0000FF"/>
                </w:rPr>
                <w:t>N 546-п</w:t>
              </w:r>
            </w:hyperlink>
            <w:r>
              <w:rPr>
                <w:color w:val="392C69"/>
              </w:rPr>
              <w:t xml:space="preserve">, от 25.01.2022 </w:t>
            </w:r>
            <w:hyperlink r:id="rId11">
              <w:r>
                <w:rPr>
                  <w:color w:val="0000FF"/>
                </w:rPr>
                <w:t>N 37-п</w:t>
              </w:r>
            </w:hyperlink>
            <w:r>
              <w:rPr>
                <w:color w:val="392C69"/>
              </w:rPr>
              <w:t xml:space="preserve">, от 25.07.2022 </w:t>
            </w:r>
            <w:hyperlink r:id="rId12">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011" w:rsidRDefault="00272011">
            <w:pPr>
              <w:pStyle w:val="ConsPlusNormal"/>
            </w:pPr>
          </w:p>
        </w:tc>
      </w:tr>
    </w:tbl>
    <w:p w:rsidR="00272011" w:rsidRDefault="00272011">
      <w:pPr>
        <w:pStyle w:val="ConsPlusNormal"/>
        <w:jc w:val="both"/>
      </w:pPr>
    </w:p>
    <w:p w:rsidR="00272011" w:rsidRDefault="00272011">
      <w:pPr>
        <w:pStyle w:val="ConsPlusTitle"/>
        <w:jc w:val="center"/>
        <w:outlineLvl w:val="1"/>
      </w:pPr>
      <w:r>
        <w:t>1. Общие положения</w:t>
      </w:r>
    </w:p>
    <w:p w:rsidR="00272011" w:rsidRDefault="00272011">
      <w:pPr>
        <w:pStyle w:val="ConsPlusNormal"/>
        <w:jc w:val="both"/>
      </w:pPr>
    </w:p>
    <w:p w:rsidR="00272011" w:rsidRDefault="00272011">
      <w:pPr>
        <w:pStyle w:val="ConsPlusNormal"/>
        <w:ind w:firstLine="540"/>
        <w:jc w:val="both"/>
      </w:pPr>
      <w:r>
        <w:t xml:space="preserve">1.1. </w:t>
      </w:r>
      <w:proofErr w:type="gramStart"/>
      <w:r>
        <w:t xml:space="preserve">Настоящий Порядок разработан в соответствии с </w:t>
      </w:r>
      <w:hyperlink r:id="rId13">
        <w:r>
          <w:rPr>
            <w:color w:val="0000FF"/>
          </w:rPr>
          <w:t>частью 3 статьи 1</w:t>
        </w:r>
      </w:hyperlink>
      <w:r>
        <w:t xml:space="preserve"> Закона Волгоградской области от 14 июля 2015 г. N 123-ОД "О предоставлении земельных участков, </w:t>
      </w:r>
      <w:r>
        <w:lastRenderedPageBreak/>
        <w:t>находящихся в государственной или муниципальной собственности, в собственность граждан бесплатно" и устанавливает правила и условия предоставления гражданам, имеющим трех и более детей (далее именуются - граждане), сертификатов на улучшение жилищных условий (далее именуются - сертификаты) взамен предоставления земельных</w:t>
      </w:r>
      <w:proofErr w:type="gramEnd"/>
      <w:r>
        <w:t xml:space="preserve"> участков для индивидуального жилищного строительства в собственность бесплатно и порядок реализации сертификатов.</w:t>
      </w:r>
    </w:p>
    <w:p w:rsidR="00272011" w:rsidRDefault="00272011">
      <w:pPr>
        <w:pStyle w:val="ConsPlusNormal"/>
        <w:spacing w:before="200"/>
        <w:ind w:firstLine="540"/>
        <w:jc w:val="both"/>
      </w:pPr>
      <w:bookmarkStart w:id="1" w:name="P46"/>
      <w:bookmarkEnd w:id="1"/>
      <w:r>
        <w:t xml:space="preserve">1.2. </w:t>
      </w:r>
      <w:proofErr w:type="gramStart"/>
      <w:r>
        <w:t>В соответствии с настоящим Порядком правом на получение сертификатов обладают граждане,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 и нуждающиеся в жилых помещениях.</w:t>
      </w:r>
      <w:proofErr w:type="gramEnd"/>
    </w:p>
    <w:p w:rsidR="00272011" w:rsidRDefault="00272011">
      <w:pPr>
        <w:pStyle w:val="ConsPlusNormal"/>
        <w:jc w:val="both"/>
      </w:pPr>
      <w:r>
        <w:t>(</w:t>
      </w:r>
      <w:proofErr w:type="gramStart"/>
      <w:r>
        <w:t>в</w:t>
      </w:r>
      <w:proofErr w:type="gramEnd"/>
      <w:r>
        <w:t xml:space="preserve"> ред. </w:t>
      </w:r>
      <w:hyperlink r:id="rId14">
        <w:r>
          <w:rPr>
            <w:color w:val="0000FF"/>
          </w:rPr>
          <w:t>постановления</w:t>
        </w:r>
      </w:hyperlink>
      <w:r>
        <w:t xml:space="preserve"> Администрации Волгоградской обл. от 25.01.2022 N 37-п)</w:t>
      </w:r>
    </w:p>
    <w:p w:rsidR="00272011" w:rsidRDefault="00272011">
      <w:pPr>
        <w:pStyle w:val="ConsPlusNormal"/>
        <w:spacing w:before="200"/>
        <w:ind w:firstLine="540"/>
        <w:jc w:val="both"/>
      </w:pPr>
      <w:proofErr w:type="gramStart"/>
      <w:r>
        <w:t xml:space="preserve">В целях настоящего Порядка под нуждающимися в жилых помещениях признаются граждане, состоящие на учете в качестве нуждающихся в жилых помещениях, предоставляемых по договорам социального найма, либо признанные для цели получения сертификата органами местного самоуправления по месту их постоянного жительства нуждающимися в жилых помещениях по основаниям, которые установлены </w:t>
      </w:r>
      <w:hyperlink r:id="rId15">
        <w:r>
          <w:rPr>
            <w:color w:val="0000FF"/>
          </w:rPr>
          <w:t>статьей 51</w:t>
        </w:r>
      </w:hyperlink>
      <w:r>
        <w:t xml:space="preserve"> Жилищного кодекса Российской Федерации, вне зависимости от того, поставлены ли они</w:t>
      </w:r>
      <w:proofErr w:type="gramEnd"/>
      <w:r>
        <w:t xml:space="preserve"> </w:t>
      </w:r>
      <w:proofErr w:type="gramStart"/>
      <w:r>
        <w:t>на учет в качестве нуждающихся в жилых помещениях, предоставляемых по договорам социального найма.</w:t>
      </w:r>
      <w:proofErr w:type="gramEnd"/>
    </w:p>
    <w:p w:rsidR="00272011" w:rsidRDefault="00272011">
      <w:pPr>
        <w:pStyle w:val="ConsPlusNormal"/>
        <w:jc w:val="both"/>
      </w:pPr>
      <w:r>
        <w:t xml:space="preserve">(абзац введен </w:t>
      </w:r>
      <w:hyperlink r:id="rId16">
        <w:r>
          <w:rPr>
            <w:color w:val="0000FF"/>
          </w:rPr>
          <w:t>постановлением</w:t>
        </w:r>
      </w:hyperlink>
      <w:r>
        <w:t xml:space="preserve"> Администрации Волгоградской обл. от 25.01.2022 N 37-п)</w:t>
      </w:r>
    </w:p>
    <w:p w:rsidR="00272011" w:rsidRDefault="00272011">
      <w:pPr>
        <w:pStyle w:val="ConsPlusNormal"/>
        <w:spacing w:before="200"/>
        <w:ind w:firstLine="540"/>
        <w:jc w:val="both"/>
      </w:pPr>
      <w:r>
        <w:t>1.3. Сертификат является именным свидетельством, удостоверяющим право гражданина на получение за счет средств областного бюджета социальной выплаты на улучшение жилищных условий взамен предоставления земельного участка для индивидуального жилищного строительства в собственность бесплатно (далее именуется - социальная выплата).</w:t>
      </w:r>
    </w:p>
    <w:p w:rsidR="00272011" w:rsidRDefault="00272011">
      <w:pPr>
        <w:pStyle w:val="ConsPlusNormal"/>
        <w:spacing w:before="200"/>
        <w:ind w:firstLine="540"/>
        <w:jc w:val="both"/>
      </w:pPr>
      <w:r>
        <w:t>Срок действия сертификата составляет семь месяцев со дня его предоставления гражданину.</w:t>
      </w:r>
    </w:p>
    <w:p w:rsidR="00272011" w:rsidRDefault="00272011">
      <w:pPr>
        <w:pStyle w:val="ConsPlusNormal"/>
        <w:spacing w:before="200"/>
        <w:ind w:firstLine="540"/>
        <w:jc w:val="both"/>
      </w:pPr>
      <w:r>
        <w:t>Форма сертификата утверждается комитетом строительства Волгоградской области (далее именуется - уполномоченный орган).</w:t>
      </w:r>
    </w:p>
    <w:p w:rsidR="00272011" w:rsidRDefault="00272011">
      <w:pPr>
        <w:pStyle w:val="ConsPlusNormal"/>
        <w:spacing w:before="200"/>
        <w:ind w:firstLine="540"/>
        <w:jc w:val="both"/>
      </w:pPr>
      <w:bookmarkStart w:id="2" w:name="P53"/>
      <w:bookmarkEnd w:id="2"/>
      <w:r>
        <w:t>1.4. Реализация сертификата осуществляется гражданином путем направления социальной выплаты в пределах номинальной стоимости сертификата на следующие цели:</w:t>
      </w:r>
    </w:p>
    <w:p w:rsidR="00272011" w:rsidRDefault="00272011">
      <w:pPr>
        <w:pStyle w:val="ConsPlusNormal"/>
        <w:spacing w:before="200"/>
        <w:ind w:firstLine="540"/>
        <w:jc w:val="both"/>
      </w:pPr>
      <w:bookmarkStart w:id="3" w:name="P54"/>
      <w:bookmarkEnd w:id="3"/>
      <w:r>
        <w:t>1) оплата (частичная оплата) приобретения квартиры, индивидуального жилого дома (далее именуются также - жилые помещения);</w:t>
      </w:r>
    </w:p>
    <w:p w:rsidR="00272011" w:rsidRDefault="00272011">
      <w:pPr>
        <w:pStyle w:val="ConsPlusNormal"/>
        <w:spacing w:before="200"/>
        <w:ind w:firstLine="540"/>
        <w:jc w:val="both"/>
      </w:pPr>
      <w:bookmarkStart w:id="4" w:name="P55"/>
      <w:bookmarkEnd w:id="4"/>
      <w:r>
        <w:t>2) оплата (частичная оплата) первоначального взноса при получении ипотечного жилищного кредита (займа) на приобретение жилого помещения;</w:t>
      </w:r>
    </w:p>
    <w:p w:rsidR="00272011" w:rsidRDefault="00272011">
      <w:pPr>
        <w:pStyle w:val="ConsPlusNormal"/>
        <w:spacing w:before="200"/>
        <w:ind w:firstLine="540"/>
        <w:jc w:val="both"/>
      </w:pPr>
      <w:bookmarkStart w:id="5" w:name="P56"/>
      <w:bookmarkEnd w:id="5"/>
      <w:r>
        <w:t>3) погашение (частичное погашение) основной суммы долга и (или) уплата процентов по ранее полученным ипотечным жилищным кредитам (займам) на приобретение жилого помещения.</w:t>
      </w:r>
    </w:p>
    <w:p w:rsidR="00272011" w:rsidRDefault="00272011">
      <w:pPr>
        <w:pStyle w:val="ConsPlusNormal"/>
        <w:jc w:val="both"/>
      </w:pPr>
      <w:r>
        <w:t xml:space="preserve">(п. 1.4 в ред. </w:t>
      </w:r>
      <w:hyperlink r:id="rId17">
        <w:r>
          <w:rPr>
            <w:color w:val="0000FF"/>
          </w:rPr>
          <w:t>постановления</w:t>
        </w:r>
      </w:hyperlink>
      <w:r>
        <w:t xml:space="preserve"> Администрации Волгоградской обл. от 25.07.2022 N 448-п)</w:t>
      </w:r>
    </w:p>
    <w:p w:rsidR="00272011" w:rsidRDefault="00272011">
      <w:pPr>
        <w:pStyle w:val="ConsPlusNormal"/>
        <w:spacing w:before="200"/>
        <w:ind w:firstLine="540"/>
        <w:jc w:val="both"/>
      </w:pPr>
      <w:r>
        <w:t xml:space="preserve">1.5. Жилые помещения, указанные в </w:t>
      </w:r>
      <w:hyperlink w:anchor="P53">
        <w:r>
          <w:rPr>
            <w:color w:val="0000FF"/>
          </w:rPr>
          <w:t>пункте 1.4</w:t>
        </w:r>
      </w:hyperlink>
      <w:r>
        <w:t xml:space="preserve"> настоящего Порядка:</w:t>
      </w:r>
    </w:p>
    <w:p w:rsidR="00272011" w:rsidRDefault="00272011">
      <w:pPr>
        <w:pStyle w:val="ConsPlusNormal"/>
        <w:spacing w:before="200"/>
        <w:ind w:firstLine="540"/>
        <w:jc w:val="both"/>
      </w:pPr>
      <w:r>
        <w:t>должны располагаться на территории Волгоградской области;</w:t>
      </w:r>
    </w:p>
    <w:p w:rsidR="00272011" w:rsidRDefault="00272011">
      <w:pPr>
        <w:pStyle w:val="ConsPlusNormal"/>
        <w:spacing w:before="200"/>
        <w:ind w:firstLine="540"/>
        <w:jc w:val="both"/>
      </w:pPr>
      <w:r>
        <w:t>не должны быть признаны непригодными для проживания, а многоквартирный дом, в котором находится квартира, - аварийным и подлежащим сносу или реконструкции.</w:t>
      </w:r>
    </w:p>
    <w:p w:rsidR="00272011" w:rsidRDefault="00272011">
      <w:pPr>
        <w:pStyle w:val="ConsPlusNormal"/>
        <w:jc w:val="both"/>
      </w:pPr>
      <w:r>
        <w:t xml:space="preserve">(п. 1.5 в ред. </w:t>
      </w:r>
      <w:hyperlink r:id="rId18">
        <w:r>
          <w:rPr>
            <w:color w:val="0000FF"/>
          </w:rPr>
          <w:t>постановления</w:t>
        </w:r>
      </w:hyperlink>
      <w:r>
        <w:t xml:space="preserve"> Администрации Волгоградской обл. от 25.07.2022 N 448-п)</w:t>
      </w:r>
    </w:p>
    <w:p w:rsidR="00272011" w:rsidRDefault="00272011">
      <w:pPr>
        <w:pStyle w:val="ConsPlusNormal"/>
        <w:spacing w:before="200"/>
        <w:ind w:firstLine="540"/>
        <w:jc w:val="both"/>
      </w:pPr>
      <w:r>
        <w:t>1.6. Реализация сертификата осуществляется при наличии одного из следующих условий:</w:t>
      </w:r>
    </w:p>
    <w:p w:rsidR="00272011" w:rsidRDefault="00272011">
      <w:pPr>
        <w:pStyle w:val="ConsPlusNormal"/>
        <w:spacing w:before="200"/>
        <w:ind w:firstLine="540"/>
        <w:jc w:val="both"/>
      </w:pPr>
      <w:proofErr w:type="gramStart"/>
      <w:r>
        <w:t>государственная регистрация права общей собственности гражданина и его супруги (супруга) (при наличии) на приобретаемое с использованием сертификата жилое помещение;</w:t>
      </w:r>
      <w:proofErr w:type="gramEnd"/>
    </w:p>
    <w:p w:rsidR="00272011" w:rsidRDefault="00272011">
      <w:pPr>
        <w:pStyle w:val="ConsPlusNormal"/>
        <w:spacing w:before="200"/>
        <w:ind w:firstLine="540"/>
        <w:jc w:val="both"/>
      </w:pPr>
      <w:r>
        <w:t>государственная регистрация права общей собственности гражданина и его супруги (супруга) (при наличии) на жилое помещение, в отношении которого за счет средств сертификата осуществляется оплата (частичная оплата) первоначального взноса при получении ипотечного жилищного кредита (займа);</w:t>
      </w:r>
    </w:p>
    <w:p w:rsidR="00272011" w:rsidRDefault="00272011">
      <w:pPr>
        <w:pStyle w:val="ConsPlusNormal"/>
        <w:spacing w:before="200"/>
        <w:ind w:firstLine="540"/>
        <w:jc w:val="both"/>
      </w:pPr>
      <w:r>
        <w:lastRenderedPageBreak/>
        <w:t>государственная регистрация права общей собственности гражданина и его супруги (супруга) (при наличии) на жилое помещение, в отношении которого за счет средств сертификата осуществляется погашение (частичное погашение) основной суммы долга и (или) уплата процентов по ранее полученному ипотечному жилищному кредиту (займу);</w:t>
      </w:r>
    </w:p>
    <w:p w:rsidR="00272011" w:rsidRDefault="00272011">
      <w:pPr>
        <w:pStyle w:val="ConsPlusNormal"/>
        <w:spacing w:before="200"/>
        <w:ind w:firstLine="540"/>
        <w:jc w:val="both"/>
      </w:pPr>
      <w:r>
        <w:t>государственная регистрация договора участия в долевом строительстве или договора уступки прав требования по договору участия в долевом строительстве, в соответствии с которыми объектом долевого строительства, подлежащим передаче в общую собственность гражданину и его супруге (супругу) (при наличии), является приобретаемое с использованием сертификата жилое помещение.</w:t>
      </w:r>
    </w:p>
    <w:p w:rsidR="00272011" w:rsidRDefault="00272011">
      <w:pPr>
        <w:pStyle w:val="ConsPlusNormal"/>
        <w:jc w:val="both"/>
      </w:pPr>
      <w:r>
        <w:t xml:space="preserve">(п. 1.6 в ред. </w:t>
      </w:r>
      <w:hyperlink r:id="rId19">
        <w:r>
          <w:rPr>
            <w:color w:val="0000FF"/>
          </w:rPr>
          <w:t>постановления</w:t>
        </w:r>
      </w:hyperlink>
      <w:r>
        <w:t xml:space="preserve"> Администрации Волгоградской обл. от 25.07.2022 N 448-п)</w:t>
      </w:r>
    </w:p>
    <w:p w:rsidR="00272011" w:rsidRDefault="00272011">
      <w:pPr>
        <w:pStyle w:val="ConsPlusNormal"/>
        <w:spacing w:before="200"/>
        <w:ind w:firstLine="540"/>
        <w:jc w:val="both"/>
      </w:pPr>
      <w:bookmarkStart w:id="6" w:name="P68"/>
      <w:bookmarkEnd w:id="6"/>
      <w:r>
        <w:t>1.7. Социальная выплата не может быть использована:</w:t>
      </w:r>
    </w:p>
    <w:p w:rsidR="00272011" w:rsidRDefault="00272011">
      <w:pPr>
        <w:pStyle w:val="ConsPlusNormal"/>
        <w:spacing w:before="200"/>
        <w:ind w:firstLine="540"/>
        <w:jc w:val="both"/>
      </w:pPr>
      <w:r>
        <w:t>на приобретение жилого помещения у близких родственников [родителей (усыновителей), детей (в том числе усыновленных), дедушек (бабушек), полнородных (неполнородных) братьев и сестер];</w:t>
      </w:r>
    </w:p>
    <w:p w:rsidR="00272011" w:rsidRDefault="00272011">
      <w:pPr>
        <w:pStyle w:val="ConsPlusNormal"/>
        <w:spacing w:before="200"/>
        <w:ind w:firstLine="540"/>
        <w:jc w:val="both"/>
      </w:pPr>
      <w:r>
        <w:t>на оплату земельного участка при приобретении индивидуального жилого дома с земельным участком, занятым указанным жилым домом и необходимым для его использования.</w:t>
      </w:r>
    </w:p>
    <w:p w:rsidR="00272011" w:rsidRDefault="00272011">
      <w:pPr>
        <w:pStyle w:val="ConsPlusNormal"/>
        <w:jc w:val="both"/>
      </w:pPr>
      <w:r>
        <w:t>(</w:t>
      </w:r>
      <w:proofErr w:type="gramStart"/>
      <w:r>
        <w:t>п</w:t>
      </w:r>
      <w:proofErr w:type="gramEnd"/>
      <w:r>
        <w:t xml:space="preserve">. 1.7 введен </w:t>
      </w:r>
      <w:hyperlink r:id="rId20">
        <w:r>
          <w:rPr>
            <w:color w:val="0000FF"/>
          </w:rPr>
          <w:t>постановлением</w:t>
        </w:r>
      </w:hyperlink>
      <w:r>
        <w:t xml:space="preserve"> Администрации Волгоградской обл. от 25.07.2022 N 448-п)</w:t>
      </w:r>
    </w:p>
    <w:p w:rsidR="00272011" w:rsidRDefault="00272011">
      <w:pPr>
        <w:pStyle w:val="ConsPlusNormal"/>
        <w:jc w:val="both"/>
      </w:pPr>
    </w:p>
    <w:p w:rsidR="00272011" w:rsidRDefault="00272011">
      <w:pPr>
        <w:pStyle w:val="ConsPlusTitle"/>
        <w:jc w:val="center"/>
        <w:outlineLvl w:val="1"/>
      </w:pPr>
      <w:r>
        <w:t>2. Порядок предоставления сертификата</w:t>
      </w:r>
    </w:p>
    <w:p w:rsidR="00272011" w:rsidRDefault="00272011">
      <w:pPr>
        <w:pStyle w:val="ConsPlusNormal"/>
        <w:jc w:val="both"/>
      </w:pPr>
    </w:p>
    <w:p w:rsidR="00272011" w:rsidRDefault="00272011">
      <w:pPr>
        <w:pStyle w:val="ConsPlusNormal"/>
        <w:ind w:firstLine="540"/>
        <w:jc w:val="both"/>
      </w:pPr>
      <w:bookmarkStart w:id="7" w:name="P75"/>
      <w:bookmarkEnd w:id="7"/>
      <w:r>
        <w:t xml:space="preserve">2.1. </w:t>
      </w:r>
      <w:proofErr w:type="gramStart"/>
      <w:r>
        <w:t>Для получения сертификата гражданин представляет в уполномоченный орган или многофункциональный центр предоставления государственных и муниципальных услуг, с которым уполномоченным органом заключено соглашение о взаимодействии в порядке, установленном Правительством Российской Федерации (далее именуется - МФЦ), заявление о признании гражданина получателем сертификата по форме, утвержденной уполномоченным органом, подписанное гражданином и его супругой (супругом) (при наличии).</w:t>
      </w:r>
      <w:proofErr w:type="gramEnd"/>
      <w:r>
        <w:t xml:space="preserve"> К заявлению о признании гражданина получателем сертификата прилагаются:</w:t>
      </w:r>
    </w:p>
    <w:p w:rsidR="00272011" w:rsidRDefault="00272011">
      <w:pPr>
        <w:pStyle w:val="ConsPlusNormal"/>
        <w:spacing w:before="200"/>
        <w:ind w:firstLine="540"/>
        <w:jc w:val="both"/>
      </w:pPr>
      <w:r>
        <w:t>копии паспортов или иных документов, удостоверяющих личность гражданина и членов его семьи (за исключением лиц, не достигших 14-летнего возраста);</w:t>
      </w:r>
    </w:p>
    <w:p w:rsidR="00272011" w:rsidRDefault="00272011">
      <w:pPr>
        <w:pStyle w:val="ConsPlusNormal"/>
        <w:spacing w:before="200"/>
        <w:ind w:firstLine="540"/>
        <w:jc w:val="both"/>
      </w:pPr>
      <w:bookmarkStart w:id="8" w:name="P77"/>
      <w:bookmarkEnd w:id="8"/>
      <w:proofErr w:type="gramStart"/>
      <w:r>
        <w:t>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если родственные отношения гражданина и членов его семьи подтверждаются свидетельствами о государственной регистрации актов гражданского состояния, выданными компетентными органами иностранного государства) и (или) копии свидетельств об усыновлении, выданных органами записи актов гражданского состояния или консульскими учреждениями Российской</w:t>
      </w:r>
      <w:proofErr w:type="gramEnd"/>
      <w:r>
        <w:t xml:space="preserve"> Федерации (в случае если родственные отношения гражданина и членов его семьи подтверждаются свидетельством об усыновлении, выданным органами записи актов гражданского состояния или консульскими учреждениями Российской Федерации);</w:t>
      </w:r>
    </w:p>
    <w:p w:rsidR="00272011" w:rsidRDefault="00272011">
      <w:pPr>
        <w:pStyle w:val="ConsPlusNormal"/>
        <w:spacing w:before="200"/>
        <w:ind w:firstLine="540"/>
        <w:jc w:val="both"/>
      </w:pPr>
      <w:r>
        <w:t>согласие гражданина и всех совершеннолетних членов его семьи на обработку персональных данных (согласие на обработку персональных данных несовершеннолетних лиц подписывают их законные представители).</w:t>
      </w:r>
    </w:p>
    <w:p w:rsidR="00272011" w:rsidRDefault="00272011">
      <w:pPr>
        <w:pStyle w:val="ConsPlusNormal"/>
        <w:spacing w:before="200"/>
        <w:ind w:firstLine="540"/>
        <w:jc w:val="both"/>
      </w:pPr>
      <w:r>
        <w:t>В случае подачи заявления о признании гражданина получателем сертификата представителем гражданина к заявлению прилагаются документ, удостоверяющий личность представителя гражданина, и документ, подтверждающий полномочия представителя гражданина.</w:t>
      </w:r>
    </w:p>
    <w:p w:rsidR="00272011" w:rsidRDefault="00272011">
      <w:pPr>
        <w:pStyle w:val="ConsPlusNormal"/>
        <w:spacing w:before="200"/>
        <w:ind w:firstLine="540"/>
        <w:jc w:val="both"/>
      </w:pPr>
      <w:r>
        <w:t xml:space="preserve">2.2. Указанные в </w:t>
      </w:r>
      <w:hyperlink w:anchor="P75">
        <w:r>
          <w:rPr>
            <w:color w:val="0000FF"/>
          </w:rPr>
          <w:t>пункте 2.1</w:t>
        </w:r>
      </w:hyperlink>
      <w:r>
        <w:t xml:space="preserve"> настоящего Порядка копии документов представляются с предъявлением подлинников либо в виде нотариально заверенных копий. Копии документов после проверки их соответствия подлинникам (за исключением нотариально заверенных копий документов) заверяются лицом, принимающим документы.</w:t>
      </w:r>
    </w:p>
    <w:p w:rsidR="00272011" w:rsidRDefault="00272011">
      <w:pPr>
        <w:pStyle w:val="ConsPlusNormal"/>
        <w:spacing w:before="200"/>
        <w:ind w:firstLine="540"/>
        <w:jc w:val="both"/>
      </w:pPr>
      <w:r>
        <w:t>2.3. Заявление о признании гражданина получателем сертификата регистрируется в день его поступления в уполномоченный орган в книге учета граждан в целях предоставления им сертификатов (далее именуется - книга учета), форма которой устанавливается уполномоченным органом. На заявлении о признании гражданина получателем сертификата делается отметка о приеме документов с указанием даты и времени их приема.</w:t>
      </w:r>
    </w:p>
    <w:p w:rsidR="00272011" w:rsidRDefault="00272011">
      <w:pPr>
        <w:pStyle w:val="ConsPlusNormal"/>
        <w:spacing w:before="200"/>
        <w:ind w:firstLine="540"/>
        <w:jc w:val="both"/>
      </w:pPr>
      <w:r>
        <w:lastRenderedPageBreak/>
        <w:t>В случае подачи заявления о признании гражданина получателем сертификата через МФЦ указанное заявление в течение трех рабочих дней передается в уполномоченный орган. Датой и временем приема такого заявления считаются дата и время его приема в МФЦ.</w:t>
      </w:r>
    </w:p>
    <w:p w:rsidR="00272011" w:rsidRDefault="00272011">
      <w:pPr>
        <w:pStyle w:val="ConsPlusNormal"/>
        <w:spacing w:before="200"/>
        <w:ind w:firstLine="540"/>
        <w:jc w:val="both"/>
      </w:pPr>
      <w:r>
        <w:t>Гражданину выдается расписка в получении документов с указанием даты и времени приема заявления о признании получателем сертификата.</w:t>
      </w:r>
    </w:p>
    <w:p w:rsidR="00272011" w:rsidRDefault="00272011">
      <w:pPr>
        <w:pStyle w:val="ConsPlusNormal"/>
        <w:spacing w:before="200"/>
        <w:ind w:firstLine="540"/>
        <w:jc w:val="both"/>
      </w:pPr>
      <w:bookmarkStart w:id="9" w:name="P84"/>
      <w:bookmarkEnd w:id="9"/>
      <w:r>
        <w:t>2.4. Уполномоченный орган в течение пяти рабочих дней со дня поступления заявления о признании гражданина получателем сертификата в уполномоченный орган запрашивает в порядке межведомственного информационного взаимодействия следующие сведения (документы):</w:t>
      </w:r>
    </w:p>
    <w:p w:rsidR="00272011" w:rsidRDefault="00272011">
      <w:pPr>
        <w:pStyle w:val="ConsPlusNormal"/>
        <w:spacing w:before="200"/>
        <w:ind w:firstLine="540"/>
        <w:jc w:val="both"/>
      </w:pPr>
      <w:r>
        <w:t>страховые номера индивидуальных лицевых счетов гражданина и членов его семьи в системе индивидуального (персонифицированного) учета;</w:t>
      </w:r>
    </w:p>
    <w:p w:rsidR="00272011" w:rsidRDefault="00272011">
      <w:pPr>
        <w:pStyle w:val="ConsPlusNormal"/>
        <w:spacing w:before="200"/>
        <w:ind w:firstLine="540"/>
        <w:jc w:val="both"/>
      </w:pPr>
      <w:r>
        <w:t xml:space="preserve">сведения подразделения по вопросам </w:t>
      </w:r>
      <w:proofErr w:type="gramStart"/>
      <w:r>
        <w:t>миграции территориальных органов Министерства внутренних дел Российской Федерации</w:t>
      </w:r>
      <w:proofErr w:type="gramEnd"/>
      <w:r>
        <w:t xml:space="preserve"> о регистрации по месту жительства гражданина и членов его семьи, указанных в заявлении о признании гражданина получателем сертификата;</w:t>
      </w:r>
    </w:p>
    <w:p w:rsidR="00272011" w:rsidRDefault="00272011">
      <w:pPr>
        <w:pStyle w:val="ConsPlusNormal"/>
        <w:spacing w:before="200"/>
        <w:ind w:firstLine="540"/>
        <w:jc w:val="both"/>
      </w:pPr>
      <w:proofErr w:type="gramStart"/>
      <w:r>
        <w:t xml:space="preserve">сведения о принятии гражданина на учет в качестве нуждающегося в жилом помещении, предоставляемом по договору социального найма, либо сведения о признании гражданина для цели получения сертификата нуждающимся в жилом помещении по основаниям, предусмотренным </w:t>
      </w:r>
      <w:hyperlink r:id="rId21">
        <w:r>
          <w:rPr>
            <w:color w:val="0000FF"/>
          </w:rPr>
          <w:t>статьей 51</w:t>
        </w:r>
      </w:hyperlink>
      <w:r>
        <w:t xml:space="preserve"> Жилищного кодекса Российской Федерации;</w:t>
      </w:r>
      <w:proofErr w:type="gramEnd"/>
    </w:p>
    <w:p w:rsidR="00272011" w:rsidRDefault="00272011">
      <w:pPr>
        <w:pStyle w:val="ConsPlusNormal"/>
        <w:jc w:val="both"/>
      </w:pPr>
      <w:r>
        <w:t xml:space="preserve">(в ред. </w:t>
      </w:r>
      <w:hyperlink r:id="rId22">
        <w:r>
          <w:rPr>
            <w:color w:val="0000FF"/>
          </w:rPr>
          <w:t>постановления</w:t>
        </w:r>
      </w:hyperlink>
      <w:r>
        <w:t xml:space="preserve"> Администрации Волгоградской обл. от 25.01.2022 N 37-п)</w:t>
      </w:r>
    </w:p>
    <w:p w:rsidR="00272011" w:rsidRDefault="00272011">
      <w:pPr>
        <w:pStyle w:val="ConsPlusNormal"/>
        <w:spacing w:before="200"/>
        <w:ind w:firstLine="540"/>
        <w:jc w:val="both"/>
      </w:pPr>
      <w:r>
        <w:t>сведения о постановке гражданина на учет в целях последующего предоставления земельного участка в собственность бесплатно;</w:t>
      </w:r>
    </w:p>
    <w:p w:rsidR="00272011" w:rsidRDefault="00272011">
      <w:pPr>
        <w:pStyle w:val="ConsPlusNormal"/>
        <w:spacing w:before="200"/>
        <w:ind w:firstLine="540"/>
        <w:jc w:val="both"/>
      </w:pPr>
      <w:r>
        <w:t xml:space="preserve">сведения, подтверждающие родственные отношения гражданина и членов его семьи, за исключением документов, указанных в </w:t>
      </w:r>
      <w:hyperlink w:anchor="P77">
        <w:r>
          <w:rPr>
            <w:color w:val="0000FF"/>
          </w:rPr>
          <w:t>абзаце третьем пункта 2.1</w:t>
        </w:r>
      </w:hyperlink>
      <w:r>
        <w:t xml:space="preserve"> настоящего Порядка.</w:t>
      </w:r>
    </w:p>
    <w:p w:rsidR="00272011" w:rsidRDefault="00272011">
      <w:pPr>
        <w:pStyle w:val="ConsPlusNormal"/>
        <w:spacing w:before="200"/>
        <w:ind w:firstLine="540"/>
        <w:jc w:val="both"/>
      </w:pPr>
      <w:r>
        <w:t xml:space="preserve">2.5. Гражданин вправе представить сведения, указанные в </w:t>
      </w:r>
      <w:hyperlink w:anchor="P84">
        <w:r>
          <w:rPr>
            <w:color w:val="0000FF"/>
          </w:rPr>
          <w:t>пункте 2.4</w:t>
        </w:r>
      </w:hyperlink>
      <w:r>
        <w:t xml:space="preserve"> настоящего Порядка, по собственной инициативе. В случае представления таких сведений гражданином их запрос в рамках межведомственного информационного взаимодействия не осуществляется.</w:t>
      </w:r>
    </w:p>
    <w:p w:rsidR="00272011" w:rsidRDefault="00272011">
      <w:pPr>
        <w:pStyle w:val="ConsPlusNormal"/>
        <w:spacing w:before="200"/>
        <w:ind w:firstLine="540"/>
        <w:jc w:val="both"/>
      </w:pPr>
      <w:r>
        <w:t>2.6. Уполномоченный орган в течение 30 дней со дня приема заявления о признании гражданина получателем сертификата:</w:t>
      </w:r>
    </w:p>
    <w:p w:rsidR="00272011" w:rsidRDefault="00272011">
      <w:pPr>
        <w:pStyle w:val="ConsPlusNormal"/>
        <w:spacing w:before="200"/>
        <w:ind w:firstLine="540"/>
        <w:jc w:val="both"/>
      </w:pPr>
      <w:r>
        <w:t>1) рассматривает заявление о признании гражданина получателем сертификата и прилагаемые к нему документы, а также сведения, полученные в порядке межведомственного информационного взаимодействия;</w:t>
      </w:r>
    </w:p>
    <w:p w:rsidR="00272011" w:rsidRDefault="00272011">
      <w:pPr>
        <w:pStyle w:val="ConsPlusNormal"/>
        <w:spacing w:before="200"/>
        <w:ind w:firstLine="540"/>
        <w:jc w:val="both"/>
      </w:pPr>
      <w:r>
        <w:t>2) принимает решение о признании гражданина получателем сертификата либо об отказе в признании гражданина получателем сертификата, которое оформляется приказом уполномоченного органа. В случае принятия решения об отказе в признании гражданина получателем сертификата в приказе указываются основания для принятия такого решения;</w:t>
      </w:r>
    </w:p>
    <w:p w:rsidR="00272011" w:rsidRDefault="00272011">
      <w:pPr>
        <w:pStyle w:val="ConsPlusNormal"/>
        <w:spacing w:before="200"/>
        <w:ind w:firstLine="540"/>
        <w:jc w:val="both"/>
      </w:pPr>
      <w:r>
        <w:t>3) направляет решение о признании (об отказе в признании) получателем сертификата гражданину по месту его жительства либо по иному адресу, если иной адрес указан в заявлении о признании гражданина получателем сертификата. Решение направляется заказным почтовым отправлением с уведомлением о вручении.</w:t>
      </w:r>
    </w:p>
    <w:p w:rsidR="00272011" w:rsidRDefault="00272011">
      <w:pPr>
        <w:pStyle w:val="ConsPlusNormal"/>
        <w:spacing w:before="200"/>
        <w:ind w:firstLine="540"/>
        <w:jc w:val="both"/>
      </w:pPr>
      <w:r>
        <w:t>2.7. Основаниями для принятия решения об отказе в признании гражданина получателем сертификата являются:</w:t>
      </w:r>
    </w:p>
    <w:p w:rsidR="00272011" w:rsidRDefault="00272011">
      <w:pPr>
        <w:pStyle w:val="ConsPlusNormal"/>
        <w:spacing w:before="200"/>
        <w:ind w:firstLine="540"/>
        <w:jc w:val="both"/>
      </w:pPr>
      <w:r>
        <w:t xml:space="preserve">непредставление (представление не в полном объеме) гражданином документов, указанных в </w:t>
      </w:r>
      <w:hyperlink w:anchor="P75">
        <w:r>
          <w:rPr>
            <w:color w:val="0000FF"/>
          </w:rPr>
          <w:t>пункте 2.1</w:t>
        </w:r>
      </w:hyperlink>
      <w:r>
        <w:t xml:space="preserve"> настоящего Порядка;</w:t>
      </w:r>
    </w:p>
    <w:p w:rsidR="00272011" w:rsidRDefault="00272011">
      <w:pPr>
        <w:pStyle w:val="ConsPlusNormal"/>
        <w:spacing w:before="200"/>
        <w:ind w:firstLine="540"/>
        <w:jc w:val="both"/>
      </w:pPr>
      <w:r>
        <w:t xml:space="preserve">несоответствие гражданина критериям, установленным </w:t>
      </w:r>
      <w:hyperlink w:anchor="P46">
        <w:r>
          <w:rPr>
            <w:color w:val="0000FF"/>
          </w:rPr>
          <w:t>пунктом 1.2</w:t>
        </w:r>
      </w:hyperlink>
      <w:r>
        <w:t xml:space="preserve"> настоящего Порядка;</w:t>
      </w:r>
    </w:p>
    <w:p w:rsidR="00272011" w:rsidRDefault="00272011">
      <w:pPr>
        <w:pStyle w:val="ConsPlusNormal"/>
        <w:spacing w:before="200"/>
        <w:ind w:firstLine="540"/>
        <w:jc w:val="both"/>
      </w:pPr>
      <w:r>
        <w:t>наличие в представленных документах недостоверных сведений;</w:t>
      </w:r>
    </w:p>
    <w:p w:rsidR="00272011" w:rsidRDefault="00272011">
      <w:pPr>
        <w:pStyle w:val="ConsPlusNormal"/>
        <w:spacing w:before="200"/>
        <w:ind w:firstLine="540"/>
        <w:jc w:val="both"/>
      </w:pPr>
      <w:r>
        <w:t>ранее реализованное гражданином либо членом его семьи право на улучшение жилищных условий с использованием сертификата в соответствии с настоящим Порядком.</w:t>
      </w:r>
    </w:p>
    <w:p w:rsidR="00272011" w:rsidRDefault="00272011">
      <w:pPr>
        <w:pStyle w:val="ConsPlusNormal"/>
        <w:spacing w:before="200"/>
        <w:ind w:firstLine="540"/>
        <w:jc w:val="both"/>
      </w:pPr>
      <w:r>
        <w:t xml:space="preserve">2.8. </w:t>
      </w:r>
      <w:proofErr w:type="gramStart"/>
      <w:r>
        <w:t xml:space="preserve">Уполномоченный орган не позднее одного рабочего дня со дня принятия решения о </w:t>
      </w:r>
      <w:r>
        <w:lastRenderedPageBreak/>
        <w:t>признании гражданина получателем сертификата направляет информацию о принятом решении в орган исполнительной власти Волгоградской области [орган местного самоуправления муниципального района (городского округа) Волгоградской области], в котором гражданин состоит на учете в целях последующего предоставления земельного участка в собственность бесплатно.</w:t>
      </w:r>
      <w:proofErr w:type="gramEnd"/>
    </w:p>
    <w:p w:rsidR="00272011" w:rsidRDefault="00272011">
      <w:pPr>
        <w:pStyle w:val="ConsPlusNormal"/>
        <w:spacing w:before="200"/>
        <w:ind w:firstLine="540"/>
        <w:jc w:val="both"/>
      </w:pPr>
      <w:r>
        <w:t>2.9. При принятии решения о признании гражданина получателем сертификата в отношении гражданина формируется учетное дело, которое содержит документы, на основании которых такое решение принято.</w:t>
      </w:r>
    </w:p>
    <w:p w:rsidR="00272011" w:rsidRDefault="00272011">
      <w:pPr>
        <w:pStyle w:val="ConsPlusNormal"/>
        <w:spacing w:before="200"/>
        <w:ind w:firstLine="540"/>
        <w:jc w:val="both"/>
      </w:pPr>
      <w:r>
        <w:t>2.10. Гражданин, признанный получателем сертификата, исключается из числа получателей сертификата в следующих случаях:</w:t>
      </w:r>
    </w:p>
    <w:p w:rsidR="00272011" w:rsidRDefault="00272011">
      <w:pPr>
        <w:pStyle w:val="ConsPlusNormal"/>
        <w:spacing w:before="200"/>
        <w:ind w:firstLine="540"/>
        <w:jc w:val="both"/>
      </w:pPr>
      <w:r>
        <w:t>подача гражданином заявления об отказе в получении сертификата;</w:t>
      </w:r>
    </w:p>
    <w:p w:rsidR="00272011" w:rsidRDefault="00272011">
      <w:pPr>
        <w:pStyle w:val="ConsPlusNormal"/>
        <w:jc w:val="both"/>
      </w:pPr>
      <w:r>
        <w:t xml:space="preserve">(абзац введен </w:t>
      </w:r>
      <w:hyperlink r:id="rId23">
        <w:r>
          <w:rPr>
            <w:color w:val="0000FF"/>
          </w:rPr>
          <w:t>постановлением</w:t>
        </w:r>
      </w:hyperlink>
      <w:r>
        <w:t xml:space="preserve"> Администрации Волгоградской обл. от 25.07.2022 N 448-п)</w:t>
      </w:r>
    </w:p>
    <w:p w:rsidR="00272011" w:rsidRDefault="00272011">
      <w:pPr>
        <w:pStyle w:val="ConsPlusNormal"/>
        <w:spacing w:before="200"/>
        <w:ind w:firstLine="540"/>
        <w:jc w:val="both"/>
      </w:pPr>
      <w:r>
        <w:t xml:space="preserve">непредставление гражданином заявления о предоставлении сертификата в срок, установленный </w:t>
      </w:r>
      <w:hyperlink w:anchor="P118">
        <w:r>
          <w:rPr>
            <w:color w:val="0000FF"/>
          </w:rPr>
          <w:t>абзацем первым пункта 2.12</w:t>
        </w:r>
      </w:hyperlink>
      <w:r>
        <w:t xml:space="preserve"> настоящего Порядка;</w:t>
      </w:r>
    </w:p>
    <w:p w:rsidR="00272011" w:rsidRDefault="00272011">
      <w:pPr>
        <w:pStyle w:val="ConsPlusNormal"/>
        <w:jc w:val="both"/>
      </w:pPr>
      <w:r>
        <w:t xml:space="preserve">(абзац введен </w:t>
      </w:r>
      <w:hyperlink r:id="rId24">
        <w:r>
          <w:rPr>
            <w:color w:val="0000FF"/>
          </w:rPr>
          <w:t>постановлением</w:t>
        </w:r>
      </w:hyperlink>
      <w:r>
        <w:t xml:space="preserve"> Администрации Волгоградской обл. от 25.07.2022 N 448-п)</w:t>
      </w:r>
    </w:p>
    <w:p w:rsidR="00272011" w:rsidRDefault="00272011">
      <w:pPr>
        <w:pStyle w:val="ConsPlusNormal"/>
        <w:spacing w:before="200"/>
        <w:ind w:firstLine="540"/>
        <w:jc w:val="both"/>
      </w:pPr>
      <w:r>
        <w:t>подача гражданином заявления об исключении его из числа получателей сертификата;</w:t>
      </w:r>
    </w:p>
    <w:p w:rsidR="00272011" w:rsidRDefault="00272011">
      <w:pPr>
        <w:pStyle w:val="ConsPlusNormal"/>
        <w:spacing w:before="200"/>
        <w:ind w:firstLine="540"/>
        <w:jc w:val="both"/>
      </w:pPr>
      <w:r>
        <w:t>предоставление гражданину сертификата в соответствии с настоящим Порядком;</w:t>
      </w:r>
    </w:p>
    <w:p w:rsidR="00272011" w:rsidRDefault="00272011">
      <w:pPr>
        <w:pStyle w:val="ConsPlusNormal"/>
        <w:spacing w:before="200"/>
        <w:ind w:firstLine="540"/>
        <w:jc w:val="both"/>
      </w:pPr>
      <w:r>
        <w:t xml:space="preserve">утрата гражданином права на получение сертификата, предусмотренного </w:t>
      </w:r>
      <w:hyperlink w:anchor="P46">
        <w:r>
          <w:rPr>
            <w:color w:val="0000FF"/>
          </w:rPr>
          <w:t>пунктом 1.2</w:t>
        </w:r>
      </w:hyperlink>
      <w:r>
        <w:t xml:space="preserve"> настоящего Порядка;</w:t>
      </w:r>
    </w:p>
    <w:p w:rsidR="00272011" w:rsidRDefault="00272011">
      <w:pPr>
        <w:pStyle w:val="ConsPlusNormal"/>
        <w:spacing w:before="200"/>
        <w:ind w:firstLine="540"/>
        <w:jc w:val="both"/>
      </w:pPr>
      <w:r>
        <w:t>выявление в документах, послуживших основанием для признания гражданина получателем сертификата, недостоверных сведений;</w:t>
      </w:r>
    </w:p>
    <w:p w:rsidR="00272011" w:rsidRDefault="00272011">
      <w:pPr>
        <w:pStyle w:val="ConsPlusNormal"/>
        <w:spacing w:before="200"/>
        <w:ind w:firstLine="540"/>
        <w:jc w:val="both"/>
      </w:pPr>
      <w:proofErr w:type="gramStart"/>
      <w:r>
        <w:t>смерть гражданина, объявление гражданина умершим.</w:t>
      </w:r>
      <w:proofErr w:type="gramEnd"/>
      <w:r>
        <w:t xml:space="preserve"> </w:t>
      </w:r>
      <w:proofErr w:type="gramStart"/>
      <w:r>
        <w:t xml:space="preserve">В случае смерти, объявления гражданина умершим, его супруг, с которым брак прекращен вследствие смерти или объявления гражданина умершим, признается получателем сертификата при соответствии такого супруга критериям, установленным </w:t>
      </w:r>
      <w:hyperlink w:anchor="P46">
        <w:r>
          <w:rPr>
            <w:color w:val="0000FF"/>
          </w:rPr>
          <w:t>пунктом 1.2</w:t>
        </w:r>
      </w:hyperlink>
      <w:r>
        <w:t xml:space="preserve"> настоящего Порядка, на основании заявления о признании получателем сертификата, поданного им до истечения 180 дней со дня смерти, объявления гражданина умершим.</w:t>
      </w:r>
      <w:proofErr w:type="gramEnd"/>
      <w:r>
        <w:t xml:space="preserve"> При подаче заявления о признании получателем сертификата супругом умершего (объявленного умершим) гражданина до истечения 180 дней со дня смерти гражданина в целях настоящего Порядка датой и временем приема заявления о признании получателем сертификата считается день и время приема от гражданина заявления о признании получателем сертификата.</w:t>
      </w:r>
    </w:p>
    <w:p w:rsidR="00272011" w:rsidRDefault="00272011">
      <w:pPr>
        <w:pStyle w:val="ConsPlusNormal"/>
        <w:spacing w:before="200"/>
        <w:ind w:firstLine="540"/>
        <w:jc w:val="both"/>
      </w:pPr>
      <w:proofErr w:type="gramStart"/>
      <w:r>
        <w:t>Решение об исключении гражданина, признанного получателем сертификата, из числа получателей сертификата принимается уполномоченным органом в течение пяти рабочих дней со дня получения заявления гражданина об исключении его из числа получателей сертификата или со дня выявления оснований для исключения гражданина из числа получателей сертификата, предусмотренных настоящим пунктом, а в случае смерти гражданина, объявления гражданина умершим - по истечении 180 дней со дня</w:t>
      </w:r>
      <w:proofErr w:type="gramEnd"/>
      <w:r>
        <w:t xml:space="preserve"> </w:t>
      </w:r>
      <w:proofErr w:type="gramStart"/>
      <w:r>
        <w:t>смерти, объявления гражданина умершим или не позднее дня принятия решения о признании супруга умершего (объявленного умершим) гражданина получателем сертификата.</w:t>
      </w:r>
      <w:proofErr w:type="gramEnd"/>
      <w:r>
        <w:t xml:space="preserve"> Решение об исключении гражданина, признанного получателем сертификата, из числа получателей сертификата оформляется приказом уполномоченного органа.</w:t>
      </w:r>
    </w:p>
    <w:p w:rsidR="00272011" w:rsidRDefault="00272011">
      <w:pPr>
        <w:pStyle w:val="ConsPlusNormal"/>
        <w:spacing w:before="200"/>
        <w:ind w:firstLine="540"/>
        <w:jc w:val="both"/>
      </w:pPr>
      <w:r>
        <w:t>Об исключении гражданина, признанного получателем сертификата, из числа получателей сертификата гражданин уведомляется уполномоченным органом письменно в течение пяти рабочих дней со дня принятия такого решения. В уведомлении указываются основания для исключения гражданина из числа получателей сертификата. Уведомление направляется гражданину по месту его жительства либо по иному адресу, если иной адрес указан в заявлении о признании гражданина получателем сертификата или в заявлении об исключении гражданина из числа получателей сертификата, заказным почтовым отправлением с уведомлением о вручении. Уполномоченный орган уведомляет гражданина об исключении его из числа получателей сертификата иным способом, позволяющим подтвердить факт и дату уведомления, если в заявлении о признании гражданина получателем сертификата или в заявлении об исключении гражданина из числа получателей сертификата указан иной способ уведомления.</w:t>
      </w:r>
    </w:p>
    <w:p w:rsidR="00272011" w:rsidRDefault="00272011">
      <w:pPr>
        <w:pStyle w:val="ConsPlusNormal"/>
        <w:spacing w:before="200"/>
        <w:ind w:firstLine="540"/>
        <w:jc w:val="both"/>
      </w:pPr>
      <w:r>
        <w:t xml:space="preserve">В случае смерти гражданина уведомление направляется супруге (супругу) умершего </w:t>
      </w:r>
      <w:r>
        <w:lastRenderedPageBreak/>
        <w:t>(объявленного умершим) гражданина, а при его отсутствии - одному из совершеннолетних членов семьи гражданина по месту его жительства.</w:t>
      </w:r>
    </w:p>
    <w:p w:rsidR="00272011" w:rsidRDefault="00272011">
      <w:pPr>
        <w:pStyle w:val="ConsPlusNormal"/>
        <w:spacing w:before="200"/>
        <w:ind w:firstLine="540"/>
        <w:jc w:val="both"/>
      </w:pPr>
      <w:r>
        <w:t xml:space="preserve">2.11. </w:t>
      </w:r>
      <w:proofErr w:type="gramStart"/>
      <w:r>
        <w:t>Уполномоченный орган не позднее 10 рабочих дней со дня доведения лимитов бюджетных обязательств на реализацию мероприятий, предусмотренных настоящим Порядком, исходя из объема средств областного бюджета уведомляет граждан, признанных получателями сертификатов, согласно очередности, определенной по дате и времени приема заявлений о признании граждан получателями сертификатов, о необходимости представления заявления о предоставлении сертификата.</w:t>
      </w:r>
      <w:proofErr w:type="gramEnd"/>
      <w:r>
        <w:t xml:space="preserve"> Уведомление направляется по месту жительства гражданина либо по иному адресу, если иной адрес указан гражданином в заявлении о признании получателем сертификата, заказным почтовым отправлением с уведомлением о вручении. Уполномоченный орган уведомляет гражданина о необходимости представления заявления о предоставлении сертификата иным способом, позволяющим подтвердить факт и дату уведомления, если в заявлении о признании гражданина получателем сертификата указан иной способ уведомления.</w:t>
      </w:r>
    </w:p>
    <w:p w:rsidR="00272011" w:rsidRDefault="00272011">
      <w:pPr>
        <w:pStyle w:val="ConsPlusNormal"/>
        <w:spacing w:before="200"/>
        <w:ind w:firstLine="540"/>
        <w:jc w:val="both"/>
      </w:pPr>
      <w:r>
        <w:t xml:space="preserve">Абзац исключен с 25.07.2022. - </w:t>
      </w:r>
      <w:hyperlink r:id="rId25">
        <w:r>
          <w:rPr>
            <w:color w:val="0000FF"/>
          </w:rPr>
          <w:t>Постановление</w:t>
        </w:r>
      </w:hyperlink>
      <w:r>
        <w:t xml:space="preserve"> Администрации Волгоградской обл. от 25.07.2022 N 448-п.</w:t>
      </w:r>
    </w:p>
    <w:p w:rsidR="00272011" w:rsidRDefault="00272011">
      <w:pPr>
        <w:pStyle w:val="ConsPlusNormal"/>
        <w:spacing w:before="200"/>
        <w:ind w:firstLine="540"/>
        <w:jc w:val="both"/>
      </w:pPr>
      <w:bookmarkStart w:id="10" w:name="P118"/>
      <w:bookmarkEnd w:id="10"/>
      <w:r>
        <w:t>2.12. Гражданин не позднее 10 дней со дня получения уведомления о необходимости представления заявления о предоставлении сертификата представляет в уполномоченный орган или в МФЦ заявление о предоставлении сертификата по форме, утвержденной уполномоченным органом, подписанное гражданином и его супругой (супругом) (при наличии).</w:t>
      </w:r>
    </w:p>
    <w:p w:rsidR="00272011" w:rsidRDefault="00272011">
      <w:pPr>
        <w:pStyle w:val="ConsPlusNormal"/>
        <w:spacing w:before="200"/>
        <w:ind w:firstLine="540"/>
        <w:jc w:val="both"/>
      </w:pPr>
      <w:r>
        <w:t>К заявлению о предоставлении сертификата прилагается копия паспорта или иного документа, удостоверяющего личность гражданина.</w:t>
      </w:r>
    </w:p>
    <w:p w:rsidR="00272011" w:rsidRDefault="00272011">
      <w:pPr>
        <w:pStyle w:val="ConsPlusNormal"/>
        <w:spacing w:before="200"/>
        <w:ind w:firstLine="540"/>
        <w:jc w:val="both"/>
      </w:pPr>
      <w:r>
        <w:t>В случае подачи заявления о предоставлении сертификата представителем гражданина к заявлению прилагаются документ, удостоверяющий личность представителя гражданина, и документ, подтверждающий полномочия представителя гражданина.</w:t>
      </w:r>
    </w:p>
    <w:p w:rsidR="00272011" w:rsidRDefault="00272011">
      <w:pPr>
        <w:pStyle w:val="ConsPlusNormal"/>
        <w:spacing w:before="200"/>
        <w:ind w:firstLine="540"/>
        <w:jc w:val="both"/>
      </w:pPr>
      <w:r>
        <w:t>В случае непредставления гражданином в установленный настоящим пунктом срок заявления о предоставлении сертификата, уполномоченный орган согласно очередности, определенной в соответствии с датой и временем приема заявлений о признании граждан получателями сертификатов, направляет уведомление о необходимости подачи заявления о предоставлении сертификата гражданину, признанному получателем сертификата, которому ранее уведомление не направлялось. Уведомление направляется по месту жительства гражданина либо по иному адресу, если иной адрес указан в заявлении о признании гражданина получателем сертификата, заказным почтовым отправлением с уведомлением о вручении. Уполномоченный орган уведомляет гражданина о необходимости представления заявления о предоставлении сертификата иным способом, позволяющим подтвердить факт и дату уведомления, если в заявлении о признании гражданина получателем сертификата указан иной способ уведомления.</w:t>
      </w:r>
    </w:p>
    <w:p w:rsidR="00272011" w:rsidRDefault="00272011">
      <w:pPr>
        <w:pStyle w:val="ConsPlusNormal"/>
        <w:spacing w:before="200"/>
        <w:ind w:firstLine="540"/>
        <w:jc w:val="both"/>
      </w:pPr>
      <w:r>
        <w:t>2.13. Уполномоченный орган в целях проведения проверки оснований для выдачи гражданину сертификата запрашивает в порядке межведомственного информационного взаимодействия:</w:t>
      </w:r>
    </w:p>
    <w:p w:rsidR="00272011" w:rsidRDefault="00272011">
      <w:pPr>
        <w:pStyle w:val="ConsPlusNormal"/>
        <w:spacing w:before="200"/>
        <w:ind w:firstLine="540"/>
        <w:jc w:val="both"/>
      </w:pPr>
      <w:r>
        <w:t>сведения, подтверждающие родственные отношения гражданина и членов его семьи;</w:t>
      </w:r>
    </w:p>
    <w:p w:rsidR="00272011" w:rsidRDefault="00272011">
      <w:pPr>
        <w:pStyle w:val="ConsPlusNormal"/>
        <w:spacing w:before="200"/>
        <w:ind w:firstLine="540"/>
        <w:jc w:val="both"/>
      </w:pPr>
      <w:r>
        <w:t>информацию о месте жительства гражданина и членов его семьи;</w:t>
      </w:r>
    </w:p>
    <w:p w:rsidR="00272011" w:rsidRDefault="00272011">
      <w:pPr>
        <w:pStyle w:val="ConsPlusNormal"/>
        <w:spacing w:before="200"/>
        <w:ind w:firstLine="540"/>
        <w:jc w:val="both"/>
      </w:pPr>
      <w:proofErr w:type="gramStart"/>
      <w:r>
        <w:t xml:space="preserve">сведения о принятии гражданина на учет в качестве нуждающегося в жилом помещении, предоставляемом по договору социального найма, либо сведения о признании гражданина для цели получения сертификата нуждающимся в жилом помещении по основаниям, предусмотренным </w:t>
      </w:r>
      <w:hyperlink r:id="rId26">
        <w:r>
          <w:rPr>
            <w:color w:val="0000FF"/>
          </w:rPr>
          <w:t>статьей 51</w:t>
        </w:r>
      </w:hyperlink>
      <w:r>
        <w:t xml:space="preserve"> Жилищного кодекса Российской Федерации;</w:t>
      </w:r>
      <w:proofErr w:type="gramEnd"/>
    </w:p>
    <w:p w:rsidR="00272011" w:rsidRDefault="00272011">
      <w:pPr>
        <w:pStyle w:val="ConsPlusNormal"/>
        <w:jc w:val="both"/>
      </w:pPr>
      <w:r>
        <w:t xml:space="preserve">(в ред. </w:t>
      </w:r>
      <w:hyperlink r:id="rId27">
        <w:r>
          <w:rPr>
            <w:color w:val="0000FF"/>
          </w:rPr>
          <w:t>постановления</w:t>
        </w:r>
      </w:hyperlink>
      <w:r>
        <w:t xml:space="preserve"> Администрации Волгоградской обл. от 25.01.2022 N 37-п)</w:t>
      </w:r>
    </w:p>
    <w:p w:rsidR="00272011" w:rsidRDefault="00272011">
      <w:pPr>
        <w:pStyle w:val="ConsPlusNormal"/>
        <w:spacing w:before="200"/>
        <w:ind w:firstLine="540"/>
        <w:jc w:val="both"/>
      </w:pPr>
      <w:r>
        <w:t>сведения о постановке гражданина на учет в целях последующего предоставления земельного участка в собственность бесплатно;</w:t>
      </w:r>
    </w:p>
    <w:p w:rsidR="00272011" w:rsidRDefault="00272011">
      <w:pPr>
        <w:pStyle w:val="ConsPlusNormal"/>
        <w:spacing w:before="200"/>
        <w:ind w:firstLine="540"/>
        <w:jc w:val="both"/>
      </w:pPr>
      <w:r>
        <w:t xml:space="preserve">сведения о наличии в органе исполнительной власти Волгоградской области [органе местного самоуправления муниципального района (городского округа) Волгоградской области], в котором гражданин состоит на учете в целях последующего предоставления земельного участка в собственность бесплатно, заявления гражданина о предоставлении земельного участка в </w:t>
      </w:r>
      <w:r>
        <w:lastRenderedPageBreak/>
        <w:t>собственность бесплатно.</w:t>
      </w:r>
    </w:p>
    <w:p w:rsidR="00272011" w:rsidRDefault="00272011">
      <w:pPr>
        <w:pStyle w:val="ConsPlusNormal"/>
        <w:spacing w:before="200"/>
        <w:ind w:firstLine="540"/>
        <w:jc w:val="both"/>
      </w:pPr>
      <w:r>
        <w:t>Запрашиваемые уполномоченным органом в порядке межведомственного информационного взаимодействия сведения гражданин (представитель гражданина) вправе представить в уполномоченный орган по собственной инициативе. В случае представления таких сведений гражданином их запрос в рамках межведомственного информационного взаимодействия не осуществляется.</w:t>
      </w:r>
    </w:p>
    <w:p w:rsidR="00272011" w:rsidRDefault="00272011">
      <w:pPr>
        <w:pStyle w:val="ConsPlusNormal"/>
        <w:spacing w:before="200"/>
        <w:ind w:firstLine="540"/>
        <w:jc w:val="both"/>
      </w:pPr>
      <w:r>
        <w:t>2.14. Уполномоченный орган в течение 30 дней со дня поступления заявления о предоставлении сертификата:</w:t>
      </w:r>
    </w:p>
    <w:p w:rsidR="00272011" w:rsidRDefault="00272011">
      <w:pPr>
        <w:pStyle w:val="ConsPlusNormal"/>
        <w:spacing w:before="200"/>
        <w:ind w:firstLine="540"/>
        <w:jc w:val="both"/>
      </w:pPr>
      <w:r>
        <w:t>1) осуществляет проверку оснований для выдачи гражданину сертификата;</w:t>
      </w:r>
    </w:p>
    <w:p w:rsidR="00272011" w:rsidRDefault="00272011">
      <w:pPr>
        <w:pStyle w:val="ConsPlusNormal"/>
        <w:spacing w:before="200"/>
        <w:ind w:firstLine="540"/>
        <w:jc w:val="both"/>
      </w:pPr>
      <w:r>
        <w:t>2) по результатам проверки оснований для выдачи гражданину сертификата принимает решение о предоставлении либо об отказе в предоставлении гражданину сертификата, которое оформляется приказом уполномоченного органа. В случае принятия решения об отказе в предоставлении сертификата в приказе указываются основания для принятия такого решения;</w:t>
      </w:r>
    </w:p>
    <w:p w:rsidR="00272011" w:rsidRDefault="00272011">
      <w:pPr>
        <w:pStyle w:val="ConsPlusNormal"/>
        <w:spacing w:before="200"/>
        <w:ind w:firstLine="540"/>
        <w:jc w:val="both"/>
      </w:pPr>
      <w:r>
        <w:t>3) направляет гражданину:</w:t>
      </w:r>
    </w:p>
    <w:p w:rsidR="00272011" w:rsidRDefault="00272011">
      <w:pPr>
        <w:pStyle w:val="ConsPlusNormal"/>
        <w:spacing w:before="200"/>
        <w:ind w:firstLine="540"/>
        <w:jc w:val="both"/>
      </w:pPr>
      <w:r>
        <w:t>в случае принятия решения о предоставлении гражданину сертификата - уведомление о необходимости явки в уполномоченный орган для получения сертификата;</w:t>
      </w:r>
    </w:p>
    <w:p w:rsidR="00272011" w:rsidRDefault="00272011">
      <w:pPr>
        <w:pStyle w:val="ConsPlusNormal"/>
        <w:spacing w:before="200"/>
        <w:ind w:firstLine="540"/>
        <w:jc w:val="both"/>
      </w:pPr>
      <w:r>
        <w:t>в случае принятия решения об отказе в предоставлении гражданину сертификата - уведомление, в котором указываются основания для принятия такого решения.</w:t>
      </w:r>
    </w:p>
    <w:p w:rsidR="00272011" w:rsidRDefault="00272011">
      <w:pPr>
        <w:pStyle w:val="ConsPlusNormal"/>
        <w:spacing w:before="200"/>
        <w:ind w:firstLine="540"/>
        <w:jc w:val="both"/>
      </w:pPr>
      <w:r>
        <w:t>Указанные в настоящем подпункте уведомления направляются по месту жительства гражданина либо по иному адресу, если иной адрес указан гражданином в заявлении о предоставлении сертификата, заказным почтовым отправлением с уведомлением о вручении. Уполномоченный орган уведомляет гражданина о необходимости явки в уполномоченный орган для получения сертификата либо об отказе в предоставлении сертификата иным способом, позволяющим подтвердить факт и дату уведомления, если в заявлении гражданина о предоставлении сертификата указан иной способ уведомления.</w:t>
      </w:r>
    </w:p>
    <w:p w:rsidR="00272011" w:rsidRDefault="00272011">
      <w:pPr>
        <w:pStyle w:val="ConsPlusNormal"/>
        <w:spacing w:before="200"/>
        <w:ind w:firstLine="540"/>
        <w:jc w:val="both"/>
      </w:pPr>
      <w:r>
        <w:t>2.15. Основаниями для отказа гражданину в предоставлении сертификата являются:</w:t>
      </w:r>
    </w:p>
    <w:p w:rsidR="00272011" w:rsidRDefault="00272011">
      <w:pPr>
        <w:pStyle w:val="ConsPlusNormal"/>
        <w:spacing w:before="200"/>
        <w:ind w:firstLine="540"/>
        <w:jc w:val="both"/>
      </w:pPr>
      <w:r>
        <w:t>подача заявления о предоставлении сертификата гражданином, не признанным в соответствии с настоящим Порядком получателем сертификата;</w:t>
      </w:r>
    </w:p>
    <w:p w:rsidR="00272011" w:rsidRDefault="00272011">
      <w:pPr>
        <w:pStyle w:val="ConsPlusNormal"/>
        <w:jc w:val="both"/>
      </w:pPr>
      <w:r>
        <w:t xml:space="preserve">(абзац введен </w:t>
      </w:r>
      <w:hyperlink r:id="rId28">
        <w:r>
          <w:rPr>
            <w:color w:val="0000FF"/>
          </w:rPr>
          <w:t>постановлением</w:t>
        </w:r>
      </w:hyperlink>
      <w:r>
        <w:t xml:space="preserve"> Администрации Волгоградской обл. от 25.07.2022 N 448-п)</w:t>
      </w:r>
    </w:p>
    <w:p w:rsidR="00272011" w:rsidRDefault="00272011">
      <w:pPr>
        <w:pStyle w:val="ConsPlusNormal"/>
        <w:spacing w:before="200"/>
        <w:ind w:firstLine="540"/>
        <w:jc w:val="both"/>
      </w:pPr>
      <w:r>
        <w:t xml:space="preserve">утрата гражданином права на получение сертификата, предусмотренного </w:t>
      </w:r>
      <w:hyperlink w:anchor="P46">
        <w:r>
          <w:rPr>
            <w:color w:val="0000FF"/>
          </w:rPr>
          <w:t>пунктом 1.2</w:t>
        </w:r>
      </w:hyperlink>
      <w:r>
        <w:t xml:space="preserve"> настоящего Порядка;</w:t>
      </w:r>
    </w:p>
    <w:p w:rsidR="00272011" w:rsidRDefault="00272011">
      <w:pPr>
        <w:pStyle w:val="ConsPlusNormal"/>
        <w:spacing w:before="200"/>
        <w:ind w:firstLine="540"/>
        <w:jc w:val="both"/>
      </w:pPr>
      <w:r>
        <w:t>недостоверность представленных гражданином сведений;</w:t>
      </w:r>
    </w:p>
    <w:p w:rsidR="00272011" w:rsidRDefault="00272011">
      <w:pPr>
        <w:pStyle w:val="ConsPlusNormal"/>
        <w:spacing w:before="200"/>
        <w:ind w:firstLine="540"/>
        <w:jc w:val="both"/>
      </w:pPr>
      <w:r>
        <w:t>наличие в органе исполнительной власти Волгоградской области [органе местного самоуправления муниципального района (городского округа) Волгоградской области], в котором гражданин состоит на учете в целях последующего предоставления земельного участка в собственность бесплатно, заявления гражданина о предоставлении земельного участка в собственность бесплатно.</w:t>
      </w:r>
    </w:p>
    <w:p w:rsidR="00272011" w:rsidRDefault="00272011">
      <w:pPr>
        <w:pStyle w:val="ConsPlusNormal"/>
        <w:spacing w:before="200"/>
        <w:ind w:firstLine="540"/>
        <w:jc w:val="both"/>
      </w:pPr>
      <w:r>
        <w:t>2.16. Сертификат считается предоставленным со дня его выдачи гражданину. Сертификат выдается лично гражданину либо его представителю (при предъявлении паспорта и доверенности) под подпись.</w:t>
      </w:r>
    </w:p>
    <w:p w:rsidR="00272011" w:rsidRDefault="00272011">
      <w:pPr>
        <w:pStyle w:val="ConsPlusNormal"/>
        <w:spacing w:before="200"/>
        <w:ind w:firstLine="540"/>
        <w:jc w:val="both"/>
      </w:pPr>
      <w:r>
        <w:t>2.17. Уполномоченный орган не позднее одного рабочего дня со дня предоставления гражданину сертификата уведомляет об этом орган исполнительной власти Волгоградской области [орган местного самоуправления муниципального района (городского округа) Волгоградской области], в котором гражданин состоит на учете в целях последующего предоставления земельного участка в собственность бесплатно.</w:t>
      </w:r>
    </w:p>
    <w:p w:rsidR="00272011" w:rsidRDefault="00272011">
      <w:pPr>
        <w:pStyle w:val="ConsPlusNormal"/>
        <w:spacing w:before="200"/>
        <w:ind w:firstLine="540"/>
        <w:jc w:val="both"/>
      </w:pPr>
      <w:r>
        <w:t>2.18. При утрате, хищении или порче сертификата гражданин вправе обратиться в уполномоченный орган с заявлением о выдаче дубликата сертификата с указанием обстоятельств, потребовавших выдачу дубликата.</w:t>
      </w:r>
    </w:p>
    <w:p w:rsidR="00272011" w:rsidRDefault="00272011">
      <w:pPr>
        <w:pStyle w:val="ConsPlusNormal"/>
        <w:spacing w:before="200"/>
        <w:ind w:firstLine="540"/>
        <w:jc w:val="both"/>
      </w:pPr>
      <w:r>
        <w:lastRenderedPageBreak/>
        <w:t>В течение пяти рабочих дней со дня получения указанного заявления уполномоченный орган выдает дубликат сертификата.</w:t>
      </w:r>
    </w:p>
    <w:p w:rsidR="00272011" w:rsidRDefault="00272011">
      <w:pPr>
        <w:pStyle w:val="ConsPlusNormal"/>
        <w:spacing w:before="200"/>
        <w:ind w:firstLine="540"/>
        <w:jc w:val="both"/>
      </w:pPr>
      <w:r>
        <w:t>На дубликате сертификата в правом верхнем углу делается отметка "Дубликат".</w:t>
      </w:r>
    </w:p>
    <w:p w:rsidR="00272011" w:rsidRDefault="00272011">
      <w:pPr>
        <w:pStyle w:val="ConsPlusNormal"/>
        <w:spacing w:before="200"/>
        <w:ind w:firstLine="540"/>
        <w:jc w:val="both"/>
      </w:pPr>
      <w:r>
        <w:t>Дубликат сертификата выдается однократно. Срок действия сертификата при выдаче дубликата сертификата не продлевается.</w:t>
      </w:r>
    </w:p>
    <w:p w:rsidR="00272011" w:rsidRDefault="00272011">
      <w:pPr>
        <w:pStyle w:val="ConsPlusNormal"/>
        <w:jc w:val="both"/>
      </w:pPr>
    </w:p>
    <w:p w:rsidR="00272011" w:rsidRDefault="00272011">
      <w:pPr>
        <w:pStyle w:val="ConsPlusTitle"/>
        <w:jc w:val="center"/>
        <w:outlineLvl w:val="1"/>
      </w:pPr>
      <w:r>
        <w:t>3. Порядок реализации сертификата</w:t>
      </w:r>
    </w:p>
    <w:p w:rsidR="00272011" w:rsidRDefault="00272011">
      <w:pPr>
        <w:pStyle w:val="ConsPlusNormal"/>
        <w:jc w:val="both"/>
      </w:pPr>
    </w:p>
    <w:p w:rsidR="00272011" w:rsidRDefault="00272011">
      <w:pPr>
        <w:pStyle w:val="ConsPlusNormal"/>
        <w:ind w:firstLine="540"/>
        <w:jc w:val="both"/>
      </w:pPr>
      <w:bookmarkStart w:id="11" w:name="P152"/>
      <w:bookmarkEnd w:id="11"/>
      <w:r>
        <w:t xml:space="preserve">3.1. Для реализации сертификата в случае направления социальной выплаты на цель, указанную в </w:t>
      </w:r>
      <w:hyperlink w:anchor="P54">
        <w:r>
          <w:rPr>
            <w:color w:val="0000FF"/>
          </w:rPr>
          <w:t>подпункте 1 пункта 1.4</w:t>
        </w:r>
      </w:hyperlink>
      <w:r>
        <w:t xml:space="preserve"> настоящего Порядка, гражданин представляет в уполномоченный орган заявление об оплате сертификата по форме, утвержденной уполномоченным органом, к которому прилагаются следующие документы:</w:t>
      </w:r>
    </w:p>
    <w:p w:rsidR="00272011" w:rsidRDefault="00272011">
      <w:pPr>
        <w:pStyle w:val="ConsPlusNormal"/>
        <w:spacing w:before="200"/>
        <w:ind w:firstLine="540"/>
        <w:jc w:val="both"/>
      </w:pPr>
      <w:r>
        <w:t>сертификат;</w:t>
      </w:r>
    </w:p>
    <w:p w:rsidR="00272011" w:rsidRDefault="00272011">
      <w:pPr>
        <w:pStyle w:val="ConsPlusNormal"/>
        <w:spacing w:before="200"/>
        <w:ind w:firstLine="540"/>
        <w:jc w:val="both"/>
      </w:pPr>
      <w:r>
        <w:t>копии документов, подтверждающих оплату недостающей суммы за счет собственных или привлеченных средств [в случае если стоимость жилого помещения больше номинальной стоимости сертификата].</w:t>
      </w:r>
    </w:p>
    <w:p w:rsidR="00272011" w:rsidRDefault="00272011">
      <w:pPr>
        <w:pStyle w:val="ConsPlusNormal"/>
        <w:spacing w:before="200"/>
        <w:ind w:firstLine="540"/>
        <w:jc w:val="both"/>
      </w:pPr>
      <w:r>
        <w:t xml:space="preserve">Уполномоченный орган в течение трех рабочих дней </w:t>
      </w:r>
      <w:proofErr w:type="gramStart"/>
      <w:r>
        <w:t>с даты приема</w:t>
      </w:r>
      <w:proofErr w:type="gramEnd"/>
      <w:r>
        <w:t xml:space="preserve"> заявления об оплате сертификата запрашивает в порядке межведомственного информационного взаимодействия следующие сведения:</w:t>
      </w:r>
    </w:p>
    <w:p w:rsidR="00272011" w:rsidRDefault="00272011">
      <w:pPr>
        <w:pStyle w:val="ConsPlusNormal"/>
        <w:spacing w:before="200"/>
        <w:ind w:firstLine="540"/>
        <w:jc w:val="both"/>
      </w:pPr>
      <w:bookmarkStart w:id="12" w:name="P156"/>
      <w:bookmarkEnd w:id="12"/>
      <w:r>
        <w:t>о содержании указанного в заявлении гражданина об оплате сертификата договора купли-продажи жилого помещения, либо прошедшего государственную регистрацию договора участия в долевом строительстве, либо прошедшего государственную регистрацию договора уступки прав требования по договору участия в долевом строительстве;</w:t>
      </w:r>
    </w:p>
    <w:p w:rsidR="00272011" w:rsidRDefault="00272011">
      <w:pPr>
        <w:pStyle w:val="ConsPlusNormal"/>
        <w:spacing w:before="200"/>
        <w:ind w:firstLine="540"/>
        <w:jc w:val="both"/>
      </w:pPr>
      <w:bookmarkStart w:id="13" w:name="P157"/>
      <w:bookmarkEnd w:id="13"/>
      <w:proofErr w:type="gramStart"/>
      <w:r>
        <w:t>о государственной регистрации права общей собственности гражданина и его супруги (супруга) (при наличии) на жилое помещение, приобретенное в соответствии с указанным в заявлении об оплате сертификата договором купли-продажи жилого помещения, либо о государственной регистрации указанного в заявлении об оплате сертификата договора участия в долевом строительстве или договора уступки прав требования по договору участия в долевом строительстве;</w:t>
      </w:r>
      <w:proofErr w:type="gramEnd"/>
    </w:p>
    <w:p w:rsidR="00272011" w:rsidRDefault="00272011">
      <w:pPr>
        <w:pStyle w:val="ConsPlusNormal"/>
        <w:spacing w:before="200"/>
        <w:ind w:firstLine="540"/>
        <w:jc w:val="both"/>
      </w:pPr>
      <w:bookmarkStart w:id="14" w:name="P158"/>
      <w:bookmarkEnd w:id="14"/>
      <w:r>
        <w:t>об отсутствии или о наличии решения о признании жилого помещения непригодным для проживания и (или) многоквартирного дома, в котором находится квартира, аварийным и подлежащим сносу или реконструкции.</w:t>
      </w:r>
    </w:p>
    <w:p w:rsidR="00272011" w:rsidRDefault="00272011">
      <w:pPr>
        <w:pStyle w:val="ConsPlusNormal"/>
        <w:spacing w:before="200"/>
        <w:ind w:firstLine="540"/>
        <w:jc w:val="both"/>
      </w:pPr>
      <w:r>
        <w:t xml:space="preserve">Гражданин вправе представить в уполномоченный орган по собственной инициативе копию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об оплате сертификата, а также сведения, указанные в </w:t>
      </w:r>
      <w:hyperlink w:anchor="P157">
        <w:r>
          <w:rPr>
            <w:color w:val="0000FF"/>
          </w:rPr>
          <w:t>абзацах шестом</w:t>
        </w:r>
      </w:hyperlink>
      <w:r>
        <w:t xml:space="preserve"> и </w:t>
      </w:r>
      <w:hyperlink w:anchor="P158">
        <w:r>
          <w:rPr>
            <w:color w:val="0000FF"/>
          </w:rPr>
          <w:t>седьмом</w:t>
        </w:r>
      </w:hyperlink>
      <w:r>
        <w:t xml:space="preserve"> настоящего пункта.</w:t>
      </w:r>
    </w:p>
    <w:p w:rsidR="00272011" w:rsidRDefault="00272011">
      <w:pPr>
        <w:pStyle w:val="ConsPlusNormal"/>
        <w:spacing w:before="200"/>
        <w:ind w:firstLine="540"/>
        <w:jc w:val="both"/>
      </w:pPr>
      <w:proofErr w:type="gramStart"/>
      <w:r>
        <w:t xml:space="preserve">При представлении гражданином копии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об оплате сертификата, сведений, указанных в </w:t>
      </w:r>
      <w:hyperlink w:anchor="P157">
        <w:r>
          <w:rPr>
            <w:color w:val="0000FF"/>
          </w:rPr>
          <w:t>абзацах шестом</w:t>
        </w:r>
      </w:hyperlink>
      <w:r>
        <w:t xml:space="preserve"> и </w:t>
      </w:r>
      <w:hyperlink w:anchor="P158">
        <w:r>
          <w:rPr>
            <w:color w:val="0000FF"/>
          </w:rPr>
          <w:t>седьмом</w:t>
        </w:r>
      </w:hyperlink>
      <w:r>
        <w:t xml:space="preserve"> настоящего пункта, уполномоченным органом сведения, указанные в </w:t>
      </w:r>
      <w:hyperlink w:anchor="P156">
        <w:r>
          <w:rPr>
            <w:color w:val="0000FF"/>
          </w:rPr>
          <w:t>абзацах пятом</w:t>
        </w:r>
      </w:hyperlink>
      <w:r>
        <w:t xml:space="preserve"> - </w:t>
      </w:r>
      <w:hyperlink w:anchor="P158">
        <w:r>
          <w:rPr>
            <w:color w:val="0000FF"/>
          </w:rPr>
          <w:t>седьмом</w:t>
        </w:r>
      </w:hyperlink>
      <w:r>
        <w:t xml:space="preserve"> настоящего пункта, в рамках межведомственного информационного взаимодействия не запрашиваются.</w:t>
      </w:r>
      <w:proofErr w:type="gramEnd"/>
    </w:p>
    <w:p w:rsidR="00272011" w:rsidRDefault="00272011">
      <w:pPr>
        <w:pStyle w:val="ConsPlusNormal"/>
        <w:jc w:val="both"/>
      </w:pPr>
      <w:r>
        <w:t xml:space="preserve">(п. 3.1 в ред. </w:t>
      </w:r>
      <w:hyperlink r:id="rId29">
        <w:r>
          <w:rPr>
            <w:color w:val="0000FF"/>
          </w:rPr>
          <w:t>постановления</w:t>
        </w:r>
      </w:hyperlink>
      <w:r>
        <w:t xml:space="preserve"> Администрации Волгоградской обл. от 25.07.2022 N 448-п)</w:t>
      </w:r>
    </w:p>
    <w:p w:rsidR="00272011" w:rsidRDefault="00272011">
      <w:pPr>
        <w:pStyle w:val="ConsPlusNormal"/>
        <w:spacing w:before="200"/>
        <w:ind w:firstLine="540"/>
        <w:jc w:val="both"/>
      </w:pPr>
      <w:r>
        <w:t xml:space="preserve">3.2. Для реализации сертификата в случае направления социальной выплаты на цель, указанную в </w:t>
      </w:r>
      <w:hyperlink w:anchor="P55">
        <w:r>
          <w:rPr>
            <w:color w:val="0000FF"/>
          </w:rPr>
          <w:t>подпункте 2 пункта 1.4</w:t>
        </w:r>
      </w:hyperlink>
      <w:r>
        <w:t xml:space="preserve"> настоящего Порядка, гражданин представляет в уполномоченный орган заявление об оплате сертификата по форме, утвержденной уполномоченным органом, к которому прилагаются следующие документы:</w:t>
      </w:r>
    </w:p>
    <w:p w:rsidR="00272011" w:rsidRDefault="00272011">
      <w:pPr>
        <w:pStyle w:val="ConsPlusNormal"/>
        <w:spacing w:before="200"/>
        <w:ind w:firstLine="540"/>
        <w:jc w:val="both"/>
      </w:pPr>
      <w:r>
        <w:t>сертификат;</w:t>
      </w:r>
    </w:p>
    <w:p w:rsidR="00272011" w:rsidRDefault="00272011">
      <w:pPr>
        <w:pStyle w:val="ConsPlusNormal"/>
        <w:spacing w:before="200"/>
        <w:ind w:firstLine="540"/>
        <w:jc w:val="both"/>
      </w:pPr>
      <w:r>
        <w:t xml:space="preserve">копия договора ипотечного жилищного кредита (займа), денежные </w:t>
      </w:r>
      <w:proofErr w:type="gramStart"/>
      <w:r>
        <w:t>средства</w:t>
      </w:r>
      <w:proofErr w:type="gramEnd"/>
      <w:r>
        <w:t xml:space="preserve"> по которому используются для приобретения жилого помещения.</w:t>
      </w:r>
    </w:p>
    <w:p w:rsidR="00272011" w:rsidRDefault="00272011">
      <w:pPr>
        <w:pStyle w:val="ConsPlusNormal"/>
        <w:spacing w:before="200"/>
        <w:ind w:firstLine="540"/>
        <w:jc w:val="both"/>
      </w:pPr>
      <w:r>
        <w:lastRenderedPageBreak/>
        <w:t xml:space="preserve">Уполномоченный орган в течение трех рабочих дней </w:t>
      </w:r>
      <w:proofErr w:type="gramStart"/>
      <w:r>
        <w:t>с даты приема</w:t>
      </w:r>
      <w:proofErr w:type="gramEnd"/>
      <w:r>
        <w:t xml:space="preserve"> заявления об оплате сертификата запрашивает в порядке межведомственного информационного взаимодействия следующие сведения:</w:t>
      </w:r>
    </w:p>
    <w:p w:rsidR="00272011" w:rsidRDefault="00272011">
      <w:pPr>
        <w:pStyle w:val="ConsPlusNormal"/>
        <w:spacing w:before="200"/>
        <w:ind w:firstLine="540"/>
        <w:jc w:val="both"/>
      </w:pPr>
      <w:bookmarkStart w:id="15" w:name="P166"/>
      <w:bookmarkEnd w:id="15"/>
      <w:r>
        <w:t>о содержании указанного в заявлении гражданина об оплате сертификата договора купли-продажи жилого помещения, либо прошедшего государственную регистрацию договора участия в долевом строительстве, либо прошедшего государственную регистрацию договора уступки прав требования по договору участия в долевом строительстве;</w:t>
      </w:r>
    </w:p>
    <w:p w:rsidR="00272011" w:rsidRDefault="00272011">
      <w:pPr>
        <w:pStyle w:val="ConsPlusNormal"/>
        <w:spacing w:before="200"/>
        <w:ind w:firstLine="540"/>
        <w:jc w:val="both"/>
      </w:pPr>
      <w:bookmarkStart w:id="16" w:name="P167"/>
      <w:bookmarkEnd w:id="16"/>
      <w:proofErr w:type="gramStart"/>
      <w:r>
        <w:t>о государственной регистрации права общей собственности гражданина и его супруги (супруга) (при наличии) на жилое помещение, приобретенное в соответствии с указанным в заявлении об оплате сертификата договором купли-продажи жилого помещения, либо о государственной регистрации указанных в заявлении об оплате сертификата договора участия в долевом строительстве или договора уступки прав требования по договору участия в долевом строительстве;</w:t>
      </w:r>
      <w:proofErr w:type="gramEnd"/>
    </w:p>
    <w:p w:rsidR="00272011" w:rsidRDefault="00272011">
      <w:pPr>
        <w:pStyle w:val="ConsPlusNormal"/>
        <w:spacing w:before="200"/>
        <w:ind w:firstLine="540"/>
        <w:jc w:val="both"/>
      </w:pPr>
      <w:bookmarkStart w:id="17" w:name="P168"/>
      <w:bookmarkEnd w:id="17"/>
      <w:r>
        <w:t>об отсутствии или о наличии решения о признании жилого помещения непригодным для проживания и (или) многоквартирного дома, в котором находится квартира, аварийным и подлежащим сносу или реконструкции.</w:t>
      </w:r>
    </w:p>
    <w:p w:rsidR="00272011" w:rsidRDefault="00272011">
      <w:pPr>
        <w:pStyle w:val="ConsPlusNormal"/>
        <w:spacing w:before="200"/>
        <w:ind w:firstLine="540"/>
        <w:jc w:val="both"/>
      </w:pPr>
      <w:r>
        <w:t xml:space="preserve">Гражданин вправе представить в уполномоченный орган по собственной инициативе копию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об оплате сертификата, а также сведения, указанные в </w:t>
      </w:r>
      <w:hyperlink w:anchor="P167">
        <w:r>
          <w:rPr>
            <w:color w:val="0000FF"/>
          </w:rPr>
          <w:t>абзацах шестом</w:t>
        </w:r>
      </w:hyperlink>
      <w:r>
        <w:t xml:space="preserve"> и </w:t>
      </w:r>
      <w:hyperlink w:anchor="P168">
        <w:r>
          <w:rPr>
            <w:color w:val="0000FF"/>
          </w:rPr>
          <w:t>седьмом</w:t>
        </w:r>
      </w:hyperlink>
      <w:r>
        <w:t xml:space="preserve"> настоящего пункта.</w:t>
      </w:r>
    </w:p>
    <w:p w:rsidR="00272011" w:rsidRDefault="00272011">
      <w:pPr>
        <w:pStyle w:val="ConsPlusNormal"/>
        <w:spacing w:before="200"/>
        <w:ind w:firstLine="540"/>
        <w:jc w:val="both"/>
      </w:pPr>
      <w:proofErr w:type="gramStart"/>
      <w:r>
        <w:t xml:space="preserve">При представлении гражданином копии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об оплате сертификата, сведений, указанных в </w:t>
      </w:r>
      <w:hyperlink w:anchor="P167">
        <w:r>
          <w:rPr>
            <w:color w:val="0000FF"/>
          </w:rPr>
          <w:t>абзацах шестом</w:t>
        </w:r>
      </w:hyperlink>
      <w:r>
        <w:t xml:space="preserve"> и </w:t>
      </w:r>
      <w:hyperlink w:anchor="P168">
        <w:r>
          <w:rPr>
            <w:color w:val="0000FF"/>
          </w:rPr>
          <w:t>седьмом</w:t>
        </w:r>
      </w:hyperlink>
      <w:r>
        <w:t xml:space="preserve"> настоящего пункта, уполномоченным органом сведения, указанные в </w:t>
      </w:r>
      <w:hyperlink w:anchor="P166">
        <w:r>
          <w:rPr>
            <w:color w:val="0000FF"/>
          </w:rPr>
          <w:t>абзацах пятом</w:t>
        </w:r>
      </w:hyperlink>
      <w:r>
        <w:t xml:space="preserve"> - </w:t>
      </w:r>
      <w:hyperlink w:anchor="P168">
        <w:r>
          <w:rPr>
            <w:color w:val="0000FF"/>
          </w:rPr>
          <w:t>седьмом</w:t>
        </w:r>
      </w:hyperlink>
      <w:r>
        <w:t xml:space="preserve"> настоящего пункта, в рамках межведомственного информационного взаимодействия не запрашиваются.</w:t>
      </w:r>
      <w:proofErr w:type="gramEnd"/>
    </w:p>
    <w:p w:rsidR="00272011" w:rsidRDefault="00272011">
      <w:pPr>
        <w:pStyle w:val="ConsPlusNormal"/>
        <w:jc w:val="both"/>
      </w:pPr>
      <w:r>
        <w:t xml:space="preserve">(п. 3.2 в ред. </w:t>
      </w:r>
      <w:hyperlink r:id="rId30">
        <w:r>
          <w:rPr>
            <w:color w:val="0000FF"/>
          </w:rPr>
          <w:t>постановления</w:t>
        </w:r>
      </w:hyperlink>
      <w:r>
        <w:t xml:space="preserve"> Администрации Волгоградской обл. от 25.07.2022 N 448-п)</w:t>
      </w:r>
    </w:p>
    <w:p w:rsidR="00272011" w:rsidRDefault="00272011">
      <w:pPr>
        <w:pStyle w:val="ConsPlusNormal"/>
        <w:spacing w:before="200"/>
        <w:ind w:firstLine="540"/>
        <w:jc w:val="both"/>
      </w:pPr>
      <w:bookmarkStart w:id="18" w:name="P172"/>
      <w:bookmarkEnd w:id="18"/>
      <w:r>
        <w:t xml:space="preserve">3.3. Для реализации сертификата в случае направления социальной выплаты на цель, указанную в </w:t>
      </w:r>
      <w:hyperlink w:anchor="P56">
        <w:r>
          <w:rPr>
            <w:color w:val="0000FF"/>
          </w:rPr>
          <w:t>подпункте 3 пункта 1.4</w:t>
        </w:r>
      </w:hyperlink>
      <w:r>
        <w:t xml:space="preserve"> настоящего Порядка, гражданин представляет в уполномоченный орган заявление об оплате сертификата по форме, утвержденной уполномоченным органом, к которому прилагаются следующие документы:</w:t>
      </w:r>
    </w:p>
    <w:p w:rsidR="00272011" w:rsidRDefault="00272011">
      <w:pPr>
        <w:pStyle w:val="ConsPlusNormal"/>
        <w:spacing w:before="200"/>
        <w:ind w:firstLine="540"/>
        <w:jc w:val="both"/>
      </w:pPr>
      <w:r>
        <w:t>сертификат;</w:t>
      </w:r>
    </w:p>
    <w:p w:rsidR="00272011" w:rsidRDefault="00272011">
      <w:pPr>
        <w:pStyle w:val="ConsPlusNormal"/>
        <w:spacing w:before="200"/>
        <w:ind w:firstLine="540"/>
        <w:jc w:val="both"/>
      </w:pPr>
      <w:r>
        <w:t xml:space="preserve">копия договора ипотечного жилищного кредита (займа), денежные </w:t>
      </w:r>
      <w:proofErr w:type="gramStart"/>
      <w:r>
        <w:t>средства</w:t>
      </w:r>
      <w:proofErr w:type="gramEnd"/>
      <w:r>
        <w:t xml:space="preserve"> по которому используются для приобретения жилого помещения;</w:t>
      </w:r>
    </w:p>
    <w:p w:rsidR="00272011" w:rsidRDefault="00272011">
      <w:pPr>
        <w:pStyle w:val="ConsPlusNormal"/>
        <w:spacing w:before="200"/>
        <w:ind w:firstLine="540"/>
        <w:jc w:val="both"/>
      </w:pPr>
      <w:r>
        <w:t xml:space="preserve">копия справки кредитора (заимодавца) об оставшейся части суммы основного долга по ипотечному жилищному кредиту (займу) и сумме задолженности по выплате процентов за пользование соответствующим ипотечным жилищным кредитом (займом), для </w:t>
      </w:r>
      <w:proofErr w:type="gramStart"/>
      <w:r>
        <w:t>погашения</w:t>
      </w:r>
      <w:proofErr w:type="gramEnd"/>
      <w:r>
        <w:t xml:space="preserve"> которых используется сертификат.</w:t>
      </w:r>
    </w:p>
    <w:p w:rsidR="00272011" w:rsidRDefault="00272011">
      <w:pPr>
        <w:pStyle w:val="ConsPlusNormal"/>
        <w:spacing w:before="200"/>
        <w:ind w:firstLine="540"/>
        <w:jc w:val="both"/>
      </w:pPr>
      <w:r>
        <w:t xml:space="preserve">Уполномоченный орган в течение трех рабочих дней </w:t>
      </w:r>
      <w:proofErr w:type="gramStart"/>
      <w:r>
        <w:t>с даты приема</w:t>
      </w:r>
      <w:proofErr w:type="gramEnd"/>
      <w:r>
        <w:t xml:space="preserve"> заявления об оплате сертификата запрашивает в порядке межведомственного информационного взаимодействия следующие сведения:</w:t>
      </w:r>
    </w:p>
    <w:p w:rsidR="00272011" w:rsidRDefault="00272011">
      <w:pPr>
        <w:pStyle w:val="ConsPlusNormal"/>
        <w:spacing w:before="200"/>
        <w:ind w:firstLine="540"/>
        <w:jc w:val="both"/>
      </w:pPr>
      <w:bookmarkStart w:id="19" w:name="P177"/>
      <w:bookmarkEnd w:id="19"/>
      <w:r>
        <w:t>о содержании указанного в заявлении гражданина об оплате сертификата договора купли-продажи жилого помещения, либо прошедшего государственную регистрацию договора участия в долевом строительстве, либо прошедшего государственную регистрацию договора уступки прав требования по договору участия в долевом строительстве;</w:t>
      </w:r>
    </w:p>
    <w:p w:rsidR="00272011" w:rsidRDefault="00272011">
      <w:pPr>
        <w:pStyle w:val="ConsPlusNormal"/>
        <w:spacing w:before="200"/>
        <w:ind w:firstLine="540"/>
        <w:jc w:val="both"/>
      </w:pPr>
      <w:bookmarkStart w:id="20" w:name="P178"/>
      <w:bookmarkEnd w:id="20"/>
      <w:proofErr w:type="gramStart"/>
      <w:r>
        <w:t>о государственной регистрации права общей собственности гражданина и его супруги (супруга) (при наличии) на жилое помещение, приобретенное в соответствии с указанным в заявлении об оплате сертификата договором купли-продажи жилого помещения, либо о государственной регистрации указанных в заявлении об оплате сертификата договора участия в долевом строительстве или договора уступки прав требования по договору участия в долевом строительстве;</w:t>
      </w:r>
      <w:proofErr w:type="gramEnd"/>
    </w:p>
    <w:p w:rsidR="00272011" w:rsidRDefault="00272011">
      <w:pPr>
        <w:pStyle w:val="ConsPlusNormal"/>
        <w:spacing w:before="200"/>
        <w:ind w:firstLine="540"/>
        <w:jc w:val="both"/>
      </w:pPr>
      <w:bookmarkStart w:id="21" w:name="P179"/>
      <w:bookmarkEnd w:id="21"/>
      <w:r>
        <w:lastRenderedPageBreak/>
        <w:t>об отсутствии или о наличии решения о признании жилого помещения непригодным для проживания и (или) многоквартирного дома, в котором находится квартира, аварийным и подлежащим сносу или реконструкции.</w:t>
      </w:r>
    </w:p>
    <w:p w:rsidR="00272011" w:rsidRDefault="00272011">
      <w:pPr>
        <w:pStyle w:val="ConsPlusNormal"/>
        <w:spacing w:before="200"/>
        <w:ind w:firstLine="540"/>
        <w:jc w:val="both"/>
      </w:pPr>
      <w:r>
        <w:t xml:space="preserve">Гражданин вправе представить в уполномоченный орган по собственной инициативе копию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об оплате сертификата, а также сведения, указанные в </w:t>
      </w:r>
      <w:hyperlink w:anchor="P178">
        <w:r>
          <w:rPr>
            <w:color w:val="0000FF"/>
          </w:rPr>
          <w:t>абзацах седьмом</w:t>
        </w:r>
      </w:hyperlink>
      <w:r>
        <w:t xml:space="preserve"> и </w:t>
      </w:r>
      <w:hyperlink w:anchor="P179">
        <w:r>
          <w:rPr>
            <w:color w:val="0000FF"/>
          </w:rPr>
          <w:t>восьмом</w:t>
        </w:r>
      </w:hyperlink>
      <w:r>
        <w:t xml:space="preserve"> настоящего пункта.</w:t>
      </w:r>
    </w:p>
    <w:p w:rsidR="00272011" w:rsidRDefault="00272011">
      <w:pPr>
        <w:pStyle w:val="ConsPlusNormal"/>
        <w:spacing w:before="200"/>
        <w:ind w:firstLine="540"/>
        <w:jc w:val="both"/>
      </w:pPr>
      <w:proofErr w:type="gramStart"/>
      <w:r>
        <w:t xml:space="preserve">При представлении гражданином копии договора купли-продажи жилого помещения, или договора участия в долевом строительстве, или договора уступки прав требования по договору участия в долевом строительстве, указанного в заявлении гражданина об оплате сертификата, сведений, указанных в </w:t>
      </w:r>
      <w:hyperlink w:anchor="P178">
        <w:r>
          <w:rPr>
            <w:color w:val="0000FF"/>
          </w:rPr>
          <w:t>абзацах седьмом</w:t>
        </w:r>
      </w:hyperlink>
      <w:r>
        <w:t xml:space="preserve"> и </w:t>
      </w:r>
      <w:hyperlink w:anchor="P179">
        <w:r>
          <w:rPr>
            <w:color w:val="0000FF"/>
          </w:rPr>
          <w:t>восьмом</w:t>
        </w:r>
      </w:hyperlink>
      <w:r>
        <w:t xml:space="preserve"> настоящего пункта, уполномоченным органом сведения, указанные в </w:t>
      </w:r>
      <w:hyperlink w:anchor="P177">
        <w:r>
          <w:rPr>
            <w:color w:val="0000FF"/>
          </w:rPr>
          <w:t>абзацах шестом</w:t>
        </w:r>
      </w:hyperlink>
      <w:r>
        <w:t xml:space="preserve"> - </w:t>
      </w:r>
      <w:hyperlink w:anchor="P179">
        <w:r>
          <w:rPr>
            <w:color w:val="0000FF"/>
          </w:rPr>
          <w:t>восьмом</w:t>
        </w:r>
      </w:hyperlink>
      <w:r>
        <w:t xml:space="preserve"> настоящего пункта, в рамках межведомственного информационного взаимодействия не запрашиваются.</w:t>
      </w:r>
      <w:proofErr w:type="gramEnd"/>
    </w:p>
    <w:p w:rsidR="00272011" w:rsidRDefault="00272011">
      <w:pPr>
        <w:pStyle w:val="ConsPlusNormal"/>
        <w:jc w:val="both"/>
      </w:pPr>
      <w:r>
        <w:t xml:space="preserve">(п. 3.3 в ред. </w:t>
      </w:r>
      <w:hyperlink r:id="rId31">
        <w:r>
          <w:rPr>
            <w:color w:val="0000FF"/>
          </w:rPr>
          <w:t>постановления</w:t>
        </w:r>
      </w:hyperlink>
      <w:r>
        <w:t xml:space="preserve"> Администрации Волгоградской обл. от 25.07.2022 N 448-п)</w:t>
      </w:r>
    </w:p>
    <w:p w:rsidR="00272011" w:rsidRDefault="00272011">
      <w:pPr>
        <w:pStyle w:val="ConsPlusNormal"/>
        <w:spacing w:before="200"/>
        <w:ind w:firstLine="540"/>
        <w:jc w:val="both"/>
      </w:pPr>
      <w:r>
        <w:t>3.4. В случае подачи заявления о реализации сертификата представителем гражданина к заявлению прилагаются документ, удостоверяющий личность представителя гражданина, и документ, подтверждающий полномочия представителя гражданина.</w:t>
      </w:r>
    </w:p>
    <w:p w:rsidR="00272011" w:rsidRDefault="00272011">
      <w:pPr>
        <w:pStyle w:val="ConsPlusNormal"/>
        <w:spacing w:before="200"/>
        <w:ind w:firstLine="540"/>
        <w:jc w:val="both"/>
      </w:pPr>
      <w:r>
        <w:t xml:space="preserve">Копии документов, представляемых гражданами в соответствии с </w:t>
      </w:r>
      <w:hyperlink w:anchor="P152">
        <w:r>
          <w:rPr>
            <w:color w:val="0000FF"/>
          </w:rPr>
          <w:t>пунктами 3.1</w:t>
        </w:r>
      </w:hyperlink>
      <w:r>
        <w:t xml:space="preserve"> - </w:t>
      </w:r>
      <w:hyperlink w:anchor="P172">
        <w:r>
          <w:rPr>
            <w:color w:val="0000FF"/>
          </w:rPr>
          <w:t>3.3</w:t>
        </w:r>
      </w:hyperlink>
      <w:r>
        <w:t xml:space="preserve"> настоящего Порядка, должны быть заверены в установленном порядке или представлены с предъявлением подлинника.</w:t>
      </w:r>
    </w:p>
    <w:p w:rsidR="00272011" w:rsidRDefault="00272011">
      <w:pPr>
        <w:pStyle w:val="ConsPlusNormal"/>
        <w:spacing w:before="200"/>
        <w:ind w:firstLine="540"/>
        <w:jc w:val="both"/>
      </w:pPr>
      <w:r>
        <w:t xml:space="preserve">3.5. </w:t>
      </w:r>
      <w:proofErr w:type="gramStart"/>
      <w:r>
        <w:t xml:space="preserve">В случае выявления в документах, представленных гражданином для оплаты сертификата, недостоверной информации, непредставления гражданином документов, указанных в </w:t>
      </w:r>
      <w:hyperlink w:anchor="P152">
        <w:r>
          <w:rPr>
            <w:color w:val="0000FF"/>
          </w:rPr>
          <w:t>пунктах 3.1</w:t>
        </w:r>
      </w:hyperlink>
      <w:r>
        <w:t xml:space="preserve"> - </w:t>
      </w:r>
      <w:hyperlink w:anchor="P172">
        <w:r>
          <w:rPr>
            <w:color w:val="0000FF"/>
          </w:rPr>
          <w:t>3.3</w:t>
        </w:r>
      </w:hyperlink>
      <w:r>
        <w:t xml:space="preserve"> настоящего Порядка, обязанность по представлению которых возложена на гражданина, а также при несоблюдении условий, установленных </w:t>
      </w:r>
      <w:hyperlink w:anchor="P53">
        <w:r>
          <w:rPr>
            <w:color w:val="0000FF"/>
          </w:rPr>
          <w:t>пунктами 1.4</w:t>
        </w:r>
      </w:hyperlink>
      <w:r>
        <w:t xml:space="preserve"> - </w:t>
      </w:r>
      <w:hyperlink w:anchor="P68">
        <w:r>
          <w:rPr>
            <w:color w:val="0000FF"/>
          </w:rPr>
          <w:t>1.7</w:t>
        </w:r>
      </w:hyperlink>
      <w:r>
        <w:t xml:space="preserve"> настоящего Порядка, уполномоченный орган принимает решение об отказе в оплате сертификата и уведомляет гражданина об этом в течение 10 рабочих дней с</w:t>
      </w:r>
      <w:proofErr w:type="gramEnd"/>
      <w:r>
        <w:t xml:space="preserve"> даты принятия заявления об оплате сертификата с указанием причин такого отказа.</w:t>
      </w:r>
    </w:p>
    <w:p w:rsidR="00272011" w:rsidRDefault="00272011">
      <w:pPr>
        <w:pStyle w:val="ConsPlusNormal"/>
        <w:jc w:val="both"/>
      </w:pPr>
      <w:r>
        <w:t xml:space="preserve">(в ред. </w:t>
      </w:r>
      <w:hyperlink r:id="rId32">
        <w:r>
          <w:rPr>
            <w:color w:val="0000FF"/>
          </w:rPr>
          <w:t>постановления</w:t>
        </w:r>
      </w:hyperlink>
      <w:r>
        <w:t xml:space="preserve"> Администрации Волгоградской обл. от 25.07.2022 N 448-п)</w:t>
      </w:r>
    </w:p>
    <w:p w:rsidR="00272011" w:rsidRDefault="00272011">
      <w:pPr>
        <w:pStyle w:val="ConsPlusNormal"/>
        <w:spacing w:before="200"/>
        <w:ind w:firstLine="540"/>
        <w:jc w:val="both"/>
      </w:pPr>
      <w:r>
        <w:t xml:space="preserve">3.6. </w:t>
      </w:r>
      <w:proofErr w:type="gramStart"/>
      <w:r>
        <w:t xml:space="preserve">Уполномоченный орган в течение 20 рабочих дней со дня представления гражданином заявления об оплате сертификата и прилагаемых к нему документов в соответствии с целями реализации сертификата, указанными в </w:t>
      </w:r>
      <w:hyperlink w:anchor="P53">
        <w:r>
          <w:rPr>
            <w:color w:val="0000FF"/>
          </w:rPr>
          <w:t>пункте 1.4</w:t>
        </w:r>
      </w:hyperlink>
      <w:r>
        <w:t xml:space="preserve"> настоящего Порядка, производит перечисление денежных средств в безналичной форме на счет продавца, либо застройщика, указанного в договоре участия в долевом строительстве, либо на счет эскроу, открытый для расчетов по договору</w:t>
      </w:r>
      <w:proofErr w:type="gramEnd"/>
      <w:r>
        <w:t xml:space="preserve"> </w:t>
      </w:r>
      <w:proofErr w:type="gramStart"/>
      <w:r>
        <w:t xml:space="preserve">участия в долевом строительстве в соответствии со </w:t>
      </w:r>
      <w:hyperlink r:id="rId33">
        <w:r>
          <w:rPr>
            <w:color w:val="0000FF"/>
          </w:rPr>
          <w:t>статьей 15.5</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лица, осуществляющего уступку прав по договору уступки прав требования по договору участия в долевом строительстве, либо на банковский счет гражданина</w:t>
      </w:r>
      <w:proofErr w:type="gramEnd"/>
      <w:r>
        <w:t>, открытый в кредитной организации, предоставившей ипотечный жилищный кредит (заем).</w:t>
      </w:r>
    </w:p>
    <w:p w:rsidR="00272011" w:rsidRDefault="00272011">
      <w:pPr>
        <w:pStyle w:val="ConsPlusNormal"/>
        <w:jc w:val="both"/>
      </w:pPr>
      <w:r>
        <w:t xml:space="preserve">(в ред. </w:t>
      </w:r>
      <w:hyperlink r:id="rId34">
        <w:r>
          <w:rPr>
            <w:color w:val="0000FF"/>
          </w:rPr>
          <w:t>постановления</w:t>
        </w:r>
      </w:hyperlink>
      <w:r>
        <w:t xml:space="preserve"> Администрации Волгоградской обл. от 04.10.2021 N 546-п)</w:t>
      </w:r>
    </w:p>
    <w:p w:rsidR="00272011" w:rsidRDefault="00272011">
      <w:pPr>
        <w:pStyle w:val="ConsPlusNormal"/>
        <w:spacing w:before="200"/>
        <w:ind w:firstLine="540"/>
        <w:jc w:val="both"/>
      </w:pPr>
      <w:r>
        <w:t xml:space="preserve">3.7. В случае реализации сертификата на цель, предусмотренную </w:t>
      </w:r>
      <w:hyperlink w:anchor="P53">
        <w:r>
          <w:rPr>
            <w:color w:val="0000FF"/>
          </w:rPr>
          <w:t>подпунктом 3 пункта 1.4</w:t>
        </w:r>
      </w:hyperlink>
      <w:r>
        <w:t xml:space="preserve"> настоящих Правил, размер социальной выплаты не может превышать остаток основной суммы долга по ранее полученным ипотечным жилищным кредитам (займам) и (или) суммы процентов, подлежащих уплате </w:t>
      </w:r>
      <w:proofErr w:type="gramStart"/>
      <w:r>
        <w:t>по</w:t>
      </w:r>
      <w:proofErr w:type="gramEnd"/>
      <w:r>
        <w:t xml:space="preserve"> </w:t>
      </w:r>
      <w:proofErr w:type="gramStart"/>
      <w:r>
        <w:t>таким</w:t>
      </w:r>
      <w:proofErr w:type="gramEnd"/>
      <w:r>
        <w:t xml:space="preserve"> кредитам (займам).</w:t>
      </w:r>
    </w:p>
    <w:p w:rsidR="00272011" w:rsidRDefault="00272011">
      <w:pPr>
        <w:pStyle w:val="ConsPlusNormal"/>
        <w:spacing w:before="200"/>
        <w:ind w:firstLine="540"/>
        <w:jc w:val="both"/>
      </w:pPr>
      <w:r>
        <w:t xml:space="preserve">3.8 Информация о предоставлении гражданам сертификатов размещается в Единой государственной информационной системе социального обеспечения. Размещение (получение) указанной информации осуществляется в соответствии с Федеральным </w:t>
      </w:r>
      <w:hyperlink r:id="rId35">
        <w:r>
          <w:rPr>
            <w:color w:val="0000FF"/>
          </w:rPr>
          <w:t>законом</w:t>
        </w:r>
      </w:hyperlink>
      <w:r>
        <w:t xml:space="preserve"> от 17 июля 1999 г. N 178-ФЗ "О государственной социальной помощи".</w:t>
      </w:r>
    </w:p>
    <w:p w:rsidR="00272011" w:rsidRDefault="00272011">
      <w:pPr>
        <w:pStyle w:val="ConsPlusNormal"/>
        <w:jc w:val="both"/>
      </w:pPr>
    </w:p>
    <w:p w:rsidR="00272011" w:rsidRDefault="00272011">
      <w:pPr>
        <w:pStyle w:val="ConsPlusNormal"/>
        <w:jc w:val="both"/>
      </w:pPr>
    </w:p>
    <w:p w:rsidR="00272011" w:rsidRDefault="00272011">
      <w:pPr>
        <w:pStyle w:val="ConsPlusNormal"/>
        <w:pBdr>
          <w:bottom w:val="single" w:sz="6" w:space="0" w:color="auto"/>
        </w:pBdr>
        <w:spacing w:before="100" w:after="100"/>
        <w:jc w:val="both"/>
        <w:rPr>
          <w:sz w:val="2"/>
          <w:szCs w:val="2"/>
        </w:rPr>
      </w:pPr>
    </w:p>
    <w:p w:rsidR="004B6346" w:rsidRDefault="004B6346">
      <w:bookmarkStart w:id="22" w:name="_GoBack"/>
      <w:bookmarkEnd w:id="22"/>
    </w:p>
    <w:sectPr w:rsidR="004B6346" w:rsidSect="00587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1"/>
    <w:rsid w:val="00272011"/>
    <w:rsid w:val="004B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011"/>
    <w:pPr>
      <w:widowControl w:val="0"/>
      <w:autoSpaceDE w:val="0"/>
      <w:autoSpaceDN w:val="0"/>
    </w:pPr>
    <w:rPr>
      <w:rFonts w:ascii="Arial" w:eastAsiaTheme="minorEastAsia" w:hAnsi="Arial" w:cs="Arial"/>
      <w:szCs w:val="22"/>
    </w:rPr>
  </w:style>
  <w:style w:type="paragraph" w:customStyle="1" w:styleId="ConsPlusTitle">
    <w:name w:val="ConsPlusTitle"/>
    <w:rsid w:val="00272011"/>
    <w:pPr>
      <w:widowControl w:val="0"/>
      <w:autoSpaceDE w:val="0"/>
      <w:autoSpaceDN w:val="0"/>
    </w:pPr>
    <w:rPr>
      <w:rFonts w:ascii="Arial" w:eastAsiaTheme="minorEastAsia" w:hAnsi="Arial" w:cs="Arial"/>
      <w:b/>
      <w:szCs w:val="22"/>
    </w:rPr>
  </w:style>
  <w:style w:type="paragraph" w:customStyle="1" w:styleId="ConsPlusTitlePage">
    <w:name w:val="ConsPlusTitlePage"/>
    <w:rsid w:val="00272011"/>
    <w:pPr>
      <w:widowControl w:val="0"/>
      <w:autoSpaceDE w:val="0"/>
      <w:autoSpaceDN w:val="0"/>
    </w:pPr>
    <w:rPr>
      <w:rFonts w:ascii="Tahoma" w:eastAsiaTheme="minorEastAsia" w:hAnsi="Tahoma"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011"/>
    <w:pPr>
      <w:widowControl w:val="0"/>
      <w:autoSpaceDE w:val="0"/>
      <w:autoSpaceDN w:val="0"/>
    </w:pPr>
    <w:rPr>
      <w:rFonts w:ascii="Arial" w:eastAsiaTheme="minorEastAsia" w:hAnsi="Arial" w:cs="Arial"/>
      <w:szCs w:val="22"/>
    </w:rPr>
  </w:style>
  <w:style w:type="paragraph" w:customStyle="1" w:styleId="ConsPlusTitle">
    <w:name w:val="ConsPlusTitle"/>
    <w:rsid w:val="00272011"/>
    <w:pPr>
      <w:widowControl w:val="0"/>
      <w:autoSpaceDE w:val="0"/>
      <w:autoSpaceDN w:val="0"/>
    </w:pPr>
    <w:rPr>
      <w:rFonts w:ascii="Arial" w:eastAsiaTheme="minorEastAsia" w:hAnsi="Arial" w:cs="Arial"/>
      <w:b/>
      <w:szCs w:val="22"/>
    </w:rPr>
  </w:style>
  <w:style w:type="paragraph" w:customStyle="1" w:styleId="ConsPlusTitlePage">
    <w:name w:val="ConsPlusTitlePage"/>
    <w:rsid w:val="00272011"/>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EDB32DDA0911025624C3033D128A19F7DF232DFE66F1C6D097ED26D9FE37F6BE128D30A59AAE33BCF6ACB220D7FD1C506C3CF2D67B909CF74014D1jDQDH" TargetMode="External"/><Relationship Id="rId13" Type="http://schemas.openxmlformats.org/officeDocument/2006/relationships/hyperlink" Target="consultantplus://offline/ref=23EDB32DDA0911025624C3033D128A19F7DF232DFE61FECFD093ED26D9FE37F6BE128D30A59AAE33BCF6ABB625D7FD1C506C3CF2D67B909CF74014D1jDQDH" TargetMode="External"/><Relationship Id="rId18" Type="http://schemas.openxmlformats.org/officeDocument/2006/relationships/hyperlink" Target="consultantplus://offline/ref=23EDB32DDA0911025624C3033D128A19F7DF232DFE66F1C6D097ED26D9FE37F6BE128D30A59AAE33BCF6ACB324D7FD1C506C3CF2D67B909CF74014D1jDQDH" TargetMode="External"/><Relationship Id="rId26" Type="http://schemas.openxmlformats.org/officeDocument/2006/relationships/hyperlink" Target="consultantplus://offline/ref=23EDB32DDA0911025624DD0E2B7ED51CF3D67D24F56AF3908FC7EB7186AE31A3FE528B65E6DEA034BDFDF8E36189A44C122731FBCE679096jEQBH" TargetMode="External"/><Relationship Id="rId3" Type="http://schemas.openxmlformats.org/officeDocument/2006/relationships/settings" Target="settings.xml"/><Relationship Id="rId21" Type="http://schemas.openxmlformats.org/officeDocument/2006/relationships/hyperlink" Target="consultantplus://offline/ref=23EDB32DDA0911025624DD0E2B7ED51CF3D67D24F56AF3908FC7EB7186AE31A3FE528B65E6DEA034BDFDF8E36189A44C122731FBCE679096jEQBH" TargetMode="External"/><Relationship Id="rId34" Type="http://schemas.openxmlformats.org/officeDocument/2006/relationships/hyperlink" Target="consultantplus://offline/ref=23EDB32DDA0911025624C3033D128A19F7DF232DFE61FAC1DA95ED26D9FE37F6BE128D30A59AAE33BCF6ACB223D7FD1C506C3CF2D67B909CF74014D1jDQDH" TargetMode="External"/><Relationship Id="rId7" Type="http://schemas.openxmlformats.org/officeDocument/2006/relationships/hyperlink" Target="consultantplus://offline/ref=23EDB32DDA0911025624C3033D128A19F7DF232DFE61F0C7D592ED26D9FE37F6BE128D30A59AAE33BCF6ACB220D7FD1C506C3CF2D67B909CF74014D1jDQDH" TargetMode="External"/><Relationship Id="rId12" Type="http://schemas.openxmlformats.org/officeDocument/2006/relationships/hyperlink" Target="consultantplus://offline/ref=23EDB32DDA0911025624C3033D128A19F7DF232DFE66F1C6D097ED26D9FE37F6BE128D30A59AAE33BCF6ACB220D7FD1C506C3CF2D67B909CF74014D1jDQDH" TargetMode="External"/><Relationship Id="rId17" Type="http://schemas.openxmlformats.org/officeDocument/2006/relationships/hyperlink" Target="consultantplus://offline/ref=23EDB32DDA0911025624C3033D128A19F7DF232DFE66F1C6D097ED26D9FE37F6BE128D30A59AAE33BCF6ACB223D7FD1C506C3CF2D67B909CF74014D1jDQDH" TargetMode="External"/><Relationship Id="rId25" Type="http://schemas.openxmlformats.org/officeDocument/2006/relationships/hyperlink" Target="consultantplus://offline/ref=23EDB32DDA0911025624C3033D128A19F7DF232DFE66F1C6D097ED26D9FE37F6BE128D30A59AAE33BCF6ACB023D7FD1C506C3CF2D67B909CF74014D1jDQDH" TargetMode="External"/><Relationship Id="rId33" Type="http://schemas.openxmlformats.org/officeDocument/2006/relationships/hyperlink" Target="consultantplus://offline/ref=23EDB32DDA0911025624DD0E2B7ED51CF3D57C25FA61F3908FC7EB7186AE31A3FE528B65E6DEA530BAFDF8E36189A44C122731FBCE679096jEQBH" TargetMode="External"/><Relationship Id="rId2" Type="http://schemas.microsoft.com/office/2007/relationships/stylesWithEffects" Target="stylesWithEffects.xml"/><Relationship Id="rId16" Type="http://schemas.openxmlformats.org/officeDocument/2006/relationships/hyperlink" Target="consultantplus://offline/ref=23EDB32DDA0911025624C3033D128A19F7DF232DFE61F0C7D592ED26D9FE37F6BE128D30A59AAE33BCF6ACB22DD7FD1C506C3CF2D67B909CF74014D1jDQDH" TargetMode="External"/><Relationship Id="rId20" Type="http://schemas.openxmlformats.org/officeDocument/2006/relationships/hyperlink" Target="consultantplus://offline/ref=23EDB32DDA0911025624C3033D128A19F7DF232DFE66F1C6D097ED26D9FE37F6BE128D30A59AAE33BCF6ACB32CD7FD1C506C3CF2D67B909CF74014D1jDQDH" TargetMode="External"/><Relationship Id="rId29" Type="http://schemas.openxmlformats.org/officeDocument/2006/relationships/hyperlink" Target="consultantplus://offline/ref=23EDB32DDA0911025624C3033D128A19F7DF232DFE66F1C6D097ED26D9FE37F6BE128D30A59AAE33BCF6ACB02CD7FD1C506C3CF2D67B909CF74014D1jDQDH" TargetMode="External"/><Relationship Id="rId1" Type="http://schemas.openxmlformats.org/officeDocument/2006/relationships/styles" Target="styles.xml"/><Relationship Id="rId6" Type="http://schemas.openxmlformats.org/officeDocument/2006/relationships/hyperlink" Target="consultantplus://offline/ref=23EDB32DDA0911025624C3033D128A19F7DF232DFE61FAC1DA95ED26D9FE37F6BE128D30A59AAE33BCF6ACB220D7FD1C506C3CF2D67B909CF74014D1jDQDH" TargetMode="External"/><Relationship Id="rId11" Type="http://schemas.openxmlformats.org/officeDocument/2006/relationships/hyperlink" Target="consultantplus://offline/ref=23EDB32DDA0911025624C3033D128A19F7DF232DFE61F0C7D592ED26D9FE37F6BE128D30A59AAE33BCF6ACB220D7FD1C506C3CF2D67B909CF74014D1jDQDH" TargetMode="External"/><Relationship Id="rId24" Type="http://schemas.openxmlformats.org/officeDocument/2006/relationships/hyperlink" Target="consultantplus://offline/ref=23EDB32DDA0911025624C3033D128A19F7DF232DFE66F1C6D097ED26D9FE37F6BE128D30A59AAE33BCF6ACB020D7FD1C506C3CF2D67B909CF74014D1jDQDH" TargetMode="External"/><Relationship Id="rId32" Type="http://schemas.openxmlformats.org/officeDocument/2006/relationships/hyperlink" Target="consultantplus://offline/ref=23EDB32DDA0911025624C3033D128A19F7DF232DFE66F1C6D097ED26D9FE37F6BE128D30A59AAE33BCF6ACB72DD7FD1C506C3CF2D67B909CF74014D1jDQDH"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3EDB32DDA0911025624DD0E2B7ED51CF3D67D24F56AF3908FC7EB7186AE31A3FE528B65E6DEA034BDFDF8E36189A44C122731FBCE679096jEQBH" TargetMode="External"/><Relationship Id="rId23" Type="http://schemas.openxmlformats.org/officeDocument/2006/relationships/hyperlink" Target="consultantplus://offline/ref=23EDB32DDA0911025624C3033D128A19F7DF232DFE66F1C6D097ED26D9FE37F6BE128D30A59AAE33BCF6ACB026D7FD1C506C3CF2D67B909CF74014D1jDQDH" TargetMode="External"/><Relationship Id="rId28" Type="http://schemas.openxmlformats.org/officeDocument/2006/relationships/hyperlink" Target="consultantplus://offline/ref=23EDB32DDA0911025624C3033D128A19F7DF232DFE66F1C6D097ED26D9FE37F6BE128D30A59AAE33BCF6ACB022D7FD1C506C3CF2D67B909CF74014D1jDQDH" TargetMode="External"/><Relationship Id="rId36" Type="http://schemas.openxmlformats.org/officeDocument/2006/relationships/fontTable" Target="fontTable.xml"/><Relationship Id="rId10" Type="http://schemas.openxmlformats.org/officeDocument/2006/relationships/hyperlink" Target="consultantplus://offline/ref=23EDB32DDA0911025624C3033D128A19F7DF232DFE61FAC1DA95ED26D9FE37F6BE128D30A59AAE33BCF6ACB220D7FD1C506C3CF2D67B909CF74014D1jDQDH" TargetMode="External"/><Relationship Id="rId19" Type="http://schemas.openxmlformats.org/officeDocument/2006/relationships/hyperlink" Target="consultantplus://offline/ref=23EDB32DDA0911025624C3033D128A19F7DF232DFE66F1C6D097ED26D9FE37F6BE128D30A59AAE33BCF6ACB321D7FD1C506C3CF2D67B909CF74014D1jDQDH" TargetMode="External"/><Relationship Id="rId31" Type="http://schemas.openxmlformats.org/officeDocument/2006/relationships/hyperlink" Target="consultantplus://offline/ref=23EDB32DDA0911025624C3033D128A19F7DF232DFE66F1C6D097ED26D9FE37F6BE128D30A59AAE33BCF6ACB62DD7FD1C506C3CF2D67B909CF74014D1jDQDH" TargetMode="External"/><Relationship Id="rId4" Type="http://schemas.openxmlformats.org/officeDocument/2006/relationships/webSettings" Target="webSettings.xml"/><Relationship Id="rId9" Type="http://schemas.openxmlformats.org/officeDocument/2006/relationships/hyperlink" Target="consultantplus://offline/ref=23EDB32DDA0911025624C3033D128A19F7DF232DFE61FECFD093ED26D9FE37F6BE128D30A59AAE33BCF6ABB625D7FD1C506C3CF2D67B909CF74014D1jDQDH" TargetMode="External"/><Relationship Id="rId14" Type="http://schemas.openxmlformats.org/officeDocument/2006/relationships/hyperlink" Target="consultantplus://offline/ref=23EDB32DDA0911025624C3033D128A19F7DF232DFE61F0C7D592ED26D9FE37F6BE128D30A59AAE33BCF6ACB223D7FD1C506C3CF2D67B909CF74014D1jDQDH" TargetMode="External"/><Relationship Id="rId22" Type="http://schemas.openxmlformats.org/officeDocument/2006/relationships/hyperlink" Target="consultantplus://offline/ref=23EDB32DDA0911025624C3033D128A19F7DF232DFE61F0C7D592ED26D9FE37F6BE128D30A59AAE33BCF6ACB325D7FD1C506C3CF2D67B909CF74014D1jDQDH" TargetMode="External"/><Relationship Id="rId27" Type="http://schemas.openxmlformats.org/officeDocument/2006/relationships/hyperlink" Target="consultantplus://offline/ref=23EDB32DDA0911025624C3033D128A19F7DF232DFE61F0C7D592ED26D9FE37F6BE128D30A59AAE33BCF6ACB324D7FD1C506C3CF2D67B909CF74014D1jDQDH" TargetMode="External"/><Relationship Id="rId30" Type="http://schemas.openxmlformats.org/officeDocument/2006/relationships/hyperlink" Target="consultantplus://offline/ref=23EDB32DDA0911025624C3033D128A19F7DF232DFE66F1C6D097ED26D9FE37F6BE128D30A59AAE33BCF6ACB12CD7FD1C506C3CF2D67B909CF74014D1jDQDH" TargetMode="External"/><Relationship Id="rId35" Type="http://schemas.openxmlformats.org/officeDocument/2006/relationships/hyperlink" Target="consultantplus://offline/ref=23EDB32DDA0911025624DD0E2B7ED51CF3D47520F461F3908FC7EB7186AE31A3EC52D369E7D8BD32B4E8AEB227jDQ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6230</Words>
  <Characters>35516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2022-08-16T07:16:00Z</dcterms:created>
  <dcterms:modified xsi:type="dcterms:W3CDTF">2022-08-16T07:19:00Z</dcterms:modified>
</cp:coreProperties>
</file>