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DD1" w:rsidRDefault="00807DD1" w:rsidP="00807DD1">
      <w:pPr>
        <w:jc w:val="both"/>
        <w:rPr>
          <w:rFonts w:eastAsiaTheme="majorEastAsia"/>
          <w:sz w:val="28"/>
          <w:szCs w:val="28"/>
        </w:rPr>
      </w:pPr>
      <w:r>
        <w:rPr>
          <w:rFonts w:eastAsiaTheme="majorEastAsia"/>
          <w:noProof/>
          <w:sz w:val="28"/>
          <w:szCs w:val="28"/>
        </w:rPr>
        <w:drawing>
          <wp:anchor distT="0" distB="0" distL="114300" distR="114300" simplePos="0" relativeHeight="251658240" behindDoc="0" locked="0" layoutInCell="1" allowOverlap="1">
            <wp:simplePos x="0" y="0"/>
            <wp:positionH relativeFrom="column">
              <wp:posOffset>2558415</wp:posOffset>
            </wp:positionH>
            <wp:positionV relativeFrom="paragraph">
              <wp:posOffset>-196215</wp:posOffset>
            </wp:positionV>
            <wp:extent cx="619125" cy="914400"/>
            <wp:effectExtent l="19050" t="0" r="9525" b="0"/>
            <wp:wrapSquare wrapText="left"/>
            <wp:docPr id="3" name="Рисунок 3"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шраффировка города Котово"/>
                    <pic:cNvPicPr>
                      <a:picLocks noChangeAspect="1" noChangeArrowheads="1"/>
                    </pic:cNvPicPr>
                  </pic:nvPicPr>
                  <pic:blipFill>
                    <a:blip r:embed="rId6"/>
                    <a:srcRect/>
                    <a:stretch>
                      <a:fillRect/>
                    </a:stretch>
                  </pic:blipFill>
                  <pic:spPr bwMode="auto">
                    <a:xfrm>
                      <a:off x="0" y="0"/>
                      <a:ext cx="619125" cy="914400"/>
                    </a:xfrm>
                    <a:prstGeom prst="rect">
                      <a:avLst/>
                    </a:prstGeom>
                    <a:noFill/>
                    <a:ln w="9525">
                      <a:noFill/>
                      <a:miter lim="800000"/>
                      <a:headEnd/>
                      <a:tailEnd/>
                    </a:ln>
                  </pic:spPr>
                </pic:pic>
              </a:graphicData>
            </a:graphic>
          </wp:anchor>
        </w:drawing>
      </w:r>
    </w:p>
    <w:p w:rsidR="00807DD1" w:rsidRDefault="00807DD1" w:rsidP="00807DD1">
      <w:pPr>
        <w:tabs>
          <w:tab w:val="left" w:pos="3960"/>
        </w:tabs>
        <w:jc w:val="both"/>
        <w:rPr>
          <w:rFonts w:eastAsiaTheme="majorEastAsia"/>
          <w:sz w:val="28"/>
          <w:szCs w:val="28"/>
        </w:rPr>
      </w:pPr>
      <w:r>
        <w:rPr>
          <w:rFonts w:eastAsiaTheme="majorEastAsia"/>
          <w:sz w:val="28"/>
          <w:szCs w:val="28"/>
        </w:rPr>
        <w:tab/>
      </w:r>
    </w:p>
    <w:p w:rsidR="00807DD1" w:rsidRDefault="00807DD1" w:rsidP="00807DD1">
      <w:pPr>
        <w:jc w:val="both"/>
        <w:rPr>
          <w:rFonts w:eastAsiaTheme="majorEastAsia"/>
          <w:sz w:val="28"/>
          <w:szCs w:val="28"/>
        </w:rPr>
      </w:pPr>
    </w:p>
    <w:p w:rsidR="00807DD1" w:rsidRDefault="00807DD1" w:rsidP="00807DD1">
      <w:pPr>
        <w:jc w:val="both"/>
        <w:rPr>
          <w:rFonts w:eastAsiaTheme="majorEastAsia"/>
          <w:sz w:val="28"/>
          <w:szCs w:val="28"/>
        </w:rPr>
      </w:pPr>
    </w:p>
    <w:p w:rsidR="00807DD1" w:rsidRPr="00FB2334" w:rsidRDefault="00807DD1" w:rsidP="00807DD1">
      <w:pPr>
        <w:jc w:val="center"/>
        <w:rPr>
          <w:b/>
        </w:rPr>
      </w:pPr>
      <w:r>
        <w:rPr>
          <w:b/>
        </w:rPr>
        <w:t>Г</w:t>
      </w:r>
      <w:r w:rsidRPr="00FB2334">
        <w:rPr>
          <w:b/>
        </w:rPr>
        <w:t>ородско</w:t>
      </w:r>
      <w:r>
        <w:rPr>
          <w:b/>
        </w:rPr>
        <w:t>е</w:t>
      </w:r>
      <w:r w:rsidRPr="00FB2334">
        <w:rPr>
          <w:b/>
        </w:rPr>
        <w:t xml:space="preserve"> поселени</w:t>
      </w:r>
      <w:r>
        <w:rPr>
          <w:b/>
        </w:rPr>
        <w:t>е</w:t>
      </w:r>
      <w:r w:rsidRPr="00FB2334">
        <w:rPr>
          <w:b/>
        </w:rPr>
        <w:t xml:space="preserve"> </w:t>
      </w:r>
      <w:proofErr w:type="gramStart"/>
      <w:r w:rsidRPr="00FB2334">
        <w:rPr>
          <w:b/>
        </w:rPr>
        <w:t>г</w:t>
      </w:r>
      <w:proofErr w:type="gramEnd"/>
      <w:r w:rsidRPr="00FB2334">
        <w:rPr>
          <w:b/>
        </w:rPr>
        <w:t>. Котово</w:t>
      </w:r>
    </w:p>
    <w:p w:rsidR="00807DD1" w:rsidRDefault="00807DD1" w:rsidP="00807DD1">
      <w:pPr>
        <w:pBdr>
          <w:bottom w:val="single" w:sz="12" w:space="1" w:color="auto"/>
        </w:pBdr>
        <w:jc w:val="center"/>
        <w:rPr>
          <w:b/>
        </w:rPr>
      </w:pPr>
      <w:r w:rsidRPr="00FB2334">
        <w:rPr>
          <w:b/>
        </w:rPr>
        <w:t>Волгоградской области</w:t>
      </w:r>
    </w:p>
    <w:p w:rsidR="00807DD1" w:rsidRDefault="00807DD1" w:rsidP="00807DD1">
      <w:pPr>
        <w:jc w:val="center"/>
        <w:rPr>
          <w:sz w:val="28"/>
          <w:szCs w:val="28"/>
        </w:rPr>
      </w:pPr>
    </w:p>
    <w:p w:rsidR="00807DD1" w:rsidRDefault="00807DD1" w:rsidP="00807DD1">
      <w:pPr>
        <w:jc w:val="center"/>
        <w:rPr>
          <w:b/>
          <w:sz w:val="36"/>
          <w:szCs w:val="36"/>
        </w:rPr>
      </w:pPr>
      <w:r>
        <w:rPr>
          <w:b/>
          <w:sz w:val="36"/>
          <w:szCs w:val="36"/>
        </w:rPr>
        <w:t>П О С Т А Н О В Л Е Н И Е</w:t>
      </w:r>
    </w:p>
    <w:p w:rsidR="00807DD1" w:rsidRDefault="00807DD1" w:rsidP="00807DD1">
      <w:pPr>
        <w:jc w:val="both"/>
        <w:rPr>
          <w:rFonts w:eastAsiaTheme="majorEastAsia"/>
          <w:sz w:val="28"/>
          <w:szCs w:val="28"/>
        </w:rPr>
      </w:pPr>
    </w:p>
    <w:p w:rsidR="00807DD1" w:rsidRDefault="00807DD1" w:rsidP="00807DD1">
      <w:pPr>
        <w:jc w:val="both"/>
        <w:rPr>
          <w:rFonts w:eastAsiaTheme="majorEastAsia"/>
          <w:sz w:val="28"/>
          <w:szCs w:val="28"/>
        </w:rPr>
      </w:pPr>
    </w:p>
    <w:p w:rsidR="00807DD1" w:rsidRDefault="00807DD1" w:rsidP="00807DD1">
      <w:pPr>
        <w:jc w:val="both"/>
        <w:rPr>
          <w:rFonts w:eastAsiaTheme="majorEastAsia"/>
          <w:sz w:val="28"/>
          <w:szCs w:val="28"/>
        </w:rPr>
      </w:pPr>
    </w:p>
    <w:p w:rsidR="00807DD1" w:rsidRDefault="005F6FE4" w:rsidP="00807DD1">
      <w:pPr>
        <w:jc w:val="both"/>
        <w:rPr>
          <w:b/>
          <w:sz w:val="28"/>
          <w:szCs w:val="28"/>
        </w:rPr>
      </w:pPr>
      <w:r>
        <w:rPr>
          <w:b/>
          <w:sz w:val="28"/>
          <w:szCs w:val="28"/>
        </w:rPr>
        <w:t>30.12.</w:t>
      </w:r>
      <w:r w:rsidR="00807DD1" w:rsidRPr="00807DD1">
        <w:rPr>
          <w:b/>
          <w:sz w:val="28"/>
          <w:szCs w:val="28"/>
        </w:rPr>
        <w:t>2016                                                                   </w:t>
      </w:r>
      <w:r w:rsidR="00807DD1">
        <w:rPr>
          <w:b/>
          <w:sz w:val="28"/>
          <w:szCs w:val="28"/>
        </w:rPr>
        <w:t>                              </w:t>
      </w:r>
      <w:r w:rsidR="00807DD1" w:rsidRPr="00807DD1">
        <w:rPr>
          <w:b/>
          <w:sz w:val="28"/>
          <w:szCs w:val="28"/>
        </w:rPr>
        <w:t xml:space="preserve">  № </w:t>
      </w:r>
      <w:r>
        <w:rPr>
          <w:b/>
          <w:sz w:val="28"/>
          <w:szCs w:val="28"/>
        </w:rPr>
        <w:t>108</w:t>
      </w:r>
      <w:r w:rsidR="000B5FC4">
        <w:rPr>
          <w:b/>
          <w:sz w:val="28"/>
          <w:szCs w:val="28"/>
        </w:rPr>
        <w:t>4</w:t>
      </w:r>
      <w:r w:rsidR="00807DD1" w:rsidRPr="00807DD1">
        <w:rPr>
          <w:b/>
          <w:sz w:val="28"/>
          <w:szCs w:val="28"/>
        </w:rPr>
        <w:t> </w:t>
      </w:r>
    </w:p>
    <w:p w:rsidR="00807DD1" w:rsidRPr="00807DD1" w:rsidRDefault="00807DD1" w:rsidP="00807DD1">
      <w:pPr>
        <w:jc w:val="both"/>
        <w:rPr>
          <w:b/>
          <w:sz w:val="28"/>
          <w:szCs w:val="28"/>
        </w:rPr>
      </w:pPr>
    </w:p>
    <w:p w:rsidR="00807DD1" w:rsidRPr="00807DD1" w:rsidRDefault="00807DD1" w:rsidP="00807DD1">
      <w:pPr>
        <w:jc w:val="both"/>
        <w:rPr>
          <w:b/>
          <w:sz w:val="28"/>
          <w:szCs w:val="28"/>
        </w:rPr>
      </w:pPr>
      <w:r w:rsidRPr="00807DD1">
        <w:rPr>
          <w:rFonts w:eastAsiaTheme="majorEastAsia"/>
          <w:b/>
          <w:sz w:val="28"/>
          <w:szCs w:val="28"/>
        </w:rPr>
        <w:t>Об утверждения Положения о предоставлении</w:t>
      </w:r>
      <w:r>
        <w:rPr>
          <w:b/>
          <w:sz w:val="28"/>
          <w:szCs w:val="28"/>
        </w:rPr>
        <w:t xml:space="preserve"> </w:t>
      </w:r>
      <w:r w:rsidRPr="00807DD1">
        <w:rPr>
          <w:rFonts w:eastAsiaTheme="majorEastAsia"/>
          <w:b/>
          <w:sz w:val="28"/>
          <w:szCs w:val="28"/>
        </w:rPr>
        <w:t>гражданами, претендующими на замещение</w:t>
      </w:r>
      <w:r>
        <w:rPr>
          <w:b/>
          <w:sz w:val="28"/>
          <w:szCs w:val="28"/>
        </w:rPr>
        <w:t xml:space="preserve"> </w:t>
      </w:r>
      <w:r w:rsidRPr="00807DD1">
        <w:rPr>
          <w:rFonts w:eastAsiaTheme="majorEastAsia"/>
          <w:b/>
          <w:sz w:val="28"/>
          <w:szCs w:val="28"/>
        </w:rPr>
        <w:t>должностей муниципальной службы и</w:t>
      </w:r>
    </w:p>
    <w:p w:rsidR="00807DD1" w:rsidRPr="00807DD1" w:rsidRDefault="00807DD1" w:rsidP="00807DD1">
      <w:pPr>
        <w:jc w:val="both"/>
        <w:rPr>
          <w:rFonts w:eastAsiaTheme="majorEastAsia"/>
          <w:b/>
          <w:sz w:val="28"/>
          <w:szCs w:val="28"/>
        </w:rPr>
      </w:pPr>
      <w:r w:rsidRPr="00807DD1">
        <w:rPr>
          <w:rFonts w:eastAsiaTheme="majorEastAsia"/>
          <w:b/>
          <w:sz w:val="28"/>
          <w:szCs w:val="28"/>
        </w:rPr>
        <w:t>муниципальными служащими сведений о доходах,</w:t>
      </w:r>
      <w:r>
        <w:rPr>
          <w:rFonts w:eastAsiaTheme="majorEastAsia"/>
          <w:b/>
          <w:sz w:val="28"/>
          <w:szCs w:val="28"/>
        </w:rPr>
        <w:t xml:space="preserve"> расходах, об </w:t>
      </w:r>
      <w:r w:rsidRPr="00807DD1">
        <w:rPr>
          <w:rFonts w:eastAsiaTheme="majorEastAsia"/>
          <w:b/>
          <w:sz w:val="28"/>
          <w:szCs w:val="28"/>
        </w:rPr>
        <w:t>имуществе и обязательствах имущественного</w:t>
      </w:r>
      <w:r>
        <w:rPr>
          <w:rFonts w:eastAsiaTheme="majorEastAsia"/>
          <w:b/>
          <w:sz w:val="28"/>
          <w:szCs w:val="28"/>
        </w:rPr>
        <w:t xml:space="preserve"> </w:t>
      </w:r>
      <w:r w:rsidRPr="00807DD1">
        <w:rPr>
          <w:rFonts w:eastAsiaTheme="majorEastAsia"/>
          <w:b/>
          <w:sz w:val="28"/>
          <w:szCs w:val="28"/>
        </w:rPr>
        <w:t>характера</w:t>
      </w:r>
    </w:p>
    <w:p w:rsidR="00807DD1" w:rsidRPr="00807DD1" w:rsidRDefault="00807DD1" w:rsidP="00807DD1">
      <w:pPr>
        <w:jc w:val="both"/>
        <w:rPr>
          <w:sz w:val="28"/>
          <w:szCs w:val="28"/>
        </w:rPr>
      </w:pPr>
      <w:r w:rsidRPr="00807DD1">
        <w:rPr>
          <w:sz w:val="28"/>
          <w:szCs w:val="28"/>
        </w:rPr>
        <w:t> </w:t>
      </w:r>
    </w:p>
    <w:p w:rsidR="00807DD1" w:rsidRPr="00807DD1" w:rsidRDefault="00807DD1" w:rsidP="00807DD1">
      <w:pPr>
        <w:jc w:val="both"/>
        <w:rPr>
          <w:b/>
          <w:sz w:val="28"/>
          <w:szCs w:val="28"/>
        </w:rPr>
      </w:pPr>
      <w:r>
        <w:rPr>
          <w:sz w:val="28"/>
          <w:szCs w:val="28"/>
        </w:rPr>
        <w:t xml:space="preserve">      </w:t>
      </w:r>
      <w:r w:rsidRPr="00807DD1">
        <w:rPr>
          <w:sz w:val="28"/>
          <w:szCs w:val="28"/>
        </w:rPr>
        <w:t xml:space="preserve">В соответствии с Указом Президента Российской Федерации от 18.05.2009 года №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Указом Президента Российской Федерации от 23.06.2014 № 453 «О внесении изменений в некоторые акты Президента Российской Федерации по вопросам противодействия коррупции»,  с Федеральным законом от 25.12.2008 № 273-ФЗ «О противодействии коррупции», Федеральным законом от 02.03.2007 № 25-ФЗ «О муниципальной службе в Российской Федерации», администрация </w:t>
      </w:r>
      <w:r>
        <w:rPr>
          <w:sz w:val="28"/>
          <w:szCs w:val="28"/>
        </w:rPr>
        <w:t xml:space="preserve">городского поселения г.Котово </w:t>
      </w:r>
      <w:r w:rsidRPr="00807DD1">
        <w:rPr>
          <w:b/>
          <w:sz w:val="28"/>
          <w:szCs w:val="28"/>
        </w:rPr>
        <w:t>постановляет:</w:t>
      </w:r>
    </w:p>
    <w:p w:rsidR="00807DD1" w:rsidRPr="00807DD1" w:rsidRDefault="00807DD1" w:rsidP="00807DD1">
      <w:pPr>
        <w:jc w:val="both"/>
        <w:rPr>
          <w:b/>
          <w:sz w:val="28"/>
          <w:szCs w:val="28"/>
        </w:rPr>
      </w:pPr>
      <w:r w:rsidRPr="00807DD1">
        <w:rPr>
          <w:b/>
          <w:sz w:val="28"/>
          <w:szCs w:val="28"/>
        </w:rPr>
        <w:t> </w:t>
      </w:r>
    </w:p>
    <w:p w:rsidR="00807DD1" w:rsidRPr="00807DD1" w:rsidRDefault="00807DD1" w:rsidP="00807DD1">
      <w:pPr>
        <w:jc w:val="both"/>
        <w:rPr>
          <w:sz w:val="28"/>
          <w:szCs w:val="28"/>
        </w:rPr>
      </w:pPr>
      <w:r>
        <w:rPr>
          <w:sz w:val="28"/>
          <w:szCs w:val="28"/>
        </w:rPr>
        <w:t xml:space="preserve">1.     </w:t>
      </w:r>
      <w:r w:rsidRPr="00807DD1">
        <w:rPr>
          <w:sz w:val="28"/>
          <w:szCs w:val="28"/>
        </w:rPr>
        <w:t>Утвердить 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согласно приложению.</w:t>
      </w:r>
    </w:p>
    <w:p w:rsidR="00807DD1" w:rsidRPr="00807DD1" w:rsidRDefault="00807DD1" w:rsidP="00807DD1">
      <w:pPr>
        <w:jc w:val="both"/>
        <w:rPr>
          <w:sz w:val="28"/>
          <w:szCs w:val="28"/>
        </w:rPr>
      </w:pPr>
      <w:r>
        <w:rPr>
          <w:sz w:val="28"/>
          <w:szCs w:val="28"/>
        </w:rPr>
        <w:t xml:space="preserve">2. </w:t>
      </w:r>
      <w:r w:rsidRPr="00807DD1">
        <w:rPr>
          <w:sz w:val="28"/>
          <w:szCs w:val="28"/>
        </w:rPr>
        <w:t>Установить, что лица, поступающие на должность руководителя муниципального учреждения, а также руководители муниципальных учреждений предоставляют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по утвержденной настоящим постановлением форме справки, за исключением раздела 2 «Сведения о расходах».</w:t>
      </w:r>
    </w:p>
    <w:p w:rsidR="00807DD1" w:rsidRPr="00807DD1" w:rsidRDefault="00807DD1" w:rsidP="00807DD1">
      <w:pPr>
        <w:jc w:val="both"/>
        <w:rPr>
          <w:sz w:val="28"/>
          <w:szCs w:val="28"/>
        </w:rPr>
      </w:pPr>
      <w:r>
        <w:rPr>
          <w:sz w:val="28"/>
          <w:szCs w:val="28"/>
        </w:rPr>
        <w:t xml:space="preserve">3. </w:t>
      </w:r>
      <w:r w:rsidRPr="00807DD1">
        <w:rPr>
          <w:sz w:val="28"/>
          <w:szCs w:val="28"/>
        </w:rPr>
        <w:t xml:space="preserve">Специалисту администрации </w:t>
      </w:r>
      <w:r>
        <w:rPr>
          <w:sz w:val="28"/>
          <w:szCs w:val="28"/>
        </w:rPr>
        <w:t xml:space="preserve">городского </w:t>
      </w:r>
      <w:r w:rsidRPr="00807DD1">
        <w:rPr>
          <w:sz w:val="28"/>
          <w:szCs w:val="28"/>
        </w:rPr>
        <w:t>поселения</w:t>
      </w:r>
      <w:r>
        <w:rPr>
          <w:sz w:val="28"/>
          <w:szCs w:val="28"/>
        </w:rPr>
        <w:t xml:space="preserve"> г.Котово</w:t>
      </w:r>
      <w:r w:rsidRPr="00807DD1">
        <w:rPr>
          <w:sz w:val="28"/>
          <w:szCs w:val="28"/>
        </w:rPr>
        <w:t>, в обязанности которого входит кадровая работа, обеспечить ознакомление граждан</w:t>
      </w:r>
      <w:r w:rsidR="005F6FE4">
        <w:rPr>
          <w:sz w:val="28"/>
          <w:szCs w:val="28"/>
        </w:rPr>
        <w:t>,</w:t>
      </w:r>
      <w:r w:rsidRPr="00807DD1">
        <w:rPr>
          <w:sz w:val="28"/>
          <w:szCs w:val="28"/>
        </w:rPr>
        <w:t xml:space="preserve"> претендующих на замещение должностей муниципальной службы и муниципальных служащих </w:t>
      </w:r>
      <w:r w:rsidR="005F6FE4">
        <w:rPr>
          <w:sz w:val="28"/>
          <w:szCs w:val="28"/>
        </w:rPr>
        <w:t xml:space="preserve">с </w:t>
      </w:r>
      <w:r w:rsidRPr="00807DD1">
        <w:rPr>
          <w:sz w:val="28"/>
          <w:szCs w:val="28"/>
        </w:rPr>
        <w:t>настоящ</w:t>
      </w:r>
      <w:r w:rsidR="005F6FE4">
        <w:rPr>
          <w:sz w:val="28"/>
          <w:szCs w:val="28"/>
        </w:rPr>
        <w:t xml:space="preserve">им </w:t>
      </w:r>
      <w:r w:rsidRPr="00807DD1">
        <w:rPr>
          <w:sz w:val="28"/>
          <w:szCs w:val="28"/>
        </w:rPr>
        <w:t>постановлени</w:t>
      </w:r>
      <w:r w:rsidR="005F6FE4">
        <w:rPr>
          <w:sz w:val="28"/>
          <w:szCs w:val="28"/>
        </w:rPr>
        <w:t>ем</w:t>
      </w:r>
      <w:r w:rsidRPr="00807DD1">
        <w:rPr>
          <w:sz w:val="28"/>
          <w:szCs w:val="28"/>
        </w:rPr>
        <w:t>.</w:t>
      </w:r>
    </w:p>
    <w:p w:rsidR="00807DD1" w:rsidRPr="00807DD1" w:rsidRDefault="00807DD1" w:rsidP="00807DD1">
      <w:pPr>
        <w:autoSpaceDE w:val="0"/>
        <w:autoSpaceDN w:val="0"/>
        <w:adjustRightInd w:val="0"/>
        <w:jc w:val="both"/>
        <w:rPr>
          <w:sz w:val="28"/>
          <w:szCs w:val="28"/>
        </w:rPr>
      </w:pPr>
      <w:r>
        <w:rPr>
          <w:sz w:val="28"/>
          <w:szCs w:val="28"/>
        </w:rPr>
        <w:lastRenderedPageBreak/>
        <w:t xml:space="preserve">4. </w:t>
      </w:r>
      <w:r w:rsidRPr="00807DD1">
        <w:rPr>
          <w:sz w:val="28"/>
          <w:szCs w:val="28"/>
        </w:rPr>
        <w:t xml:space="preserve">Постановление администрации </w:t>
      </w:r>
      <w:r>
        <w:rPr>
          <w:sz w:val="28"/>
          <w:szCs w:val="28"/>
        </w:rPr>
        <w:t xml:space="preserve">городского </w:t>
      </w:r>
      <w:r w:rsidRPr="00807DD1">
        <w:rPr>
          <w:sz w:val="28"/>
          <w:szCs w:val="28"/>
        </w:rPr>
        <w:t xml:space="preserve"> поселения от 1</w:t>
      </w:r>
      <w:r>
        <w:rPr>
          <w:sz w:val="28"/>
          <w:szCs w:val="28"/>
        </w:rPr>
        <w:t>0</w:t>
      </w:r>
      <w:r w:rsidRPr="00807DD1">
        <w:rPr>
          <w:sz w:val="28"/>
          <w:szCs w:val="28"/>
        </w:rPr>
        <w:t>.06.201</w:t>
      </w:r>
      <w:r>
        <w:rPr>
          <w:sz w:val="28"/>
          <w:szCs w:val="28"/>
        </w:rPr>
        <w:t>1г</w:t>
      </w:r>
      <w:r w:rsidRPr="00807DD1">
        <w:rPr>
          <w:sz w:val="28"/>
          <w:szCs w:val="28"/>
        </w:rPr>
        <w:t xml:space="preserve"> № </w:t>
      </w:r>
      <w:r>
        <w:rPr>
          <w:sz w:val="28"/>
          <w:szCs w:val="28"/>
        </w:rPr>
        <w:t>317</w:t>
      </w:r>
      <w:r w:rsidRPr="00807DD1">
        <w:rPr>
          <w:sz w:val="28"/>
          <w:szCs w:val="28"/>
        </w:rPr>
        <w:t xml:space="preserve"> «О предоставлении гражданами, претендующими на замещение должностей муниципальной службы в администрации городского поселения г.Котово, и муниципальными служащими, замещающими должности муниципальной службы в администрации городского поселения г.Котово сведений о доходах, об имуществе и обязательствах имущественного характера в отношении себя, своих супруги (супруга) и несовершеннолетних детей» признать утратившим силу.</w:t>
      </w:r>
    </w:p>
    <w:p w:rsidR="00807DD1" w:rsidRPr="00807DD1" w:rsidRDefault="00807DD1" w:rsidP="00807DD1">
      <w:pPr>
        <w:jc w:val="both"/>
        <w:rPr>
          <w:sz w:val="28"/>
          <w:szCs w:val="28"/>
        </w:rPr>
      </w:pPr>
      <w:r w:rsidRPr="00807DD1">
        <w:rPr>
          <w:sz w:val="28"/>
          <w:szCs w:val="28"/>
        </w:rPr>
        <w:t> </w:t>
      </w:r>
    </w:p>
    <w:p w:rsidR="00807DD1" w:rsidRPr="00807DD1" w:rsidRDefault="00807DD1" w:rsidP="00807DD1">
      <w:pPr>
        <w:jc w:val="both"/>
        <w:rPr>
          <w:sz w:val="28"/>
          <w:szCs w:val="28"/>
        </w:rPr>
      </w:pPr>
      <w:r>
        <w:rPr>
          <w:sz w:val="28"/>
          <w:szCs w:val="28"/>
        </w:rPr>
        <w:t xml:space="preserve">5. </w:t>
      </w:r>
      <w:r w:rsidRPr="00807DD1">
        <w:rPr>
          <w:sz w:val="28"/>
          <w:szCs w:val="28"/>
        </w:rPr>
        <w:t xml:space="preserve">Настоящее постановление довести до сведения заинтересованных лиц и опубликовать на сайте администрации </w:t>
      </w:r>
      <w:r>
        <w:rPr>
          <w:sz w:val="28"/>
          <w:szCs w:val="28"/>
        </w:rPr>
        <w:t>городского</w:t>
      </w:r>
      <w:r w:rsidRPr="00807DD1">
        <w:rPr>
          <w:sz w:val="28"/>
          <w:szCs w:val="28"/>
        </w:rPr>
        <w:t xml:space="preserve"> поселения</w:t>
      </w:r>
      <w:r>
        <w:rPr>
          <w:sz w:val="28"/>
          <w:szCs w:val="28"/>
        </w:rPr>
        <w:t xml:space="preserve"> г.Котово</w:t>
      </w:r>
      <w:r w:rsidRPr="00807DD1">
        <w:rPr>
          <w:sz w:val="28"/>
          <w:szCs w:val="28"/>
        </w:rPr>
        <w:t>.</w:t>
      </w:r>
    </w:p>
    <w:p w:rsidR="00807DD1" w:rsidRPr="00807DD1" w:rsidRDefault="00807DD1" w:rsidP="00807DD1">
      <w:pPr>
        <w:jc w:val="both"/>
        <w:rPr>
          <w:sz w:val="28"/>
          <w:szCs w:val="28"/>
        </w:rPr>
      </w:pPr>
      <w:r w:rsidRPr="00807DD1">
        <w:rPr>
          <w:sz w:val="28"/>
          <w:szCs w:val="28"/>
        </w:rPr>
        <w:t> </w:t>
      </w:r>
    </w:p>
    <w:p w:rsidR="00807DD1" w:rsidRPr="00807DD1" w:rsidRDefault="00807DD1" w:rsidP="00807DD1">
      <w:pPr>
        <w:jc w:val="both"/>
        <w:rPr>
          <w:sz w:val="28"/>
          <w:szCs w:val="28"/>
        </w:rPr>
      </w:pPr>
      <w:r w:rsidRPr="00807DD1">
        <w:rPr>
          <w:sz w:val="28"/>
          <w:szCs w:val="28"/>
        </w:rPr>
        <w:t> </w:t>
      </w:r>
    </w:p>
    <w:p w:rsidR="00807DD1" w:rsidRPr="00807DD1" w:rsidRDefault="00807DD1" w:rsidP="00807DD1">
      <w:pPr>
        <w:jc w:val="both"/>
        <w:rPr>
          <w:sz w:val="28"/>
          <w:szCs w:val="28"/>
        </w:rPr>
      </w:pPr>
      <w:r w:rsidRPr="00807DD1">
        <w:rPr>
          <w:sz w:val="28"/>
          <w:szCs w:val="28"/>
        </w:rPr>
        <w:t xml:space="preserve">Глава </w:t>
      </w:r>
      <w:r>
        <w:rPr>
          <w:sz w:val="28"/>
          <w:szCs w:val="28"/>
        </w:rPr>
        <w:t>городско</w:t>
      </w:r>
      <w:r w:rsidRPr="00807DD1">
        <w:rPr>
          <w:sz w:val="28"/>
          <w:szCs w:val="28"/>
        </w:rPr>
        <w:t>го поселения                                       </w:t>
      </w:r>
      <w:r>
        <w:rPr>
          <w:sz w:val="28"/>
          <w:szCs w:val="28"/>
        </w:rPr>
        <w:t xml:space="preserve">     </w:t>
      </w:r>
      <w:r w:rsidR="005F6FE4">
        <w:rPr>
          <w:sz w:val="28"/>
          <w:szCs w:val="28"/>
        </w:rPr>
        <w:t xml:space="preserve">     </w:t>
      </w:r>
      <w:r>
        <w:rPr>
          <w:sz w:val="28"/>
          <w:szCs w:val="28"/>
        </w:rPr>
        <w:t xml:space="preserve">  </w:t>
      </w:r>
      <w:r w:rsidRPr="00807DD1">
        <w:rPr>
          <w:sz w:val="28"/>
          <w:szCs w:val="28"/>
        </w:rPr>
        <w:t xml:space="preserve"> </w:t>
      </w:r>
      <w:r>
        <w:rPr>
          <w:sz w:val="28"/>
          <w:szCs w:val="28"/>
        </w:rPr>
        <w:t>С.В.Калинина</w:t>
      </w:r>
    </w:p>
    <w:p w:rsidR="00807DD1" w:rsidRPr="00807DD1" w:rsidRDefault="00807DD1" w:rsidP="00807DD1">
      <w:pPr>
        <w:jc w:val="both"/>
        <w:rPr>
          <w:sz w:val="28"/>
          <w:szCs w:val="28"/>
        </w:rPr>
      </w:pPr>
      <w:r w:rsidRPr="00807DD1">
        <w:rPr>
          <w:sz w:val="28"/>
          <w:szCs w:val="28"/>
        </w:rPr>
        <w:t> </w:t>
      </w:r>
    </w:p>
    <w:p w:rsidR="00807DD1" w:rsidRPr="00807DD1" w:rsidRDefault="00807DD1" w:rsidP="00807DD1">
      <w:pPr>
        <w:jc w:val="both"/>
        <w:rPr>
          <w:sz w:val="28"/>
          <w:szCs w:val="28"/>
        </w:rPr>
      </w:pPr>
      <w:r w:rsidRPr="00807DD1">
        <w:rPr>
          <w:sz w:val="28"/>
          <w:szCs w:val="28"/>
        </w:rPr>
        <w:t> </w:t>
      </w:r>
    </w:p>
    <w:p w:rsidR="00807DD1" w:rsidRDefault="00807DD1" w:rsidP="00807DD1">
      <w:pPr>
        <w:jc w:val="both"/>
        <w:rPr>
          <w:sz w:val="28"/>
          <w:szCs w:val="28"/>
        </w:rPr>
      </w:pPr>
      <w:r w:rsidRPr="00807DD1">
        <w:rPr>
          <w:sz w:val="28"/>
          <w:szCs w:val="28"/>
        </w:rPr>
        <w:t> </w:t>
      </w: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5F6FE4" w:rsidRDefault="005F6FE4" w:rsidP="00807DD1">
      <w:pPr>
        <w:jc w:val="both"/>
        <w:rPr>
          <w:sz w:val="28"/>
          <w:szCs w:val="28"/>
        </w:rPr>
      </w:pPr>
    </w:p>
    <w:p w:rsidR="005F6FE4" w:rsidRDefault="005F6FE4" w:rsidP="00807DD1">
      <w:pPr>
        <w:jc w:val="both"/>
        <w:rPr>
          <w:sz w:val="28"/>
          <w:szCs w:val="28"/>
        </w:rPr>
      </w:pPr>
    </w:p>
    <w:p w:rsidR="005F6FE4" w:rsidRDefault="005F6FE4"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Pr="00807DD1" w:rsidRDefault="00807DD1" w:rsidP="00807DD1">
      <w:pPr>
        <w:jc w:val="both"/>
        <w:rPr>
          <w:sz w:val="28"/>
          <w:szCs w:val="28"/>
        </w:rPr>
      </w:pPr>
    </w:p>
    <w:p w:rsidR="00807DD1" w:rsidRPr="005F6FE4" w:rsidRDefault="00807DD1" w:rsidP="005F6FE4">
      <w:pPr>
        <w:jc w:val="right"/>
        <w:rPr>
          <w:b/>
          <w:sz w:val="28"/>
          <w:szCs w:val="28"/>
        </w:rPr>
      </w:pPr>
      <w:r w:rsidRPr="005F6FE4">
        <w:rPr>
          <w:b/>
          <w:sz w:val="28"/>
          <w:szCs w:val="28"/>
        </w:rPr>
        <w:t>УТВЕРЖДЕНО</w:t>
      </w:r>
    </w:p>
    <w:p w:rsidR="00807DD1" w:rsidRPr="005F6FE4" w:rsidRDefault="00807DD1" w:rsidP="005F6FE4">
      <w:pPr>
        <w:jc w:val="right"/>
        <w:rPr>
          <w:b/>
          <w:sz w:val="28"/>
          <w:szCs w:val="28"/>
        </w:rPr>
      </w:pPr>
      <w:r w:rsidRPr="005F6FE4">
        <w:rPr>
          <w:b/>
          <w:sz w:val="28"/>
          <w:szCs w:val="28"/>
        </w:rPr>
        <w:t>постановлением администрации</w:t>
      </w:r>
    </w:p>
    <w:p w:rsidR="00807DD1" w:rsidRPr="005F6FE4" w:rsidRDefault="005F6FE4" w:rsidP="005F6FE4">
      <w:pPr>
        <w:jc w:val="right"/>
        <w:rPr>
          <w:b/>
          <w:sz w:val="28"/>
          <w:szCs w:val="28"/>
        </w:rPr>
      </w:pPr>
      <w:r>
        <w:rPr>
          <w:b/>
          <w:sz w:val="28"/>
          <w:szCs w:val="28"/>
        </w:rPr>
        <w:t>городского</w:t>
      </w:r>
      <w:r w:rsidR="00807DD1" w:rsidRPr="005F6FE4">
        <w:rPr>
          <w:b/>
          <w:sz w:val="28"/>
          <w:szCs w:val="28"/>
        </w:rPr>
        <w:t xml:space="preserve"> поселения</w:t>
      </w:r>
      <w:r>
        <w:rPr>
          <w:b/>
          <w:sz w:val="28"/>
          <w:szCs w:val="28"/>
        </w:rPr>
        <w:t xml:space="preserve"> г.Котово</w:t>
      </w:r>
    </w:p>
    <w:p w:rsidR="00807DD1" w:rsidRPr="005F6FE4" w:rsidRDefault="00807DD1" w:rsidP="005F6FE4">
      <w:pPr>
        <w:jc w:val="right"/>
        <w:rPr>
          <w:b/>
          <w:sz w:val="28"/>
          <w:szCs w:val="28"/>
        </w:rPr>
      </w:pPr>
      <w:r w:rsidRPr="005F6FE4">
        <w:rPr>
          <w:b/>
          <w:sz w:val="28"/>
          <w:szCs w:val="28"/>
        </w:rPr>
        <w:t xml:space="preserve">от </w:t>
      </w:r>
      <w:r w:rsidR="005F6FE4">
        <w:rPr>
          <w:b/>
          <w:sz w:val="28"/>
          <w:szCs w:val="28"/>
        </w:rPr>
        <w:t>30</w:t>
      </w:r>
      <w:r w:rsidRPr="005F6FE4">
        <w:rPr>
          <w:b/>
          <w:sz w:val="28"/>
          <w:szCs w:val="28"/>
        </w:rPr>
        <w:t>.</w:t>
      </w:r>
      <w:r w:rsidR="005F6FE4">
        <w:rPr>
          <w:b/>
          <w:sz w:val="28"/>
          <w:szCs w:val="28"/>
        </w:rPr>
        <w:t>12</w:t>
      </w:r>
      <w:r w:rsidRPr="005F6FE4">
        <w:rPr>
          <w:b/>
          <w:sz w:val="28"/>
          <w:szCs w:val="28"/>
        </w:rPr>
        <w:t xml:space="preserve">.2016 № </w:t>
      </w:r>
      <w:r w:rsidR="005F6FE4">
        <w:rPr>
          <w:b/>
          <w:sz w:val="28"/>
          <w:szCs w:val="28"/>
        </w:rPr>
        <w:t>108</w:t>
      </w:r>
      <w:r w:rsidR="00155991">
        <w:rPr>
          <w:b/>
          <w:sz w:val="28"/>
          <w:szCs w:val="28"/>
        </w:rPr>
        <w:t>4</w:t>
      </w:r>
    </w:p>
    <w:p w:rsidR="00807DD1" w:rsidRPr="00807DD1" w:rsidRDefault="00807DD1" w:rsidP="00807DD1">
      <w:pPr>
        <w:jc w:val="both"/>
        <w:rPr>
          <w:sz w:val="28"/>
          <w:szCs w:val="28"/>
        </w:rPr>
      </w:pPr>
      <w:r w:rsidRPr="00807DD1">
        <w:rPr>
          <w:sz w:val="28"/>
          <w:szCs w:val="28"/>
        </w:rPr>
        <w:t> </w:t>
      </w:r>
    </w:p>
    <w:p w:rsidR="00807DD1" w:rsidRPr="00807DD1" w:rsidRDefault="00807DD1" w:rsidP="00807DD1">
      <w:pPr>
        <w:jc w:val="both"/>
        <w:rPr>
          <w:sz w:val="28"/>
          <w:szCs w:val="28"/>
        </w:rPr>
      </w:pPr>
      <w:r w:rsidRPr="00807DD1">
        <w:rPr>
          <w:sz w:val="28"/>
          <w:szCs w:val="28"/>
        </w:rPr>
        <w:t> </w:t>
      </w:r>
    </w:p>
    <w:p w:rsidR="00807DD1" w:rsidRPr="005F6FE4" w:rsidRDefault="00807DD1" w:rsidP="005F6FE4">
      <w:pPr>
        <w:jc w:val="center"/>
        <w:rPr>
          <w:b/>
          <w:sz w:val="28"/>
          <w:szCs w:val="28"/>
        </w:rPr>
      </w:pPr>
      <w:r w:rsidRPr="005F6FE4">
        <w:rPr>
          <w:rFonts w:eastAsiaTheme="majorEastAsia"/>
          <w:b/>
          <w:sz w:val="28"/>
          <w:szCs w:val="28"/>
        </w:rPr>
        <w:t>ПОЛОЖЕНИЕ</w:t>
      </w:r>
    </w:p>
    <w:p w:rsidR="00807DD1" w:rsidRPr="005F6FE4" w:rsidRDefault="00807DD1" w:rsidP="005F6FE4">
      <w:pPr>
        <w:jc w:val="center"/>
        <w:rPr>
          <w:b/>
          <w:sz w:val="28"/>
          <w:szCs w:val="28"/>
        </w:rPr>
      </w:pPr>
      <w:r w:rsidRPr="005F6FE4">
        <w:rPr>
          <w:rFonts w:eastAsiaTheme="majorEastAsia"/>
          <w:b/>
          <w:sz w:val="28"/>
          <w:szCs w:val="28"/>
        </w:rPr>
        <w:t>о представлении гражданами, претендующими на замещение</w:t>
      </w:r>
    </w:p>
    <w:p w:rsidR="00807DD1" w:rsidRPr="005F6FE4" w:rsidRDefault="00807DD1" w:rsidP="005F6FE4">
      <w:pPr>
        <w:jc w:val="center"/>
        <w:rPr>
          <w:b/>
          <w:sz w:val="28"/>
          <w:szCs w:val="28"/>
        </w:rPr>
      </w:pPr>
      <w:r w:rsidRPr="005F6FE4">
        <w:rPr>
          <w:rFonts w:eastAsiaTheme="majorEastAsia"/>
          <w:b/>
          <w:sz w:val="28"/>
          <w:szCs w:val="28"/>
        </w:rPr>
        <w:t>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807DD1" w:rsidRPr="00807DD1" w:rsidRDefault="00807DD1" w:rsidP="00807DD1">
      <w:pPr>
        <w:jc w:val="both"/>
        <w:rPr>
          <w:sz w:val="28"/>
          <w:szCs w:val="28"/>
        </w:rPr>
      </w:pPr>
      <w:r w:rsidRPr="00807DD1">
        <w:rPr>
          <w:sz w:val="28"/>
          <w:szCs w:val="28"/>
        </w:rPr>
        <w:t> </w:t>
      </w:r>
    </w:p>
    <w:p w:rsidR="00807DD1" w:rsidRPr="00807DD1" w:rsidRDefault="005F6FE4" w:rsidP="00807DD1">
      <w:pPr>
        <w:jc w:val="both"/>
        <w:rPr>
          <w:sz w:val="28"/>
          <w:szCs w:val="28"/>
        </w:rPr>
      </w:pPr>
      <w:r>
        <w:rPr>
          <w:sz w:val="28"/>
          <w:szCs w:val="28"/>
        </w:rPr>
        <w:t xml:space="preserve">   </w:t>
      </w:r>
      <w:r w:rsidR="00807DD1" w:rsidRPr="00807DD1">
        <w:rPr>
          <w:sz w:val="28"/>
          <w:szCs w:val="28"/>
        </w:rPr>
        <w:t>Настоящее 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(далее именуется – Положение) определяет порядок представления гражданами, поступающими на муниципальную службу</w:t>
      </w:r>
      <w:r>
        <w:rPr>
          <w:sz w:val="28"/>
          <w:szCs w:val="28"/>
        </w:rPr>
        <w:t xml:space="preserve"> в администрацию</w:t>
      </w:r>
      <w:r w:rsidR="00807DD1" w:rsidRPr="00807DD1">
        <w:rPr>
          <w:sz w:val="28"/>
          <w:szCs w:val="28"/>
        </w:rPr>
        <w:t xml:space="preserve"> </w:t>
      </w:r>
      <w:r>
        <w:rPr>
          <w:sz w:val="28"/>
          <w:szCs w:val="28"/>
        </w:rPr>
        <w:t>городского</w:t>
      </w:r>
      <w:r w:rsidR="00807DD1" w:rsidRPr="00807DD1">
        <w:rPr>
          <w:sz w:val="28"/>
          <w:szCs w:val="28"/>
        </w:rPr>
        <w:t xml:space="preserve"> поселения</w:t>
      </w:r>
      <w:r>
        <w:rPr>
          <w:sz w:val="28"/>
          <w:szCs w:val="28"/>
        </w:rPr>
        <w:t xml:space="preserve"> г</w:t>
      </w:r>
      <w:proofErr w:type="gramStart"/>
      <w:r>
        <w:rPr>
          <w:sz w:val="28"/>
          <w:szCs w:val="28"/>
        </w:rPr>
        <w:t>.К</w:t>
      </w:r>
      <w:proofErr w:type="gramEnd"/>
      <w:r>
        <w:rPr>
          <w:sz w:val="28"/>
          <w:szCs w:val="28"/>
        </w:rPr>
        <w:t>отово</w:t>
      </w:r>
      <w:r w:rsidR="00807DD1" w:rsidRPr="00807DD1">
        <w:rPr>
          <w:sz w:val="28"/>
          <w:szCs w:val="28"/>
        </w:rPr>
        <w:t xml:space="preserve">, и муниципальными служащими </w:t>
      </w:r>
      <w:r>
        <w:rPr>
          <w:sz w:val="28"/>
          <w:szCs w:val="28"/>
        </w:rPr>
        <w:t>городского</w:t>
      </w:r>
      <w:r w:rsidR="00807DD1" w:rsidRPr="00807DD1">
        <w:rPr>
          <w:sz w:val="28"/>
          <w:szCs w:val="28"/>
        </w:rPr>
        <w:t xml:space="preserve"> поселения</w:t>
      </w:r>
      <w:r>
        <w:rPr>
          <w:sz w:val="28"/>
          <w:szCs w:val="28"/>
        </w:rPr>
        <w:t xml:space="preserve"> г.Котово</w:t>
      </w:r>
      <w:r w:rsidR="00807DD1" w:rsidRPr="00807DD1">
        <w:rPr>
          <w:sz w:val="28"/>
          <w:szCs w:val="28"/>
        </w:rPr>
        <w:t xml:space="preserve"> сведений о полученных ими доходах, расходах, об имуществе, принадлежащем им на праве собственности и об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w:t>
      </w:r>
    </w:p>
    <w:p w:rsidR="00807DD1" w:rsidRPr="00807DD1" w:rsidRDefault="005F6FE4" w:rsidP="00807DD1">
      <w:pPr>
        <w:jc w:val="both"/>
        <w:rPr>
          <w:sz w:val="28"/>
          <w:szCs w:val="28"/>
        </w:rPr>
      </w:pPr>
      <w:r>
        <w:rPr>
          <w:sz w:val="28"/>
          <w:szCs w:val="28"/>
        </w:rPr>
        <w:t xml:space="preserve">  </w:t>
      </w:r>
      <w:proofErr w:type="gramStart"/>
      <w:r w:rsidR="00807DD1" w:rsidRPr="00807DD1">
        <w:rPr>
          <w:sz w:val="28"/>
          <w:szCs w:val="28"/>
        </w:rPr>
        <w:t>Сведения о доходах, расходах, об имуществе и обязательствах имущественного характера представляют граждане, претендующие на замещение должностей муниципальной службы, предусмотренных Перечнем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w:t>
      </w:r>
      <w:proofErr w:type="gramEnd"/>
      <w:r w:rsidR="00807DD1" w:rsidRPr="00807DD1">
        <w:rPr>
          <w:sz w:val="28"/>
          <w:szCs w:val="28"/>
        </w:rPr>
        <w:t xml:space="preserve"> супруги (супруга) и несовершеннолетних детей, и муниципальные служащие, замещающие должности муниципальной службы, предусмотренные вышеуказанным перечнем (далее именуются – муниципальные служащие).</w:t>
      </w:r>
    </w:p>
    <w:p w:rsidR="00807DD1" w:rsidRPr="00807DD1" w:rsidRDefault="00807DD1" w:rsidP="00807DD1">
      <w:pPr>
        <w:jc w:val="both"/>
        <w:rPr>
          <w:sz w:val="28"/>
          <w:szCs w:val="28"/>
        </w:rPr>
      </w:pPr>
      <w:r w:rsidRPr="00807DD1">
        <w:rPr>
          <w:sz w:val="28"/>
          <w:szCs w:val="28"/>
        </w:rPr>
        <w:t>Сведения о доходах, расходах, об имуществе и обязательствах имущественного характера представляются по утверждённой Президентом Российской Федерации форме справки:</w:t>
      </w:r>
    </w:p>
    <w:p w:rsidR="00807DD1" w:rsidRPr="00807DD1" w:rsidRDefault="00807DD1" w:rsidP="00807DD1">
      <w:pPr>
        <w:jc w:val="both"/>
        <w:rPr>
          <w:sz w:val="28"/>
          <w:szCs w:val="28"/>
        </w:rPr>
      </w:pPr>
      <w:r w:rsidRPr="00807DD1">
        <w:rPr>
          <w:sz w:val="28"/>
          <w:szCs w:val="28"/>
        </w:rPr>
        <w:t xml:space="preserve">1) гражданами, претендующими на замещение должностей муниципальной службы, включенных в перечни, установленные муниципальным правовым актом администрации </w:t>
      </w:r>
      <w:r w:rsidR="005F6FE4">
        <w:rPr>
          <w:sz w:val="28"/>
          <w:szCs w:val="28"/>
        </w:rPr>
        <w:t>городского</w:t>
      </w:r>
      <w:r w:rsidRPr="00807DD1">
        <w:rPr>
          <w:sz w:val="28"/>
          <w:szCs w:val="28"/>
        </w:rPr>
        <w:t xml:space="preserve"> поселения</w:t>
      </w:r>
      <w:r w:rsidR="005F6FE4">
        <w:rPr>
          <w:sz w:val="28"/>
          <w:szCs w:val="28"/>
        </w:rPr>
        <w:t xml:space="preserve"> г</w:t>
      </w:r>
      <w:proofErr w:type="gramStart"/>
      <w:r w:rsidR="005F6FE4">
        <w:rPr>
          <w:sz w:val="28"/>
          <w:szCs w:val="28"/>
        </w:rPr>
        <w:t>.К</w:t>
      </w:r>
      <w:proofErr w:type="gramEnd"/>
      <w:r w:rsidR="005F6FE4">
        <w:rPr>
          <w:sz w:val="28"/>
          <w:szCs w:val="28"/>
        </w:rPr>
        <w:t>отово</w:t>
      </w:r>
      <w:r w:rsidRPr="00807DD1">
        <w:rPr>
          <w:sz w:val="28"/>
          <w:szCs w:val="28"/>
        </w:rPr>
        <w:t>;</w:t>
      </w:r>
    </w:p>
    <w:p w:rsidR="00807DD1" w:rsidRPr="00807DD1" w:rsidRDefault="00807DD1" w:rsidP="00807DD1">
      <w:pPr>
        <w:jc w:val="both"/>
        <w:rPr>
          <w:sz w:val="28"/>
          <w:szCs w:val="28"/>
        </w:rPr>
      </w:pPr>
      <w:r w:rsidRPr="00807DD1">
        <w:rPr>
          <w:sz w:val="28"/>
          <w:szCs w:val="28"/>
        </w:rPr>
        <w:lastRenderedPageBreak/>
        <w:t xml:space="preserve">2) муниципальными служащими, замещающими должности муниципальной службы, включенные в перечни, установленные муниципальным правовым актом администрации  </w:t>
      </w:r>
      <w:r w:rsidR="005F6FE4">
        <w:rPr>
          <w:sz w:val="28"/>
          <w:szCs w:val="28"/>
        </w:rPr>
        <w:t xml:space="preserve">городского </w:t>
      </w:r>
      <w:r w:rsidRPr="00807DD1">
        <w:rPr>
          <w:sz w:val="28"/>
          <w:szCs w:val="28"/>
        </w:rPr>
        <w:t>поселения</w:t>
      </w:r>
      <w:r w:rsidR="005F6FE4">
        <w:rPr>
          <w:sz w:val="28"/>
          <w:szCs w:val="28"/>
        </w:rPr>
        <w:t xml:space="preserve"> г</w:t>
      </w:r>
      <w:proofErr w:type="gramStart"/>
      <w:r w:rsidR="005F6FE4">
        <w:rPr>
          <w:sz w:val="28"/>
          <w:szCs w:val="28"/>
        </w:rPr>
        <w:t>.К</w:t>
      </w:r>
      <w:proofErr w:type="gramEnd"/>
      <w:r w:rsidR="005F6FE4">
        <w:rPr>
          <w:sz w:val="28"/>
          <w:szCs w:val="28"/>
        </w:rPr>
        <w:t>отово</w:t>
      </w:r>
      <w:r w:rsidRPr="00807DD1">
        <w:rPr>
          <w:sz w:val="28"/>
          <w:szCs w:val="28"/>
        </w:rPr>
        <w:t>.</w:t>
      </w:r>
    </w:p>
    <w:p w:rsidR="00807DD1" w:rsidRPr="00807DD1" w:rsidRDefault="00807DD1" w:rsidP="00807DD1">
      <w:pPr>
        <w:jc w:val="both"/>
        <w:rPr>
          <w:sz w:val="28"/>
          <w:szCs w:val="28"/>
        </w:rPr>
      </w:pPr>
      <w:r w:rsidRPr="00807DD1">
        <w:rPr>
          <w:sz w:val="28"/>
          <w:szCs w:val="28"/>
        </w:rPr>
        <w:t xml:space="preserve">Гражданин при назначении на должность муниципальной службы </w:t>
      </w:r>
      <w:r w:rsidR="005F6FE4">
        <w:rPr>
          <w:sz w:val="28"/>
          <w:szCs w:val="28"/>
        </w:rPr>
        <w:t>городского</w:t>
      </w:r>
      <w:r w:rsidRPr="00807DD1">
        <w:rPr>
          <w:sz w:val="28"/>
          <w:szCs w:val="28"/>
        </w:rPr>
        <w:t xml:space="preserve"> поселения</w:t>
      </w:r>
      <w:r w:rsidR="005F6FE4">
        <w:rPr>
          <w:sz w:val="28"/>
          <w:szCs w:val="28"/>
        </w:rPr>
        <w:t xml:space="preserve"> г</w:t>
      </w:r>
      <w:proofErr w:type="gramStart"/>
      <w:r w:rsidR="005F6FE4">
        <w:rPr>
          <w:sz w:val="28"/>
          <w:szCs w:val="28"/>
        </w:rPr>
        <w:t>.К</w:t>
      </w:r>
      <w:proofErr w:type="gramEnd"/>
      <w:r w:rsidR="005F6FE4">
        <w:rPr>
          <w:sz w:val="28"/>
          <w:szCs w:val="28"/>
        </w:rPr>
        <w:t>отово</w:t>
      </w:r>
      <w:r w:rsidRPr="00807DD1">
        <w:rPr>
          <w:sz w:val="28"/>
          <w:szCs w:val="28"/>
        </w:rPr>
        <w:t xml:space="preserve"> представляет:</w:t>
      </w:r>
    </w:p>
    <w:p w:rsidR="00807DD1" w:rsidRPr="00807DD1" w:rsidRDefault="000E343D" w:rsidP="00807DD1">
      <w:pPr>
        <w:jc w:val="both"/>
        <w:rPr>
          <w:sz w:val="28"/>
          <w:szCs w:val="28"/>
        </w:rPr>
      </w:pPr>
      <w:proofErr w:type="gramStart"/>
      <w:r>
        <w:rPr>
          <w:sz w:val="28"/>
          <w:szCs w:val="28"/>
        </w:rPr>
        <w:t>а</w:t>
      </w:r>
      <w:r w:rsidR="00807DD1" w:rsidRPr="00807DD1">
        <w:rPr>
          <w:sz w:val="28"/>
          <w:szCs w:val="28"/>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00807DD1" w:rsidRPr="00807DD1">
        <w:rPr>
          <w:sz w:val="28"/>
          <w:szCs w:val="28"/>
        </w:rPr>
        <w:t xml:space="preserve"> подачи документов для замещения должности муниципальной службы;</w:t>
      </w:r>
    </w:p>
    <w:p w:rsidR="00807DD1" w:rsidRPr="00807DD1" w:rsidRDefault="000E343D" w:rsidP="00807DD1">
      <w:pPr>
        <w:jc w:val="both"/>
        <w:rPr>
          <w:sz w:val="28"/>
          <w:szCs w:val="28"/>
        </w:rPr>
      </w:pPr>
      <w:proofErr w:type="gramStart"/>
      <w:r>
        <w:rPr>
          <w:sz w:val="28"/>
          <w:szCs w:val="28"/>
        </w:rPr>
        <w:t>б</w:t>
      </w:r>
      <w:r w:rsidR="00807DD1" w:rsidRPr="00807DD1">
        <w:rPr>
          <w:sz w:val="28"/>
          <w:szCs w:val="28"/>
        </w:rP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00807DD1" w:rsidRPr="00807DD1">
        <w:rPr>
          <w:sz w:val="28"/>
          <w:szCs w:val="28"/>
        </w:rPr>
        <w:t xml:space="preserve"> для замещения должности муниципальной службы (на отчетную дату).</w:t>
      </w:r>
    </w:p>
    <w:p w:rsidR="00807DD1" w:rsidRPr="00807DD1" w:rsidRDefault="005F6FE4" w:rsidP="00807DD1">
      <w:pPr>
        <w:jc w:val="both"/>
        <w:rPr>
          <w:sz w:val="28"/>
          <w:szCs w:val="28"/>
        </w:rPr>
      </w:pPr>
      <w:r>
        <w:rPr>
          <w:sz w:val="28"/>
          <w:szCs w:val="28"/>
        </w:rPr>
        <w:t xml:space="preserve">    </w:t>
      </w:r>
      <w:r w:rsidR="00807DD1" w:rsidRPr="00807DD1">
        <w:rPr>
          <w:sz w:val="28"/>
          <w:szCs w:val="28"/>
        </w:rPr>
        <w:t xml:space="preserve">Муниципальный служащий представляет ежегодно, не позднее 30 апреля года, следующего </w:t>
      </w:r>
      <w:proofErr w:type="gramStart"/>
      <w:r w:rsidR="00807DD1" w:rsidRPr="00807DD1">
        <w:rPr>
          <w:sz w:val="28"/>
          <w:szCs w:val="28"/>
        </w:rPr>
        <w:t>за</w:t>
      </w:r>
      <w:proofErr w:type="gramEnd"/>
      <w:r w:rsidR="00807DD1" w:rsidRPr="00807DD1">
        <w:rPr>
          <w:sz w:val="28"/>
          <w:szCs w:val="28"/>
        </w:rPr>
        <w:t xml:space="preserve"> отчётным (с 1 января по 31 декабря):</w:t>
      </w:r>
    </w:p>
    <w:p w:rsidR="00807DD1" w:rsidRPr="00807DD1" w:rsidRDefault="000E343D" w:rsidP="00807DD1">
      <w:pPr>
        <w:jc w:val="both"/>
        <w:rPr>
          <w:sz w:val="28"/>
          <w:szCs w:val="28"/>
        </w:rPr>
      </w:pPr>
      <w:r>
        <w:rPr>
          <w:sz w:val="28"/>
          <w:szCs w:val="28"/>
        </w:rPr>
        <w:t>а</w:t>
      </w:r>
      <w:r w:rsidR="00807DD1" w:rsidRPr="00807DD1">
        <w:rPr>
          <w:sz w:val="28"/>
          <w:szCs w:val="28"/>
        </w:rPr>
        <w:t>)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07DD1" w:rsidRPr="00807DD1" w:rsidRDefault="000E343D" w:rsidP="00807DD1">
      <w:pPr>
        <w:jc w:val="both"/>
        <w:rPr>
          <w:sz w:val="28"/>
          <w:szCs w:val="28"/>
        </w:rPr>
      </w:pPr>
      <w:proofErr w:type="gramStart"/>
      <w:r>
        <w:rPr>
          <w:sz w:val="28"/>
          <w:szCs w:val="28"/>
        </w:rPr>
        <w:t>б</w:t>
      </w:r>
      <w:r w:rsidR="00807DD1" w:rsidRPr="00807DD1">
        <w:rPr>
          <w:sz w:val="28"/>
          <w:szCs w:val="28"/>
        </w:rPr>
        <w:t>)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807DD1" w:rsidRPr="00807DD1" w:rsidRDefault="00807DD1" w:rsidP="00807DD1">
      <w:pPr>
        <w:jc w:val="both"/>
        <w:rPr>
          <w:sz w:val="28"/>
          <w:szCs w:val="28"/>
        </w:rPr>
      </w:pPr>
      <w:r w:rsidRPr="00807DD1">
        <w:rPr>
          <w:sz w:val="28"/>
          <w:szCs w:val="28"/>
        </w:rPr>
        <w:t xml:space="preserve">Сведения о доходах, расходах, об имуществе и обязательствах имущественного характера представляются в администрацию </w:t>
      </w:r>
      <w:r w:rsidR="005F6FE4">
        <w:rPr>
          <w:sz w:val="28"/>
          <w:szCs w:val="28"/>
        </w:rPr>
        <w:t>городского</w:t>
      </w:r>
      <w:r w:rsidRPr="00807DD1">
        <w:rPr>
          <w:sz w:val="28"/>
          <w:szCs w:val="28"/>
        </w:rPr>
        <w:t xml:space="preserve"> поселения ответственному специалисту.</w:t>
      </w:r>
    </w:p>
    <w:p w:rsidR="00807DD1" w:rsidRPr="00807DD1" w:rsidRDefault="005F6FE4" w:rsidP="00807DD1">
      <w:pPr>
        <w:jc w:val="both"/>
        <w:rPr>
          <w:sz w:val="28"/>
          <w:szCs w:val="28"/>
        </w:rPr>
      </w:pPr>
      <w:r>
        <w:rPr>
          <w:sz w:val="28"/>
          <w:szCs w:val="28"/>
        </w:rPr>
        <w:t xml:space="preserve">  </w:t>
      </w:r>
      <w:proofErr w:type="gramStart"/>
      <w:r w:rsidR="00807DD1" w:rsidRPr="00807DD1">
        <w:rPr>
          <w:sz w:val="28"/>
          <w:szCs w:val="28"/>
        </w:rPr>
        <w:t>В случае если гражданин или муниципальный служащий обнаружил, что в представленных им в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r w:rsidR="00807DD1" w:rsidRPr="00807DD1">
        <w:rPr>
          <w:sz w:val="28"/>
          <w:szCs w:val="28"/>
        </w:rPr>
        <w:t xml:space="preserve"> При этом гражданин или муниципальный служащий может представить уточненные сведения в течение одного месяца после окончания срока, указанного в настояще</w:t>
      </w:r>
      <w:r w:rsidR="000E343D">
        <w:rPr>
          <w:sz w:val="28"/>
          <w:szCs w:val="28"/>
        </w:rPr>
        <w:t>м</w:t>
      </w:r>
      <w:r w:rsidR="00807DD1" w:rsidRPr="00807DD1">
        <w:rPr>
          <w:sz w:val="28"/>
          <w:szCs w:val="28"/>
        </w:rPr>
        <w:t xml:space="preserve"> Положени</w:t>
      </w:r>
      <w:r w:rsidR="000E343D">
        <w:rPr>
          <w:sz w:val="28"/>
          <w:szCs w:val="28"/>
        </w:rPr>
        <w:t>и</w:t>
      </w:r>
      <w:r w:rsidR="00807DD1" w:rsidRPr="00807DD1">
        <w:rPr>
          <w:sz w:val="28"/>
          <w:szCs w:val="28"/>
        </w:rPr>
        <w:t>.</w:t>
      </w:r>
    </w:p>
    <w:p w:rsidR="00807DD1" w:rsidRPr="00807DD1" w:rsidRDefault="00807DD1" w:rsidP="00807DD1">
      <w:pPr>
        <w:jc w:val="both"/>
        <w:rPr>
          <w:sz w:val="28"/>
          <w:szCs w:val="28"/>
        </w:rPr>
      </w:pPr>
      <w:r w:rsidRPr="00807DD1">
        <w:rPr>
          <w:sz w:val="28"/>
          <w:szCs w:val="28"/>
        </w:rPr>
        <w:lastRenderedPageBreak/>
        <w:t xml:space="preserve">Уточненные сведения, представленные муниципальным служащим после 30 апреля года, следующего </w:t>
      </w:r>
      <w:proofErr w:type="gramStart"/>
      <w:r w:rsidRPr="00807DD1">
        <w:rPr>
          <w:sz w:val="28"/>
          <w:szCs w:val="28"/>
        </w:rPr>
        <w:t>за</w:t>
      </w:r>
      <w:proofErr w:type="gramEnd"/>
      <w:r w:rsidRPr="00807DD1">
        <w:rPr>
          <w:sz w:val="28"/>
          <w:szCs w:val="28"/>
        </w:rPr>
        <w:t xml:space="preserve"> отчётным, не считаются представленными с нарушением срока.</w:t>
      </w:r>
    </w:p>
    <w:p w:rsidR="00807DD1" w:rsidRPr="00807DD1" w:rsidRDefault="005F6FE4" w:rsidP="00807DD1">
      <w:pPr>
        <w:jc w:val="both"/>
        <w:rPr>
          <w:sz w:val="28"/>
          <w:szCs w:val="28"/>
        </w:rPr>
      </w:pPr>
      <w:r>
        <w:rPr>
          <w:sz w:val="28"/>
          <w:szCs w:val="28"/>
        </w:rPr>
        <w:t xml:space="preserve">   </w:t>
      </w:r>
      <w:r w:rsidR="00807DD1" w:rsidRPr="00807DD1">
        <w:rPr>
          <w:sz w:val="28"/>
          <w:szCs w:val="28"/>
        </w:rPr>
        <w:t>В случае непредставления по объективным причинам муниципальным служащим своих сведений или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поселения.</w:t>
      </w:r>
    </w:p>
    <w:p w:rsidR="00807DD1" w:rsidRPr="00807DD1" w:rsidRDefault="00807DD1" w:rsidP="00807DD1">
      <w:pPr>
        <w:jc w:val="both"/>
        <w:rPr>
          <w:sz w:val="28"/>
          <w:szCs w:val="28"/>
        </w:rPr>
      </w:pPr>
      <w:r w:rsidRPr="00807DD1">
        <w:rPr>
          <w:sz w:val="28"/>
          <w:szCs w:val="28"/>
        </w:rPr>
        <w:t>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w:t>
      </w:r>
      <w:r w:rsidR="005F6FE4">
        <w:rPr>
          <w:sz w:val="28"/>
          <w:szCs w:val="28"/>
        </w:rPr>
        <w:t>ется специалистом администрации</w:t>
      </w:r>
      <w:r w:rsidRPr="00807DD1">
        <w:rPr>
          <w:sz w:val="28"/>
          <w:szCs w:val="28"/>
        </w:rPr>
        <w:t>, в обязанности которого входит кадровая работа, в соответствии с действующим законодательством.</w:t>
      </w:r>
    </w:p>
    <w:p w:rsidR="00807DD1" w:rsidRPr="00807DD1" w:rsidRDefault="005F6FE4" w:rsidP="00807DD1">
      <w:pPr>
        <w:jc w:val="both"/>
        <w:rPr>
          <w:sz w:val="28"/>
          <w:szCs w:val="28"/>
        </w:rPr>
      </w:pPr>
      <w:r>
        <w:rPr>
          <w:sz w:val="28"/>
          <w:szCs w:val="28"/>
        </w:rPr>
        <w:t xml:space="preserve">   </w:t>
      </w:r>
      <w:r w:rsidR="00807DD1" w:rsidRPr="00807DD1">
        <w:rPr>
          <w:sz w:val="28"/>
          <w:szCs w:val="28"/>
        </w:rPr>
        <w:t>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которые представляются представителю нанимателя.</w:t>
      </w:r>
    </w:p>
    <w:p w:rsidR="00807DD1" w:rsidRPr="00807DD1" w:rsidRDefault="005F6FE4" w:rsidP="00807DD1">
      <w:pPr>
        <w:jc w:val="both"/>
        <w:rPr>
          <w:sz w:val="28"/>
          <w:szCs w:val="28"/>
        </w:rPr>
      </w:pPr>
      <w:r>
        <w:rPr>
          <w:sz w:val="28"/>
          <w:szCs w:val="28"/>
        </w:rPr>
        <w:t xml:space="preserve">   </w:t>
      </w:r>
      <w:r w:rsidR="00807DD1" w:rsidRPr="00807DD1">
        <w:rPr>
          <w:sz w:val="28"/>
          <w:szCs w:val="28"/>
        </w:rPr>
        <w:t>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поселения,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807DD1" w:rsidRPr="00807DD1" w:rsidRDefault="005F6FE4" w:rsidP="00807DD1">
      <w:pPr>
        <w:jc w:val="both"/>
        <w:rPr>
          <w:sz w:val="28"/>
          <w:szCs w:val="28"/>
        </w:rPr>
      </w:pPr>
      <w:r>
        <w:rPr>
          <w:sz w:val="28"/>
          <w:szCs w:val="28"/>
        </w:rPr>
        <w:t xml:space="preserve">    </w:t>
      </w:r>
      <w:r w:rsidR="00807DD1" w:rsidRPr="00807DD1">
        <w:rPr>
          <w:sz w:val="28"/>
          <w:szCs w:val="28"/>
        </w:rPr>
        <w:t>В случае если гражданин, представивший сведения о доходах, расходах, об имуществе и обязательствах имущественного характера, не был назначен на должность муниципальной службы, по его письменному заявлению справка о доходах, расходах, об имуществе и обязательствах имущественного характера возвращаются ему вместе с другими документами.</w:t>
      </w:r>
    </w:p>
    <w:p w:rsidR="00807DD1" w:rsidRPr="00807DD1" w:rsidRDefault="005F6FE4" w:rsidP="00807DD1">
      <w:pPr>
        <w:jc w:val="both"/>
        <w:rPr>
          <w:sz w:val="28"/>
          <w:szCs w:val="28"/>
        </w:rPr>
      </w:pPr>
      <w:r>
        <w:rPr>
          <w:sz w:val="28"/>
          <w:szCs w:val="28"/>
        </w:rPr>
        <w:t xml:space="preserve">    </w:t>
      </w:r>
      <w:r w:rsidR="00807DD1" w:rsidRPr="00807DD1">
        <w:rPr>
          <w:sz w:val="28"/>
          <w:szCs w:val="28"/>
        </w:rPr>
        <w:t>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93D8C" w:rsidRPr="00807DD1" w:rsidRDefault="005F6FE4" w:rsidP="00807DD1">
      <w:pPr>
        <w:jc w:val="both"/>
        <w:rPr>
          <w:sz w:val="28"/>
          <w:szCs w:val="28"/>
        </w:rPr>
      </w:pPr>
      <w:r>
        <w:rPr>
          <w:sz w:val="28"/>
          <w:szCs w:val="28"/>
        </w:rPr>
        <w:t xml:space="preserve">    </w:t>
      </w:r>
      <w:proofErr w:type="gramStart"/>
      <w:r w:rsidR="00807DD1" w:rsidRPr="00807DD1">
        <w:rPr>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sectPr w:rsidR="00F93D8C" w:rsidRPr="00807DD1" w:rsidSect="00746A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425E4"/>
    <w:multiLevelType w:val="multilevel"/>
    <w:tmpl w:val="9FFC35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0F2C0C"/>
    <w:multiLevelType w:val="multilevel"/>
    <w:tmpl w:val="EEAA98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713220"/>
    <w:multiLevelType w:val="multilevel"/>
    <w:tmpl w:val="6AC44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D26673"/>
    <w:multiLevelType w:val="multilevel"/>
    <w:tmpl w:val="418626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BC144D"/>
    <w:multiLevelType w:val="multilevel"/>
    <w:tmpl w:val="E42602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574337"/>
    <w:multiLevelType w:val="multilevel"/>
    <w:tmpl w:val="50681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8E5476"/>
    <w:multiLevelType w:val="multilevel"/>
    <w:tmpl w:val="19CAC0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7233C0"/>
    <w:multiLevelType w:val="multilevel"/>
    <w:tmpl w:val="FC98E4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1"/>
  </w:num>
  <w:num w:numId="5">
    <w:abstractNumId w:val="6"/>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7DD1"/>
    <w:rsid w:val="000B5FC4"/>
    <w:rsid w:val="000E343D"/>
    <w:rsid w:val="00155991"/>
    <w:rsid w:val="001759B7"/>
    <w:rsid w:val="001D28DC"/>
    <w:rsid w:val="003C17B6"/>
    <w:rsid w:val="005F6FE4"/>
    <w:rsid w:val="006D28B4"/>
    <w:rsid w:val="00746ADE"/>
    <w:rsid w:val="00807DD1"/>
    <w:rsid w:val="00946450"/>
    <w:rsid w:val="009C4353"/>
    <w:rsid w:val="00C007FE"/>
    <w:rsid w:val="00C92FB5"/>
    <w:rsid w:val="00D77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FB5"/>
    <w:rPr>
      <w:sz w:val="24"/>
      <w:szCs w:val="24"/>
    </w:rPr>
  </w:style>
  <w:style w:type="paragraph" w:styleId="2">
    <w:name w:val="heading 2"/>
    <w:basedOn w:val="a"/>
    <w:next w:val="a"/>
    <w:link w:val="20"/>
    <w:qFormat/>
    <w:rsid w:val="00C92FB5"/>
    <w:pPr>
      <w:keepNext/>
      <w:widowControl w:val="0"/>
      <w:spacing w:before="120"/>
      <w:ind w:left="6118"/>
      <w:jc w:val="both"/>
      <w:outlineLvl w:val="1"/>
    </w:pPr>
    <w:rPr>
      <w:i/>
      <w:iCs/>
    </w:rPr>
  </w:style>
  <w:style w:type="paragraph" w:styleId="3">
    <w:name w:val="heading 3"/>
    <w:basedOn w:val="a"/>
    <w:next w:val="a"/>
    <w:link w:val="30"/>
    <w:uiPriority w:val="9"/>
    <w:semiHidden/>
    <w:unhideWhenUsed/>
    <w:qFormat/>
    <w:rsid w:val="00C92FB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92FB5"/>
    <w:rPr>
      <w:i/>
      <w:iCs/>
      <w:sz w:val="24"/>
      <w:szCs w:val="24"/>
    </w:rPr>
  </w:style>
  <w:style w:type="character" w:customStyle="1" w:styleId="30">
    <w:name w:val="Заголовок 3 Знак"/>
    <w:basedOn w:val="a0"/>
    <w:link w:val="3"/>
    <w:uiPriority w:val="9"/>
    <w:semiHidden/>
    <w:rsid w:val="00C92FB5"/>
    <w:rPr>
      <w:rFonts w:asciiTheme="majorHAnsi" w:eastAsiaTheme="majorEastAsia" w:hAnsiTheme="majorHAnsi" w:cstheme="majorBidi"/>
      <w:b/>
      <w:bCs/>
      <w:color w:val="4F81BD" w:themeColor="accent1"/>
      <w:sz w:val="22"/>
      <w:szCs w:val="22"/>
    </w:rPr>
  </w:style>
  <w:style w:type="paragraph" w:styleId="a3">
    <w:name w:val="Normal (Web)"/>
    <w:basedOn w:val="a"/>
    <w:uiPriority w:val="99"/>
    <w:semiHidden/>
    <w:unhideWhenUsed/>
    <w:rsid w:val="00807DD1"/>
    <w:pPr>
      <w:spacing w:before="100" w:beforeAutospacing="1" w:after="100" w:afterAutospacing="1"/>
    </w:pPr>
  </w:style>
  <w:style w:type="character" w:styleId="a4">
    <w:name w:val="Strong"/>
    <w:basedOn w:val="a0"/>
    <w:uiPriority w:val="22"/>
    <w:qFormat/>
    <w:rsid w:val="00807DD1"/>
    <w:rPr>
      <w:b/>
      <w:bCs/>
    </w:rPr>
  </w:style>
  <w:style w:type="character" w:customStyle="1" w:styleId="apple-converted-space">
    <w:name w:val="apple-converted-space"/>
    <w:basedOn w:val="a0"/>
    <w:rsid w:val="00807DD1"/>
  </w:style>
  <w:style w:type="character" w:styleId="a5">
    <w:name w:val="Emphasis"/>
    <w:basedOn w:val="a0"/>
    <w:uiPriority w:val="20"/>
    <w:qFormat/>
    <w:rsid w:val="00807DD1"/>
    <w:rPr>
      <w:i/>
      <w:iCs/>
    </w:rPr>
  </w:style>
</w:styles>
</file>

<file path=word/webSettings.xml><?xml version="1.0" encoding="utf-8"?>
<w:webSettings xmlns:r="http://schemas.openxmlformats.org/officeDocument/2006/relationships" xmlns:w="http://schemas.openxmlformats.org/wordprocessingml/2006/main">
  <w:divs>
    <w:div w:id="108534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4937B-E327-4ADF-9E98-38D0341EB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1597</Words>
  <Characters>9105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UralSOFT</dc:creator>
  <cp:keywords/>
  <dc:description/>
  <cp:lastModifiedBy>UralSOFT</cp:lastModifiedBy>
  <cp:revision>5</cp:revision>
  <cp:lastPrinted>2017-12-01T10:10:00Z</cp:lastPrinted>
  <dcterms:created xsi:type="dcterms:W3CDTF">2017-05-18T13:01:00Z</dcterms:created>
  <dcterms:modified xsi:type="dcterms:W3CDTF">2017-12-01T10:12:00Z</dcterms:modified>
</cp:coreProperties>
</file>