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DD" w:rsidRPr="00F63775" w:rsidRDefault="00ED09DD" w:rsidP="00ED09DD">
      <w:pPr>
        <w:spacing w:after="0"/>
      </w:pPr>
    </w:p>
    <w:p w:rsidR="00ED09DD" w:rsidRPr="00ED09DD" w:rsidRDefault="00ED09DD" w:rsidP="00ED0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09DD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0AEE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D09DD" w:rsidRPr="006C0AEE" w:rsidRDefault="00ED09DD" w:rsidP="00ED0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C0AEE">
        <w:rPr>
          <w:rFonts w:ascii="Times New Roman" w:hAnsi="Times New Roman" w:cs="Times New Roman"/>
          <w:b/>
          <w:sz w:val="24"/>
          <w:szCs w:val="24"/>
        </w:rPr>
        <w:t>г</w:t>
      </w:r>
      <w:r w:rsidRPr="006C0AEE">
        <w:rPr>
          <w:rFonts w:ascii="Times New Roman" w:hAnsi="Times New Roman" w:cs="Times New Roman"/>
          <w:b/>
          <w:sz w:val="24"/>
          <w:szCs w:val="24"/>
        </w:rPr>
        <w:t>ородско</w:t>
      </w:r>
      <w:r w:rsidR="006C0AEE">
        <w:rPr>
          <w:rFonts w:ascii="Times New Roman" w:hAnsi="Times New Roman" w:cs="Times New Roman"/>
          <w:b/>
          <w:sz w:val="24"/>
          <w:szCs w:val="24"/>
        </w:rPr>
        <w:t>го</w:t>
      </w:r>
      <w:r w:rsidR="00094BD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6C0AEE">
        <w:rPr>
          <w:rFonts w:ascii="Times New Roman" w:hAnsi="Times New Roman" w:cs="Times New Roman"/>
          <w:b/>
          <w:sz w:val="24"/>
          <w:szCs w:val="24"/>
        </w:rPr>
        <w:t xml:space="preserve"> г. Котово</w:t>
      </w:r>
    </w:p>
    <w:p w:rsidR="00ED09DD" w:rsidRPr="006C0AEE" w:rsidRDefault="00ED09DD" w:rsidP="00ED09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AEE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FD55D2" w:rsidRDefault="00FD55D2" w:rsidP="00ED09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09DD" w:rsidRDefault="00ED09DD" w:rsidP="00ED09D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09D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E5147" w:rsidRDefault="009E4D5D" w:rsidP="00381B9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E43409" w:rsidRPr="00E43409">
        <w:rPr>
          <w:rFonts w:ascii="Times New Roman" w:hAnsi="Times New Roman" w:cs="Times New Roman"/>
          <w:b/>
          <w:sz w:val="28"/>
          <w:szCs w:val="28"/>
        </w:rPr>
        <w:t>18</w:t>
      </w:r>
      <w:r w:rsidRPr="00E434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153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06D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09DD" w:rsidRPr="00ED09D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09D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6257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1B9C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E43409">
        <w:rPr>
          <w:rFonts w:ascii="Times New Roman" w:hAnsi="Times New Roman" w:cs="Times New Roman"/>
          <w:b/>
          <w:sz w:val="28"/>
          <w:szCs w:val="28"/>
        </w:rPr>
        <w:t xml:space="preserve">  974</w:t>
      </w:r>
    </w:p>
    <w:p w:rsidR="009E4D5D" w:rsidRDefault="009E4D5D" w:rsidP="009E4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12" w:rsidRDefault="00ED09DD" w:rsidP="00B7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DD">
        <w:rPr>
          <w:rFonts w:ascii="Times New Roman" w:hAnsi="Times New Roman" w:cs="Times New Roman"/>
          <w:b/>
          <w:sz w:val="28"/>
          <w:szCs w:val="28"/>
        </w:rPr>
        <w:t>О</w:t>
      </w:r>
      <w:r w:rsidR="00C4403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E15">
        <w:rPr>
          <w:rFonts w:ascii="Times New Roman" w:hAnsi="Times New Roman" w:cs="Times New Roman"/>
          <w:b/>
          <w:sz w:val="28"/>
          <w:szCs w:val="28"/>
        </w:rPr>
        <w:t xml:space="preserve">в постановление от </w:t>
      </w:r>
      <w:r w:rsidR="009E4D5D">
        <w:rPr>
          <w:rFonts w:ascii="Times New Roman" w:hAnsi="Times New Roman" w:cs="Times New Roman"/>
          <w:b/>
          <w:sz w:val="28"/>
          <w:szCs w:val="28"/>
        </w:rPr>
        <w:t>25.05</w:t>
      </w:r>
      <w:r w:rsidR="00BB2C87">
        <w:rPr>
          <w:rFonts w:ascii="Times New Roman" w:hAnsi="Times New Roman" w:cs="Times New Roman"/>
          <w:b/>
          <w:sz w:val="28"/>
          <w:szCs w:val="28"/>
        </w:rPr>
        <w:t>.20</w:t>
      </w:r>
      <w:r w:rsidR="00A57F48">
        <w:rPr>
          <w:rFonts w:ascii="Times New Roman" w:hAnsi="Times New Roman" w:cs="Times New Roman"/>
          <w:b/>
          <w:sz w:val="28"/>
          <w:szCs w:val="28"/>
        </w:rPr>
        <w:t>15</w:t>
      </w:r>
      <w:r w:rsidR="00BB2C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E4D5D">
        <w:rPr>
          <w:rFonts w:ascii="Times New Roman" w:hAnsi="Times New Roman" w:cs="Times New Roman"/>
          <w:b/>
          <w:sz w:val="28"/>
          <w:szCs w:val="28"/>
        </w:rPr>
        <w:t>293</w:t>
      </w:r>
    </w:p>
    <w:p w:rsidR="00B72BDC" w:rsidRPr="00ED09DD" w:rsidRDefault="00BB2C87" w:rsidP="00B72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5D2" w:rsidRDefault="009E4D5D" w:rsidP="004F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 w:rsidRPr="009E4D5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131-Ф3 «Об общих </w:t>
      </w:r>
      <w:r w:rsidRPr="009E4D5D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 w:rsidRPr="009E4D5D">
        <w:rPr>
          <w:rFonts w:ascii="Times New Roman" w:hAnsi="Times New Roman" w:cs="Times New Roman"/>
          <w:sz w:val="28"/>
          <w:szCs w:val="28"/>
        </w:rPr>
        <w:t xml:space="preserve"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9E4D5D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9E4D5D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0B1AC8" w:rsidRPr="0066257B" w:rsidRDefault="007309A0" w:rsidP="00FD55D2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AC8">
        <w:rPr>
          <w:rFonts w:ascii="Times New Roman" w:hAnsi="Times New Roman" w:cs="Times New Roman"/>
          <w:color w:val="272727"/>
          <w:sz w:val="28"/>
          <w:szCs w:val="28"/>
        </w:rPr>
        <w:t>В</w:t>
      </w:r>
      <w:r w:rsidR="00E7098B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городского поселения г.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Котово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83A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Котовского муниципального района Волгоградской области </w:t>
      </w:r>
      <w:r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</w:t>
      </w:r>
      <w:r w:rsidR="004F6512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Приватизация жилых помещений муниципального жилищного фонда городского поселения г.Котово</w:t>
      </w:r>
      <w:r w:rsidR="00AB3929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постановлением администрации городского поселения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Котово от </w:t>
      </w:r>
      <w:r w:rsidR="004F6512">
        <w:rPr>
          <w:rFonts w:ascii="Times New Roman" w:hAnsi="Times New Roman" w:cs="Times New Roman"/>
          <w:color w:val="000000" w:themeColor="text1"/>
          <w:sz w:val="28"/>
          <w:szCs w:val="28"/>
        </w:rPr>
        <w:t>28.05.</w:t>
      </w:r>
      <w:r w:rsidR="00AE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№ </w:t>
      </w:r>
      <w:r w:rsidR="004F6512">
        <w:rPr>
          <w:rFonts w:ascii="Times New Roman" w:hAnsi="Times New Roman" w:cs="Times New Roman"/>
          <w:color w:val="000000" w:themeColor="text1"/>
          <w:sz w:val="28"/>
          <w:szCs w:val="28"/>
        </w:rPr>
        <w:t>293</w:t>
      </w:r>
      <w:r w:rsidR="00413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A26EC5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BD2"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Административный регламент) </w:t>
      </w:r>
      <w:r w:rsidRPr="000B1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66257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4F65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905BA" w:rsidRDefault="00FD55D2" w:rsidP="00F2311D">
      <w:pPr>
        <w:autoSpaceDE w:val="0"/>
        <w:autoSpaceDN w:val="0"/>
        <w:adjustRightInd w:val="0"/>
        <w:spacing w:after="0" w:line="240" w:lineRule="auto"/>
        <w:ind w:left="567" w:firstLine="14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705039" w:rsidRPr="00FD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</w:t>
      </w:r>
      <w:r w:rsidR="004F651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5039" w:rsidRPr="00FD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EC5" w:rsidRPr="00FD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F2311D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5E66EB" w:rsidRDefault="005E66EB" w:rsidP="00FD55D2">
      <w:pPr>
        <w:shd w:val="clear" w:color="auto" w:fill="FFFFFF"/>
        <w:tabs>
          <w:tab w:val="left" w:pos="709"/>
        </w:tabs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6625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6512">
        <w:rPr>
          <w:rFonts w:ascii="Times New Roman" w:eastAsia="Times New Roman" w:hAnsi="Times New Roman" w:cs="Times New Roman"/>
          <w:sz w:val="28"/>
          <w:szCs w:val="28"/>
        </w:rPr>
        <w:t xml:space="preserve">По тексту слова «МАУ МФЦ», заменить </w:t>
      </w:r>
      <w:r w:rsidR="00140951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4F6512">
        <w:rPr>
          <w:rFonts w:ascii="Times New Roman" w:eastAsia="Times New Roman" w:hAnsi="Times New Roman" w:cs="Times New Roman"/>
          <w:sz w:val="28"/>
          <w:szCs w:val="28"/>
        </w:rPr>
        <w:t xml:space="preserve"> «Филиал по работе с заявителями Котовского муниципального района Волгоградской области ГКУ ВО «МФЦ».</w:t>
      </w:r>
    </w:p>
    <w:p w:rsidR="004F6512" w:rsidRDefault="004F6512" w:rsidP="00FD55D2">
      <w:pPr>
        <w:shd w:val="clear" w:color="auto" w:fill="FFFFFF"/>
        <w:tabs>
          <w:tab w:val="left" w:pos="709"/>
        </w:tabs>
        <w:spacing w:after="0" w:line="240" w:lineRule="auto"/>
        <w:ind w:left="19" w:right="-1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По тексту слова «ОУМИЖ</w:t>
      </w:r>
      <w:r w:rsidR="0038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МП» заменить </w:t>
      </w:r>
      <w:r w:rsidR="00140951">
        <w:rPr>
          <w:rFonts w:ascii="Times New Roman" w:eastAsia="Times New Roman" w:hAnsi="Times New Roman" w:cs="Times New Roman"/>
          <w:sz w:val="28"/>
          <w:szCs w:val="28"/>
        </w:rPr>
        <w:t>словами «ОМИ</w:t>
      </w:r>
      <w:r w:rsidR="0038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9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951">
        <w:rPr>
          <w:rFonts w:ascii="Times New Roman" w:eastAsia="Times New Roman" w:hAnsi="Times New Roman" w:cs="Times New Roman"/>
          <w:sz w:val="28"/>
          <w:szCs w:val="28"/>
        </w:rPr>
        <w:t>ЖП».</w:t>
      </w:r>
    </w:p>
    <w:p w:rsidR="008E7DD4" w:rsidRDefault="00140951" w:rsidP="00A15D89">
      <w:pPr>
        <w:shd w:val="clear" w:color="auto" w:fill="FFFFFF"/>
        <w:tabs>
          <w:tab w:val="left" w:pos="709"/>
        </w:tabs>
        <w:spacing w:after="0" w:line="240" w:lineRule="auto"/>
        <w:ind w:left="19" w:right="-1" w:firstLine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8E7DD4">
        <w:rPr>
          <w:rFonts w:ascii="Times New Roman" w:eastAsia="Times New Roman" w:hAnsi="Times New Roman" w:cs="Times New Roman"/>
          <w:sz w:val="28"/>
          <w:szCs w:val="28"/>
        </w:rPr>
        <w:t xml:space="preserve"> Приложение </w:t>
      </w:r>
      <w:r w:rsidR="00381B9C">
        <w:rPr>
          <w:rFonts w:ascii="Times New Roman" w:eastAsia="Times New Roman" w:hAnsi="Times New Roman" w:cs="Times New Roman"/>
          <w:sz w:val="28"/>
          <w:szCs w:val="28"/>
        </w:rPr>
        <w:t>1 и 2 изложить в новой редакции.</w:t>
      </w:r>
    </w:p>
    <w:p w:rsidR="00381B9C" w:rsidRDefault="00381B9C" w:rsidP="0038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и размещению в региональном реестре государственных и муниципальных услуг (функций) в сети Интернет.</w:t>
      </w:r>
    </w:p>
    <w:p w:rsidR="00381B9C" w:rsidRDefault="00381B9C" w:rsidP="0038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B9C" w:rsidRDefault="00381B9C" w:rsidP="00381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B9C" w:rsidRPr="00ED09DD" w:rsidRDefault="00381B9C" w:rsidP="00381B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</w:t>
      </w:r>
      <w:r w:rsidRPr="00ED09DD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D09DD"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</w:t>
      </w:r>
      <w:r w:rsidRPr="00ED09D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С.В. Минаев</w:t>
      </w:r>
    </w:p>
    <w:p w:rsidR="00381B9C" w:rsidRDefault="00381B9C" w:rsidP="00381B9C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E7DD4" w:rsidRPr="008E7DD4" w:rsidRDefault="008E7DD4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D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E7DD4" w:rsidRPr="00A15D89" w:rsidRDefault="008E7DD4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15D89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8E7DD4" w:rsidRPr="00A15D89" w:rsidRDefault="008E7DD4" w:rsidP="008E7DD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15D89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8E7DD4" w:rsidRPr="00A15D89" w:rsidRDefault="008E7DD4" w:rsidP="008E7DD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15D89">
        <w:rPr>
          <w:rFonts w:ascii="Times New Roman" w:hAnsi="Times New Roman" w:cs="Times New Roman"/>
          <w:sz w:val="20"/>
          <w:szCs w:val="20"/>
        </w:rPr>
        <w:t xml:space="preserve">«Приватизация жилых помещений </w:t>
      </w:r>
    </w:p>
    <w:p w:rsidR="008E7DD4" w:rsidRPr="00A15D89" w:rsidRDefault="008E7DD4" w:rsidP="008E7DD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15D89">
        <w:rPr>
          <w:rFonts w:ascii="Times New Roman" w:hAnsi="Times New Roman" w:cs="Times New Roman"/>
          <w:sz w:val="20"/>
          <w:szCs w:val="20"/>
        </w:rPr>
        <w:t>муниципального жилищного фонда</w:t>
      </w:r>
    </w:p>
    <w:p w:rsidR="008E7DD4" w:rsidRPr="008E7DD4" w:rsidRDefault="008E7DD4" w:rsidP="00A15D8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5D89">
        <w:rPr>
          <w:rFonts w:ascii="Times New Roman" w:hAnsi="Times New Roman" w:cs="Times New Roman"/>
          <w:sz w:val="20"/>
          <w:szCs w:val="20"/>
        </w:rPr>
        <w:t xml:space="preserve"> городского поселения г. Котово»</w:t>
      </w:r>
    </w:p>
    <w:p w:rsidR="008E7DD4" w:rsidRPr="00381B9C" w:rsidRDefault="008E7DD4" w:rsidP="008E7DD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9C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8E7DD4" w:rsidRPr="00381B9C" w:rsidRDefault="008E7DD4" w:rsidP="008E7DD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о местах нахождения, номерах телефонов и графике работы должностных лиц администрации Котовского муниципального района,  уполномоченных на предоставление муниципальной услуги</w:t>
      </w:r>
    </w:p>
    <w:tbl>
      <w:tblPr>
        <w:tblW w:w="1052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08"/>
        <w:gridCol w:w="1496"/>
        <w:gridCol w:w="2048"/>
        <w:gridCol w:w="3639"/>
      </w:tblGrid>
      <w:tr w:rsidR="008E7DD4" w:rsidRPr="00381B9C" w:rsidTr="006C2C72">
        <w:trPr>
          <w:jc w:val="center"/>
        </w:trPr>
        <w:tc>
          <w:tcPr>
            <w:tcW w:w="534" w:type="dxa"/>
          </w:tcPr>
          <w:p w:rsidR="008E7DD4" w:rsidRPr="00381B9C" w:rsidRDefault="008E7DD4" w:rsidP="008E7DD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08" w:type="dxa"/>
          </w:tcPr>
          <w:p w:rsidR="008E7DD4" w:rsidRPr="00381B9C" w:rsidRDefault="008E7DD4" w:rsidP="008E7DD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органа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Телефоны для </w:t>
            </w:r>
            <w:proofErr w:type="spellStart"/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консу</w:t>
            </w:r>
            <w:proofErr w:type="spellEnd"/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льтаций</w:t>
            </w:r>
            <w:proofErr w:type="spellEnd"/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Адрес приема заявлений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График консультаций и приема заявлений</w:t>
            </w:r>
          </w:p>
        </w:tc>
      </w:tr>
      <w:tr w:rsidR="008E7DD4" w:rsidRPr="00381B9C" w:rsidTr="006C2C72">
        <w:trPr>
          <w:jc w:val="center"/>
        </w:trPr>
        <w:tc>
          <w:tcPr>
            <w:tcW w:w="534" w:type="dxa"/>
            <w:tcBorders>
              <w:bottom w:val="double" w:sz="4" w:space="0" w:color="auto"/>
            </w:tcBorders>
          </w:tcPr>
          <w:p w:rsidR="008E7DD4" w:rsidRPr="00381B9C" w:rsidRDefault="008E7DD4" w:rsidP="008E7DD4">
            <w:pPr>
              <w:spacing w:after="0"/>
              <w:ind w:right="-16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  <w:tcBorders>
              <w:bottom w:val="double" w:sz="4" w:space="0" w:color="auto"/>
            </w:tcBorders>
          </w:tcPr>
          <w:p w:rsidR="008E7DD4" w:rsidRPr="00381B9C" w:rsidRDefault="008E7DD4" w:rsidP="008E7DD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6" w:type="dxa"/>
            <w:tcBorders>
              <w:bottom w:val="double" w:sz="4" w:space="0" w:color="auto"/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39" w:type="dxa"/>
            <w:tcBorders>
              <w:left w:val="single" w:sz="4" w:space="0" w:color="auto"/>
              <w:bottom w:val="double" w:sz="4" w:space="0" w:color="auto"/>
            </w:tcBorders>
          </w:tcPr>
          <w:p w:rsidR="008E7DD4" w:rsidRPr="00381B9C" w:rsidRDefault="008E7DD4" w:rsidP="008E7DD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E7DD4" w:rsidRPr="00381B9C" w:rsidTr="006C2C72">
        <w:trPr>
          <w:jc w:val="center"/>
        </w:trPr>
        <w:tc>
          <w:tcPr>
            <w:tcW w:w="534" w:type="dxa"/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Отдел по управлению муниципальным имуществом и жилищной политики администрации городского поселения г. Котово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8(84455) 4-30-86</w:t>
            </w: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381B9C">
                <w:rPr>
                  <w:rFonts w:ascii="Times New Roman" w:hAnsi="Times New Roman" w:cs="Times New Roman"/>
                  <w:sz w:val="26"/>
                  <w:szCs w:val="26"/>
                </w:rPr>
                <w:t>403805, г</w:t>
              </w:r>
            </w:smartTag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.Котово,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ул.Чернышевского, 22, 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1 этаж, 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кабинет № 15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График приемных дней: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понедельник, среда 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с 8-00 до 17-00 часов, 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перерыв на обе: 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с 12-00 до 12-48 часов; 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7DD4" w:rsidRPr="00381B9C" w:rsidTr="006C2C72">
        <w:trPr>
          <w:jc w:val="center"/>
        </w:trPr>
        <w:tc>
          <w:tcPr>
            <w:tcW w:w="534" w:type="dxa"/>
          </w:tcPr>
          <w:p w:rsidR="008E7DD4" w:rsidRPr="00381B9C" w:rsidRDefault="008E7DD4" w:rsidP="008E7DD4">
            <w:pPr>
              <w:tabs>
                <w:tab w:val="right" w:pos="318"/>
                <w:tab w:val="center" w:pos="51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8" w:type="dxa"/>
          </w:tcPr>
          <w:p w:rsidR="008E7DD4" w:rsidRPr="00381B9C" w:rsidRDefault="008E7DD4" w:rsidP="006C2C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            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4977DF"/>
                <w:sz w:val="26"/>
                <w:szCs w:val="26"/>
                <w:u w:val="single"/>
                <w:lang w:val="en-US"/>
              </w:rPr>
              <w:t>admkotovo@mail.ru</w:t>
            </w:r>
          </w:p>
        </w:tc>
        <w:tc>
          <w:tcPr>
            <w:tcW w:w="3639" w:type="dxa"/>
            <w:tcBorders>
              <w:lef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DD4" w:rsidRPr="00381B9C" w:rsidTr="006C2C7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D4" w:rsidRPr="00381B9C" w:rsidRDefault="008E7DD4" w:rsidP="008E7D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D4" w:rsidRPr="00381B9C" w:rsidRDefault="008E7DD4" w:rsidP="008E7DD4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19"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по работе с заявителями Котовского муниципального района Волгоградской области ГКУ ВО «МФЦ»</w:t>
            </w:r>
          </w:p>
          <w:p w:rsidR="008E7DD4" w:rsidRPr="00381B9C" w:rsidRDefault="008E7DD4" w:rsidP="006C2C7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DD4" w:rsidRPr="00381B9C" w:rsidRDefault="008E7DD4" w:rsidP="006C2C72">
            <w:pPr>
              <w:pStyle w:val="ac"/>
              <w:rPr>
                <w:rFonts w:ascii="Times New Roman" w:hAnsi="Times New Roman"/>
                <w:color w:val="4977DF"/>
                <w:sz w:val="26"/>
                <w:szCs w:val="26"/>
                <w:u w:val="single"/>
              </w:rPr>
            </w:pPr>
            <w:r w:rsidRPr="00381B9C">
              <w:rPr>
                <w:rFonts w:ascii="Times New Roman" w:hAnsi="Times New Roman"/>
                <w:color w:val="4977DF"/>
                <w:sz w:val="26"/>
                <w:szCs w:val="26"/>
                <w:u w:val="single"/>
              </w:rPr>
              <w:t>4-36-13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381B9C">
                <w:rPr>
                  <w:rFonts w:ascii="Times New Roman" w:hAnsi="Times New Roman" w:cs="Times New Roman"/>
                  <w:sz w:val="26"/>
                  <w:szCs w:val="26"/>
                </w:rPr>
                <w:t>403805, г</w:t>
              </w:r>
            </w:smartTag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.Котово,</w:t>
            </w:r>
          </w:p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ул. Победы, 25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График работы:</w:t>
            </w:r>
          </w:p>
          <w:p w:rsidR="008E7DD4" w:rsidRPr="00381B9C" w:rsidRDefault="008E7DD4" w:rsidP="006C2C72">
            <w:pPr>
              <w:pStyle w:val="a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понедельник </w:t>
            </w:r>
          </w:p>
          <w:p w:rsidR="008E7DD4" w:rsidRPr="00381B9C" w:rsidRDefault="008E7DD4" w:rsidP="006C2C72">
            <w:pPr>
              <w:pStyle w:val="a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с 09-00 до 20-00 часов;</w:t>
            </w:r>
          </w:p>
          <w:p w:rsidR="008E7DD4" w:rsidRPr="00381B9C" w:rsidRDefault="008E7DD4" w:rsidP="006C2C72">
            <w:pPr>
              <w:pStyle w:val="a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вторник - пятница с 09-00 до 18-00   часов; </w:t>
            </w:r>
          </w:p>
          <w:p w:rsidR="008E7DD4" w:rsidRPr="00381B9C" w:rsidRDefault="008E7DD4" w:rsidP="006C2C72">
            <w:pPr>
              <w:pStyle w:val="a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суббота с 09-00 до 15-00 часов;</w:t>
            </w:r>
          </w:p>
          <w:p w:rsidR="008E7DD4" w:rsidRPr="00381B9C" w:rsidRDefault="008E7DD4" w:rsidP="006C2C72">
            <w:pPr>
              <w:pStyle w:val="a6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без обеденного перерыва;</w:t>
            </w:r>
          </w:p>
          <w:p w:rsidR="008E7DD4" w:rsidRPr="00381B9C" w:rsidRDefault="008E7DD4" w:rsidP="006C2C7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выходной день – воскресенье.</w:t>
            </w:r>
          </w:p>
        </w:tc>
      </w:tr>
      <w:tr w:rsidR="008E7DD4" w:rsidRPr="00381B9C" w:rsidTr="006C2C7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D4" w:rsidRPr="00381B9C" w:rsidRDefault="008E7DD4" w:rsidP="008E7DD4">
            <w:pPr>
              <w:tabs>
                <w:tab w:val="right" w:pos="318"/>
                <w:tab w:val="center" w:pos="513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D4" w:rsidRPr="00381B9C" w:rsidRDefault="008E7DD4" w:rsidP="006C2C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Адрес электронной</w:t>
            </w:r>
          </w:p>
          <w:p w:rsidR="008E7DD4" w:rsidRPr="00381B9C" w:rsidRDefault="008E7DD4" w:rsidP="006C2C7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почты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DD4" w:rsidRPr="00381B9C" w:rsidRDefault="004D679B" w:rsidP="006C2C72">
            <w:pPr>
              <w:pStyle w:val="ac"/>
              <w:ind w:right="-97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8E7DD4" w:rsidRPr="00381B9C">
                <w:rPr>
                  <w:rStyle w:val="ab"/>
                  <w:rFonts w:ascii="Times New Roman" w:hAnsi="Times New Roman"/>
                  <w:sz w:val="26"/>
                  <w:szCs w:val="26"/>
                  <w:lang w:val="en-US"/>
                </w:rPr>
                <w:t>mfc-kotovo</w:t>
              </w:r>
              <w:r w:rsidR="008E7DD4" w:rsidRPr="00381B9C">
                <w:rPr>
                  <w:rStyle w:val="ab"/>
                  <w:rFonts w:ascii="Times New Roman" w:hAnsi="Times New Roman"/>
                  <w:sz w:val="26"/>
                  <w:szCs w:val="26"/>
                </w:rPr>
                <w:t>@</w:t>
              </w:r>
              <w:r w:rsidR="008E7DD4" w:rsidRPr="00381B9C">
                <w:rPr>
                  <w:rStyle w:val="ab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="008E7DD4" w:rsidRPr="00381B9C">
                <w:rPr>
                  <w:rStyle w:val="ab"/>
                  <w:rFonts w:ascii="Times New Roman" w:hAnsi="Times New Roman"/>
                  <w:sz w:val="26"/>
                  <w:szCs w:val="26"/>
                </w:rPr>
                <w:t>.</w:t>
              </w:r>
              <w:r w:rsidR="008E7DD4" w:rsidRPr="00381B9C">
                <w:rPr>
                  <w:rStyle w:val="ab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  <w:r w:rsidR="008E7DD4" w:rsidRPr="00381B9C">
              <w:rPr>
                <w:rFonts w:ascii="Times New Roman" w:hAnsi="Times New Roman"/>
                <w:color w:val="4977DF"/>
                <w:sz w:val="26"/>
                <w:szCs w:val="26"/>
                <w:u w:val="single"/>
              </w:rPr>
              <w:t>.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DD4" w:rsidRPr="00381B9C" w:rsidRDefault="008E7DD4" w:rsidP="008E7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5D89" w:rsidRPr="00381B9C" w:rsidRDefault="00A15D89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381B9C" w:rsidRPr="00381B9C" w:rsidRDefault="00381B9C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E7DD4" w:rsidRPr="008E7DD4" w:rsidRDefault="008E7DD4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7D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2 </w:t>
      </w:r>
    </w:p>
    <w:p w:rsidR="008E7DD4" w:rsidRPr="008E7DD4" w:rsidRDefault="008E7DD4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7DD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 предоставления </w:t>
      </w:r>
    </w:p>
    <w:p w:rsidR="008E7DD4" w:rsidRPr="008E7DD4" w:rsidRDefault="008E7DD4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7DD4">
        <w:rPr>
          <w:rFonts w:ascii="Times New Roman" w:hAnsi="Times New Roman" w:cs="Times New Roman"/>
          <w:sz w:val="20"/>
          <w:szCs w:val="20"/>
        </w:rPr>
        <w:t xml:space="preserve">муниципальной услуги  «Приватизация жилых помещений </w:t>
      </w:r>
    </w:p>
    <w:p w:rsidR="008E7DD4" w:rsidRDefault="008E7DD4" w:rsidP="008E7DD4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7DD4">
        <w:rPr>
          <w:rFonts w:ascii="Times New Roman" w:hAnsi="Times New Roman" w:cs="Times New Roman"/>
          <w:sz w:val="20"/>
          <w:szCs w:val="20"/>
        </w:rPr>
        <w:t xml:space="preserve"> муниципального жилищного фонда  городского поселения г.Котово»</w:t>
      </w:r>
    </w:p>
    <w:p w:rsidR="008E7DD4" w:rsidRDefault="008E7DD4" w:rsidP="008E7DD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sz w:val="28"/>
          <w:szCs w:val="28"/>
        </w:rPr>
      </w:pPr>
    </w:p>
    <w:p w:rsidR="008E7DD4" w:rsidRPr="00381B9C" w:rsidRDefault="008E7DD4" w:rsidP="008E7DD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81B9C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8E7DD4" w:rsidRPr="00381B9C" w:rsidRDefault="008E7DD4" w:rsidP="008E7D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9C">
        <w:rPr>
          <w:rFonts w:ascii="Times New Roman" w:hAnsi="Times New Roman" w:cs="Times New Roman"/>
          <w:b/>
          <w:sz w:val="24"/>
          <w:szCs w:val="24"/>
        </w:rPr>
        <w:t>заявления на передачу в собственность жилого помещения,</w:t>
      </w:r>
    </w:p>
    <w:p w:rsidR="008E7DD4" w:rsidRPr="00381B9C" w:rsidRDefault="008E7DD4" w:rsidP="00381B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B9C">
        <w:rPr>
          <w:rFonts w:ascii="Times New Roman" w:hAnsi="Times New Roman" w:cs="Times New Roman"/>
          <w:b/>
          <w:sz w:val="24"/>
          <w:szCs w:val="24"/>
        </w:rPr>
        <w:t>занимаемого на основании договора социального найма</w:t>
      </w:r>
      <w:r w:rsidRPr="00381B9C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8E7DD4" w:rsidRPr="00381B9C" w:rsidRDefault="008E7DD4" w:rsidP="008E7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 xml:space="preserve"> Главе администрации </w:t>
      </w:r>
    </w:p>
    <w:p w:rsidR="008E7DD4" w:rsidRPr="00381B9C" w:rsidRDefault="008E7DD4" w:rsidP="008E7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городского поселения г. Котово</w:t>
      </w:r>
    </w:p>
    <w:p w:rsidR="008E7DD4" w:rsidRPr="00381B9C" w:rsidRDefault="008E7DD4" w:rsidP="00381B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381B9C" w:rsidRPr="00381B9C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Pr="00381B9C">
        <w:rPr>
          <w:rFonts w:ascii="Times New Roman" w:hAnsi="Times New Roman" w:cs="Times New Roman"/>
          <w:sz w:val="26"/>
          <w:szCs w:val="26"/>
        </w:rPr>
        <w:t xml:space="preserve">                (Ф.И.О.)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 xml:space="preserve">             Прошу передать в _______________________________________________</w:t>
      </w:r>
    </w:p>
    <w:p w:rsidR="008E7DD4" w:rsidRPr="00381B9C" w:rsidRDefault="008E7DD4" w:rsidP="008E7D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 xml:space="preserve">                                        (вид собственности с указанием размера долей)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 xml:space="preserve">собственность занимаемую нами (мною) на основании договора социального найма ______________________(квартиру в многоквартирном доме, жилой дом) № _____, состоящую из _____ комнат, общей площадью ____________ кв. м,  расположенную по адресу: ___________________________________________________________     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тел. ______________________</w:t>
      </w: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1252"/>
        <w:gridCol w:w="3329"/>
        <w:gridCol w:w="1295"/>
        <w:gridCol w:w="3902"/>
      </w:tblGrid>
      <w:tr w:rsidR="008E7DD4" w:rsidRPr="00381B9C" w:rsidTr="006C2C72">
        <w:tc>
          <w:tcPr>
            <w:tcW w:w="64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381B9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25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Степень </w:t>
            </w:r>
            <w:r w:rsidRPr="00381B9C">
              <w:rPr>
                <w:rFonts w:ascii="Times New Roman" w:hAnsi="Times New Roman" w:cs="Times New Roman"/>
                <w:sz w:val="26"/>
                <w:szCs w:val="26"/>
              </w:rPr>
              <w:br/>
              <w:t>родства</w:t>
            </w:r>
          </w:p>
        </w:tc>
        <w:tc>
          <w:tcPr>
            <w:tcW w:w="3397" w:type="dxa"/>
          </w:tcPr>
          <w:p w:rsidR="008E7DD4" w:rsidRPr="00381B9C" w:rsidRDefault="008E7DD4" w:rsidP="006C2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8E7DD4" w:rsidRPr="00381B9C" w:rsidRDefault="008E7DD4" w:rsidP="006C2C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 членов семьи (полностью)</w:t>
            </w:r>
          </w:p>
        </w:tc>
        <w:tc>
          <w:tcPr>
            <w:tcW w:w="1135" w:type="dxa"/>
          </w:tcPr>
          <w:p w:rsidR="008E7DD4" w:rsidRPr="00381B9C" w:rsidRDefault="008E7DD4" w:rsidP="006C2C7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Дата   </w:t>
            </w:r>
            <w:r w:rsidRPr="00381B9C">
              <w:rPr>
                <w:rFonts w:ascii="Times New Roman" w:hAnsi="Times New Roman" w:cs="Times New Roman"/>
                <w:sz w:val="26"/>
                <w:szCs w:val="26"/>
              </w:rPr>
              <w:br/>
              <w:t>рождения</w:t>
            </w:r>
          </w:p>
        </w:tc>
        <w:tc>
          <w:tcPr>
            <w:tcW w:w="3985" w:type="dxa"/>
          </w:tcPr>
          <w:p w:rsidR="008E7DD4" w:rsidRPr="00381B9C" w:rsidRDefault="008E7DD4" w:rsidP="006C2C7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Данные паспорта, свидетельства о рождении (серия, номер, кем и когда выдан)</w:t>
            </w:r>
          </w:p>
        </w:tc>
      </w:tr>
      <w:tr w:rsidR="008E7DD4" w:rsidRPr="00381B9C" w:rsidTr="006C2C72">
        <w:trPr>
          <w:trHeight w:val="376"/>
        </w:trPr>
        <w:tc>
          <w:tcPr>
            <w:tcW w:w="64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5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DD4" w:rsidRPr="00381B9C" w:rsidTr="006C2C72">
        <w:trPr>
          <w:trHeight w:val="70"/>
        </w:trPr>
        <w:tc>
          <w:tcPr>
            <w:tcW w:w="64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7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5" w:type="dxa"/>
          </w:tcPr>
          <w:p w:rsidR="008E7DD4" w:rsidRPr="00381B9C" w:rsidRDefault="008E7DD4" w:rsidP="006C2C7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E7DD4" w:rsidRPr="00381B9C" w:rsidRDefault="008E7DD4" w:rsidP="008E7D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Сведения о регистрации по предыдущему месту жительства (с июля 1991 г.)*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630"/>
        <w:gridCol w:w="1898"/>
        <w:gridCol w:w="4115"/>
      </w:tblGrid>
      <w:tr w:rsidR="008E7DD4" w:rsidRPr="00381B9C" w:rsidTr="006C2C72">
        <w:tc>
          <w:tcPr>
            <w:tcW w:w="671" w:type="dxa"/>
            <w:vAlign w:val="center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</w:t>
            </w: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30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Ф.И.О.  членов семьи (полностью)</w:t>
            </w:r>
          </w:p>
        </w:tc>
        <w:tc>
          <w:tcPr>
            <w:tcW w:w="1898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4115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</w:tr>
      <w:tr w:rsidR="008E7DD4" w:rsidRPr="00381B9C" w:rsidTr="008E7DD4">
        <w:trPr>
          <w:trHeight w:val="20"/>
        </w:trPr>
        <w:tc>
          <w:tcPr>
            <w:tcW w:w="671" w:type="dxa"/>
          </w:tcPr>
          <w:p w:rsidR="008E7DD4" w:rsidRPr="00381B9C" w:rsidRDefault="008E7DD4" w:rsidP="008E7DD4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30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DD4" w:rsidRPr="00381B9C" w:rsidTr="008E7DD4">
        <w:trPr>
          <w:trHeight w:val="20"/>
        </w:trPr>
        <w:tc>
          <w:tcPr>
            <w:tcW w:w="671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B9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30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8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:rsidR="008E7DD4" w:rsidRPr="00381B9C" w:rsidRDefault="008E7DD4" w:rsidP="006C2C72">
            <w:pPr>
              <w:pStyle w:val="ConsPlusNonformat"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7DD4" w:rsidRPr="00381B9C" w:rsidRDefault="008E7DD4" w:rsidP="008E7D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*Данные сведения необходимы для обеспечения запросов, в рамках межведомственного взаимодействия  в соответствии с  210-ФЗ.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На приватизацию квартиры в _______________ собственность согласны:</w:t>
      </w:r>
    </w:p>
    <w:p w:rsidR="008E7DD4" w:rsidRPr="00381B9C" w:rsidRDefault="008E7DD4" w:rsidP="008E7DD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________________________________________________________________________________________________</w:t>
      </w:r>
      <w:r w:rsidR="00A15D89" w:rsidRPr="00381B9C">
        <w:rPr>
          <w:rFonts w:ascii="Times New Roman" w:hAnsi="Times New Roman" w:cs="Times New Roman"/>
          <w:sz w:val="26"/>
          <w:szCs w:val="26"/>
        </w:rPr>
        <w:t>_______________________________</w:t>
      </w:r>
      <w:r w:rsidR="00381B9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E7DD4" w:rsidRPr="00381B9C" w:rsidRDefault="008E7DD4" w:rsidP="00381B9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1. Документ, подтверждающий право граждан на пользование жилым помещением.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Подписи граждан, подписавших заявление, удостоверяю:</w:t>
      </w:r>
    </w:p>
    <w:p w:rsidR="008E7DD4" w:rsidRPr="00381B9C" w:rsidRDefault="008E7DD4" w:rsidP="008E7DD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Подпись должностного лица, ответственного за передачу жилья в собственность:</w:t>
      </w:r>
    </w:p>
    <w:p w:rsidR="008E7DD4" w:rsidRPr="00381B9C" w:rsidRDefault="008E7DD4" w:rsidP="00381B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81B9C">
        <w:rPr>
          <w:rFonts w:ascii="Times New Roman" w:hAnsi="Times New Roman" w:cs="Times New Roman"/>
          <w:sz w:val="26"/>
          <w:szCs w:val="26"/>
        </w:rPr>
        <w:t>_________</w:t>
      </w:r>
      <w:r w:rsidR="00381B9C">
        <w:rPr>
          <w:rFonts w:ascii="Times New Roman" w:hAnsi="Times New Roman" w:cs="Times New Roman"/>
          <w:sz w:val="26"/>
          <w:szCs w:val="26"/>
        </w:rPr>
        <w:t>____________________</w:t>
      </w:r>
      <w:r w:rsidRPr="00381B9C">
        <w:rPr>
          <w:rFonts w:ascii="Times New Roman" w:hAnsi="Times New Roman" w:cs="Times New Roman"/>
          <w:sz w:val="26"/>
          <w:szCs w:val="26"/>
        </w:rPr>
        <w:t>(подпись, Ф.И.О. должностного лица)                                                                                                                                                                 «___»________   ___ г.</w:t>
      </w:r>
    </w:p>
    <w:sectPr w:rsidR="008E7DD4" w:rsidRPr="00381B9C" w:rsidSect="0066257B">
      <w:headerReference w:type="default" r:id="rId10"/>
      <w:pgSz w:w="11906" w:h="16838"/>
      <w:pgMar w:top="426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13" w:rsidRDefault="00087613" w:rsidP="0066257B">
      <w:pPr>
        <w:spacing w:after="0" w:line="240" w:lineRule="auto"/>
      </w:pPr>
      <w:r>
        <w:separator/>
      </w:r>
    </w:p>
  </w:endnote>
  <w:endnote w:type="continuationSeparator" w:id="1">
    <w:p w:rsidR="00087613" w:rsidRDefault="00087613" w:rsidP="0066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13" w:rsidRDefault="00087613" w:rsidP="0066257B">
      <w:pPr>
        <w:spacing w:after="0" w:line="240" w:lineRule="auto"/>
      </w:pPr>
      <w:r>
        <w:separator/>
      </w:r>
    </w:p>
  </w:footnote>
  <w:footnote w:type="continuationSeparator" w:id="1">
    <w:p w:rsidR="00087613" w:rsidRDefault="00087613" w:rsidP="00662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661"/>
      <w:docPartObj>
        <w:docPartGallery w:val="Page Numbers (Top of Page)"/>
        <w:docPartUnique/>
      </w:docPartObj>
    </w:sdtPr>
    <w:sdtContent>
      <w:p w:rsidR="0066257B" w:rsidRDefault="004D679B">
        <w:pPr>
          <w:pStyle w:val="a7"/>
          <w:jc w:val="center"/>
        </w:pPr>
        <w:fldSimple w:instr=" PAGE   \* MERGEFORMAT ">
          <w:r w:rsidR="00E43409">
            <w:rPr>
              <w:noProof/>
            </w:rPr>
            <w:t>3</w:t>
          </w:r>
        </w:fldSimple>
      </w:p>
    </w:sdtContent>
  </w:sdt>
  <w:p w:rsidR="0066257B" w:rsidRDefault="006625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843"/>
    <w:multiLevelType w:val="hybridMultilevel"/>
    <w:tmpl w:val="4BFEB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6C5EBA"/>
    <w:multiLevelType w:val="hybridMultilevel"/>
    <w:tmpl w:val="A1C808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9DD"/>
    <w:rsid w:val="00001A27"/>
    <w:rsid w:val="00060E38"/>
    <w:rsid w:val="0008180D"/>
    <w:rsid w:val="00087613"/>
    <w:rsid w:val="000905BA"/>
    <w:rsid w:val="00094BD2"/>
    <w:rsid w:val="000953FB"/>
    <w:rsid w:val="000A6DF4"/>
    <w:rsid w:val="000B1AC8"/>
    <w:rsid w:val="000D0294"/>
    <w:rsid w:val="000D5F1A"/>
    <w:rsid w:val="000D7919"/>
    <w:rsid w:val="0010613B"/>
    <w:rsid w:val="001336F8"/>
    <w:rsid w:val="001400F6"/>
    <w:rsid w:val="00140951"/>
    <w:rsid w:val="001417AC"/>
    <w:rsid w:val="00142377"/>
    <w:rsid w:val="00153FBA"/>
    <w:rsid w:val="00192AB5"/>
    <w:rsid w:val="001A0CAF"/>
    <w:rsid w:val="001C281C"/>
    <w:rsid w:val="001D7838"/>
    <w:rsid w:val="001E0B38"/>
    <w:rsid w:val="0020211B"/>
    <w:rsid w:val="00286E11"/>
    <w:rsid w:val="00290FFC"/>
    <w:rsid w:val="00324099"/>
    <w:rsid w:val="00330408"/>
    <w:rsid w:val="00360459"/>
    <w:rsid w:val="00362797"/>
    <w:rsid w:val="00381B9C"/>
    <w:rsid w:val="00395FF4"/>
    <w:rsid w:val="003E5147"/>
    <w:rsid w:val="003F460B"/>
    <w:rsid w:val="003F64E4"/>
    <w:rsid w:val="004130DE"/>
    <w:rsid w:val="0041345A"/>
    <w:rsid w:val="00420353"/>
    <w:rsid w:val="00430999"/>
    <w:rsid w:val="004C22D6"/>
    <w:rsid w:val="004C5CD2"/>
    <w:rsid w:val="004C77AA"/>
    <w:rsid w:val="004D60D6"/>
    <w:rsid w:val="004D679B"/>
    <w:rsid w:val="004F6512"/>
    <w:rsid w:val="00506AF0"/>
    <w:rsid w:val="005146F5"/>
    <w:rsid w:val="00523739"/>
    <w:rsid w:val="00541C26"/>
    <w:rsid w:val="005454FC"/>
    <w:rsid w:val="005648C7"/>
    <w:rsid w:val="005B4881"/>
    <w:rsid w:val="005C00ED"/>
    <w:rsid w:val="005C12C7"/>
    <w:rsid w:val="005C78E8"/>
    <w:rsid w:val="005E66EB"/>
    <w:rsid w:val="00604974"/>
    <w:rsid w:val="00606D3F"/>
    <w:rsid w:val="00613AEE"/>
    <w:rsid w:val="00615447"/>
    <w:rsid w:val="006201B9"/>
    <w:rsid w:val="0065103A"/>
    <w:rsid w:val="00653DBF"/>
    <w:rsid w:val="00655E64"/>
    <w:rsid w:val="00661C0C"/>
    <w:rsid w:val="0066257B"/>
    <w:rsid w:val="00665382"/>
    <w:rsid w:val="00681BB6"/>
    <w:rsid w:val="006A3924"/>
    <w:rsid w:val="006C0AEE"/>
    <w:rsid w:val="006C438B"/>
    <w:rsid w:val="006C6895"/>
    <w:rsid w:val="007046B9"/>
    <w:rsid w:val="00705039"/>
    <w:rsid w:val="00711B36"/>
    <w:rsid w:val="00713774"/>
    <w:rsid w:val="0071763F"/>
    <w:rsid w:val="0072206B"/>
    <w:rsid w:val="007309A0"/>
    <w:rsid w:val="00732D14"/>
    <w:rsid w:val="00761EC3"/>
    <w:rsid w:val="00766419"/>
    <w:rsid w:val="007770F1"/>
    <w:rsid w:val="00780AFE"/>
    <w:rsid w:val="00780E5E"/>
    <w:rsid w:val="0078163B"/>
    <w:rsid w:val="00786F78"/>
    <w:rsid w:val="00794DB3"/>
    <w:rsid w:val="008256CA"/>
    <w:rsid w:val="008641CE"/>
    <w:rsid w:val="00872A0D"/>
    <w:rsid w:val="008B5B23"/>
    <w:rsid w:val="008C0C67"/>
    <w:rsid w:val="008C4BE7"/>
    <w:rsid w:val="008C60B6"/>
    <w:rsid w:val="008C69AD"/>
    <w:rsid w:val="008E7DD4"/>
    <w:rsid w:val="008F265F"/>
    <w:rsid w:val="00905516"/>
    <w:rsid w:val="009269C6"/>
    <w:rsid w:val="00940C3F"/>
    <w:rsid w:val="0096763D"/>
    <w:rsid w:val="00967B8E"/>
    <w:rsid w:val="0098086D"/>
    <w:rsid w:val="009860FC"/>
    <w:rsid w:val="009A1A33"/>
    <w:rsid w:val="009B3F5C"/>
    <w:rsid w:val="009B5498"/>
    <w:rsid w:val="009C6FA2"/>
    <w:rsid w:val="009D23B5"/>
    <w:rsid w:val="009D4CCF"/>
    <w:rsid w:val="009E10A4"/>
    <w:rsid w:val="009E4D5D"/>
    <w:rsid w:val="009F2F90"/>
    <w:rsid w:val="00A15D89"/>
    <w:rsid w:val="00A26EC5"/>
    <w:rsid w:val="00A274B6"/>
    <w:rsid w:val="00A57F48"/>
    <w:rsid w:val="00AB3929"/>
    <w:rsid w:val="00AD7AA8"/>
    <w:rsid w:val="00AE2131"/>
    <w:rsid w:val="00B02EE3"/>
    <w:rsid w:val="00B3003D"/>
    <w:rsid w:val="00B72BDC"/>
    <w:rsid w:val="00B8695D"/>
    <w:rsid w:val="00BA62AE"/>
    <w:rsid w:val="00BB084E"/>
    <w:rsid w:val="00BB2C87"/>
    <w:rsid w:val="00BC283A"/>
    <w:rsid w:val="00BC35BD"/>
    <w:rsid w:val="00BD461C"/>
    <w:rsid w:val="00BE46E8"/>
    <w:rsid w:val="00C11F4B"/>
    <w:rsid w:val="00C226E4"/>
    <w:rsid w:val="00C44035"/>
    <w:rsid w:val="00C47177"/>
    <w:rsid w:val="00C47196"/>
    <w:rsid w:val="00C9213C"/>
    <w:rsid w:val="00CA1954"/>
    <w:rsid w:val="00D12F12"/>
    <w:rsid w:val="00D159E8"/>
    <w:rsid w:val="00D40608"/>
    <w:rsid w:val="00D406BD"/>
    <w:rsid w:val="00D66EF9"/>
    <w:rsid w:val="00D739FF"/>
    <w:rsid w:val="00D77046"/>
    <w:rsid w:val="00D8670C"/>
    <w:rsid w:val="00DB748D"/>
    <w:rsid w:val="00DC257F"/>
    <w:rsid w:val="00DF16B4"/>
    <w:rsid w:val="00DF7A53"/>
    <w:rsid w:val="00E43409"/>
    <w:rsid w:val="00E509A8"/>
    <w:rsid w:val="00E55FA4"/>
    <w:rsid w:val="00E7098B"/>
    <w:rsid w:val="00E940CC"/>
    <w:rsid w:val="00EB1E15"/>
    <w:rsid w:val="00EC0F5F"/>
    <w:rsid w:val="00ED09DD"/>
    <w:rsid w:val="00ED3F6F"/>
    <w:rsid w:val="00EE147F"/>
    <w:rsid w:val="00EF3969"/>
    <w:rsid w:val="00EF5C8D"/>
    <w:rsid w:val="00F03814"/>
    <w:rsid w:val="00F05B47"/>
    <w:rsid w:val="00F137AB"/>
    <w:rsid w:val="00F20DEB"/>
    <w:rsid w:val="00F217F9"/>
    <w:rsid w:val="00F2311D"/>
    <w:rsid w:val="00F37B02"/>
    <w:rsid w:val="00F40D4A"/>
    <w:rsid w:val="00F568BF"/>
    <w:rsid w:val="00F666A2"/>
    <w:rsid w:val="00FA0313"/>
    <w:rsid w:val="00F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5382"/>
    <w:pPr>
      <w:ind w:left="720"/>
      <w:contextualSpacing/>
    </w:pPr>
  </w:style>
  <w:style w:type="paragraph" w:styleId="a6">
    <w:name w:val="Normal (Web)"/>
    <w:basedOn w:val="a"/>
    <w:semiHidden/>
    <w:rsid w:val="00094BD2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pple-converted-space">
    <w:name w:val="apple-converted-space"/>
    <w:basedOn w:val="a0"/>
    <w:rsid w:val="004C5CD2"/>
  </w:style>
  <w:style w:type="paragraph" w:styleId="a7">
    <w:name w:val="header"/>
    <w:basedOn w:val="a"/>
    <w:link w:val="a8"/>
    <w:uiPriority w:val="99"/>
    <w:unhideWhenUsed/>
    <w:rsid w:val="0066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57B"/>
  </w:style>
  <w:style w:type="paragraph" w:styleId="a9">
    <w:name w:val="footer"/>
    <w:basedOn w:val="a"/>
    <w:link w:val="aa"/>
    <w:uiPriority w:val="99"/>
    <w:semiHidden/>
    <w:unhideWhenUsed/>
    <w:rsid w:val="0066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257B"/>
  </w:style>
  <w:style w:type="character" w:styleId="ab">
    <w:name w:val="Hyperlink"/>
    <w:basedOn w:val="a0"/>
    <w:rsid w:val="008E7DD4"/>
    <w:rPr>
      <w:strike w:val="0"/>
      <w:dstrike w:val="0"/>
      <w:color w:val="2A3B56"/>
      <w:u w:val="none"/>
      <w:effect w:val="none"/>
    </w:rPr>
  </w:style>
  <w:style w:type="paragraph" w:customStyle="1" w:styleId="ConsPlusCell">
    <w:name w:val="ConsPlusCell"/>
    <w:rsid w:val="008E7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qFormat/>
    <w:rsid w:val="008E7DD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E7DD4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-kot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BC90-2856-4AD9-BF9D-EFD7800E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2017-12-22T05:11:00Z</cp:lastPrinted>
  <dcterms:created xsi:type="dcterms:W3CDTF">2015-12-07T08:05:00Z</dcterms:created>
  <dcterms:modified xsi:type="dcterms:W3CDTF">2017-12-22T05:11:00Z</dcterms:modified>
</cp:coreProperties>
</file>