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BA" w:rsidRPr="00E20E41" w:rsidRDefault="00950ABA" w:rsidP="0095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41">
        <w:rPr>
          <w:rFonts w:ascii="Times New Roman" w:hAnsi="Times New Roman" w:cs="Times New Roman"/>
          <w:b/>
          <w:sz w:val="28"/>
          <w:szCs w:val="28"/>
        </w:rPr>
        <w:t>Уважаемые жители и гости Котовского района!</w:t>
      </w:r>
    </w:p>
    <w:p w:rsidR="00950ABA" w:rsidRPr="00950ABA" w:rsidRDefault="00950ABA" w:rsidP="00950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5F" w:rsidRPr="00950ABA" w:rsidRDefault="00950ABA" w:rsidP="00E20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0E41">
        <w:rPr>
          <w:rFonts w:ascii="Times New Roman" w:hAnsi="Times New Roman" w:cs="Times New Roman"/>
          <w:sz w:val="28"/>
          <w:szCs w:val="28"/>
        </w:rPr>
        <w:t>П</w:t>
      </w:r>
      <w:r w:rsidR="009A525F" w:rsidRPr="00950ABA">
        <w:rPr>
          <w:rFonts w:ascii="Times New Roman" w:hAnsi="Times New Roman" w:cs="Times New Roman"/>
          <w:sz w:val="28"/>
          <w:szCs w:val="28"/>
        </w:rPr>
        <w:t>остановлением Губер</w:t>
      </w:r>
      <w:r w:rsidR="007C301D">
        <w:rPr>
          <w:rFonts w:ascii="Times New Roman" w:hAnsi="Times New Roman" w:cs="Times New Roman"/>
          <w:sz w:val="28"/>
          <w:szCs w:val="28"/>
        </w:rPr>
        <w:t>натора Волгоградской области № 298</w:t>
      </w:r>
      <w:bookmarkStart w:id="0" w:name="_GoBack"/>
      <w:bookmarkEnd w:id="0"/>
      <w:r w:rsidR="007C301D">
        <w:rPr>
          <w:rFonts w:ascii="Times New Roman" w:hAnsi="Times New Roman" w:cs="Times New Roman"/>
          <w:sz w:val="28"/>
          <w:szCs w:val="28"/>
        </w:rPr>
        <w:t xml:space="preserve"> от 05.06.2024</w:t>
      </w:r>
      <w:r w:rsidR="00E20E41">
        <w:rPr>
          <w:rFonts w:ascii="Times New Roman" w:hAnsi="Times New Roman" w:cs="Times New Roman"/>
          <w:sz w:val="28"/>
          <w:szCs w:val="28"/>
        </w:rPr>
        <w:t xml:space="preserve"> г. на </w:t>
      </w:r>
      <w:r w:rsidR="009A525F" w:rsidRPr="00950ABA">
        <w:rPr>
          <w:rFonts w:ascii="Times New Roman" w:hAnsi="Times New Roman" w:cs="Times New Roman"/>
          <w:sz w:val="28"/>
          <w:szCs w:val="28"/>
        </w:rPr>
        <w:t xml:space="preserve">территории Волгоградской области </w:t>
      </w:r>
      <w:r w:rsidR="007C301D">
        <w:rPr>
          <w:rFonts w:ascii="Times New Roman" w:hAnsi="Times New Roman" w:cs="Times New Roman"/>
          <w:b/>
          <w:sz w:val="28"/>
          <w:szCs w:val="28"/>
        </w:rPr>
        <w:t>с 06 июня 2024</w:t>
      </w:r>
      <w:r w:rsidR="009A525F" w:rsidRPr="00E20E41">
        <w:rPr>
          <w:rFonts w:ascii="Times New Roman" w:hAnsi="Times New Roman" w:cs="Times New Roman"/>
          <w:b/>
          <w:sz w:val="28"/>
          <w:szCs w:val="28"/>
        </w:rPr>
        <w:t xml:space="preserve"> г. установлен особый противопожарный режим</w:t>
      </w:r>
      <w:r w:rsidR="009A525F" w:rsidRPr="00950ABA">
        <w:rPr>
          <w:rFonts w:ascii="Times New Roman" w:hAnsi="Times New Roman" w:cs="Times New Roman"/>
          <w:sz w:val="28"/>
          <w:szCs w:val="28"/>
        </w:rPr>
        <w:t>.</w:t>
      </w:r>
      <w:r w:rsidR="00E20E41">
        <w:rPr>
          <w:rFonts w:ascii="Times New Roman" w:hAnsi="Times New Roman" w:cs="Times New Roman"/>
          <w:sz w:val="28"/>
          <w:szCs w:val="28"/>
        </w:rPr>
        <w:t xml:space="preserve"> </w:t>
      </w:r>
      <w:r w:rsidR="009A525F" w:rsidRPr="00950ABA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на территории Волгоградской области введены дополнительные требования пожарной безопасности:</w:t>
      </w:r>
    </w:p>
    <w:p w:rsidR="009A525F" w:rsidRPr="00950ABA" w:rsidRDefault="009A525F" w:rsidP="009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>- запрещено разведение костров, сжигание мусора, сухой растительности (в том числе стерни, пож</w:t>
      </w:r>
      <w:r w:rsidR="00A4761B" w:rsidRPr="00950ABA">
        <w:rPr>
          <w:rFonts w:ascii="Times New Roman" w:hAnsi="Times New Roman" w:cs="Times New Roman"/>
          <w:sz w:val="28"/>
          <w:szCs w:val="28"/>
        </w:rPr>
        <w:t>н</w:t>
      </w:r>
      <w:r w:rsidRPr="00950ABA">
        <w:rPr>
          <w:rFonts w:ascii="Times New Roman" w:hAnsi="Times New Roman" w:cs="Times New Roman"/>
          <w:sz w:val="28"/>
          <w:szCs w:val="28"/>
        </w:rPr>
        <w:t>ивных и порубочных остатков, сухой травы и камыша);</w:t>
      </w:r>
    </w:p>
    <w:p w:rsidR="009A525F" w:rsidRPr="00950ABA" w:rsidRDefault="009A525F" w:rsidP="009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>- запрещено проведение всех видов пожароопасных работ, кроме мест, специально отведённых для указанных видов работ;</w:t>
      </w:r>
    </w:p>
    <w:p w:rsidR="009A525F" w:rsidRPr="00950ABA" w:rsidRDefault="009A525F" w:rsidP="009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>- необходимо регулярно проводить очистку территорий</w:t>
      </w:r>
      <w:r w:rsidR="00A4761B" w:rsidRPr="00950ABA">
        <w:rPr>
          <w:rFonts w:ascii="Times New Roman" w:hAnsi="Times New Roman" w:cs="Times New Roman"/>
          <w:sz w:val="28"/>
          <w:szCs w:val="28"/>
        </w:rPr>
        <w:t xml:space="preserve"> населенных пунктов, организаций и объектов всех форм собственности </w:t>
      </w:r>
      <w:r w:rsidRPr="00950ABA">
        <w:rPr>
          <w:rFonts w:ascii="Times New Roman" w:hAnsi="Times New Roman" w:cs="Times New Roman"/>
          <w:sz w:val="28"/>
          <w:szCs w:val="28"/>
        </w:rPr>
        <w:t>от горючих отходов, сухой травы, камыша, спиленных веток и деревьев.</w:t>
      </w:r>
    </w:p>
    <w:p w:rsidR="009A525F" w:rsidRPr="00950ABA" w:rsidRDefault="009A525F" w:rsidP="0095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 xml:space="preserve">В период действия особого противопожарного режима ужесточаются меры административного воздействия за нарушение требований пожарной безопасности. </w:t>
      </w:r>
      <w:proofErr w:type="gramStart"/>
      <w:r w:rsidRPr="00950ABA">
        <w:rPr>
          <w:rFonts w:ascii="Times New Roman" w:hAnsi="Times New Roman" w:cs="Times New Roman"/>
          <w:sz w:val="28"/>
          <w:szCs w:val="28"/>
        </w:rPr>
        <w:t>Сумма административного штрафа за нарушение требований пожарной безопасности в соответствии с частью 2 статьи 20.4 Кодекса Российской Федерации об а</w:t>
      </w:r>
      <w:r w:rsidR="00950ABA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950ABA"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="00950ABA">
        <w:rPr>
          <w:rFonts w:ascii="Times New Roman" w:hAnsi="Times New Roman" w:cs="Times New Roman"/>
          <w:sz w:val="28"/>
          <w:szCs w:val="28"/>
        </w:rPr>
        <w:t xml:space="preserve">для граждан </w:t>
      </w:r>
      <w:r w:rsidRPr="00950ABA">
        <w:rPr>
          <w:rFonts w:ascii="Times New Roman" w:hAnsi="Times New Roman" w:cs="Times New Roman"/>
          <w:sz w:val="28"/>
          <w:szCs w:val="28"/>
        </w:rPr>
        <w:t>от 10 000 до 20 000 рублей;</w:t>
      </w:r>
      <w:r w:rsidR="00950ABA">
        <w:rPr>
          <w:rFonts w:ascii="Times New Roman" w:hAnsi="Times New Roman" w:cs="Times New Roman"/>
          <w:sz w:val="28"/>
          <w:szCs w:val="28"/>
        </w:rPr>
        <w:t xml:space="preserve"> </w:t>
      </w:r>
      <w:r w:rsidRPr="00950ABA">
        <w:rPr>
          <w:rFonts w:ascii="Times New Roman" w:hAnsi="Times New Roman" w:cs="Times New Roman"/>
          <w:sz w:val="28"/>
          <w:szCs w:val="28"/>
        </w:rPr>
        <w:t>для должностных лиц: от 30 000 до 60 000 рублей; для индивидуальных предпринимателей: от 60 000 до 80 000 рублей;</w:t>
      </w:r>
      <w:proofErr w:type="gramEnd"/>
      <w:r w:rsidRPr="00950ABA">
        <w:rPr>
          <w:rFonts w:ascii="Times New Roman" w:hAnsi="Times New Roman" w:cs="Times New Roman"/>
          <w:sz w:val="28"/>
          <w:szCs w:val="28"/>
        </w:rPr>
        <w:t xml:space="preserve"> для юридических лиц: от 400 000 до 800 000 рублей.</w:t>
      </w:r>
    </w:p>
    <w:p w:rsidR="009A525F" w:rsidRPr="00950ABA" w:rsidRDefault="009A525F" w:rsidP="00A47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 влечет наложение административного штрафа</w:t>
      </w:r>
      <w:r w:rsidR="00A4761B" w:rsidRPr="009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граждан в размере </w:t>
      </w:r>
      <w:r w:rsidRPr="00950ABA">
        <w:rPr>
          <w:rFonts w:ascii="Times New Roman" w:hAnsi="Times New Roman" w:cs="Times New Roman"/>
          <w:sz w:val="28"/>
          <w:szCs w:val="28"/>
        </w:rPr>
        <w:t>40 000 до 50 000 рублей, на</w:t>
      </w:r>
      <w:r w:rsidR="00A4761B" w:rsidRPr="00950ABA">
        <w:rPr>
          <w:rFonts w:ascii="Times New Roman" w:hAnsi="Times New Roman" w:cs="Times New Roman"/>
          <w:sz w:val="28"/>
          <w:szCs w:val="28"/>
        </w:rPr>
        <w:t xml:space="preserve"> должностных лиц от 80 000 до 100 000 рублей, на </w:t>
      </w:r>
      <w:r w:rsidRPr="00950ABA">
        <w:rPr>
          <w:rFonts w:ascii="Times New Roman" w:hAnsi="Times New Roman" w:cs="Times New Roman"/>
          <w:sz w:val="28"/>
          <w:szCs w:val="28"/>
        </w:rPr>
        <w:t>индив</w:t>
      </w:r>
      <w:r w:rsidR="00A4761B" w:rsidRPr="00950ABA">
        <w:rPr>
          <w:rFonts w:ascii="Times New Roman" w:hAnsi="Times New Roman" w:cs="Times New Roman"/>
          <w:sz w:val="28"/>
          <w:szCs w:val="28"/>
        </w:rPr>
        <w:t>идуальных предпринимателей от 90 000 до 110 000 рублей</w:t>
      </w:r>
      <w:r w:rsidR="00A4761B" w:rsidRPr="009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административное приостановление деятельности</w:t>
      </w:r>
      <w:proofErr w:type="gramEnd"/>
      <w:r w:rsidR="00A4761B" w:rsidRPr="009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 до тридцати суток</w:t>
      </w:r>
      <w:r w:rsidR="00A4761B" w:rsidRPr="00950ABA">
        <w:rPr>
          <w:rFonts w:ascii="Times New Roman" w:hAnsi="Times New Roman" w:cs="Times New Roman"/>
          <w:sz w:val="28"/>
          <w:szCs w:val="28"/>
        </w:rPr>
        <w:t xml:space="preserve">, на </w:t>
      </w:r>
      <w:r w:rsidRPr="00950ABA">
        <w:rPr>
          <w:rFonts w:ascii="Times New Roman" w:hAnsi="Times New Roman" w:cs="Times New Roman"/>
          <w:sz w:val="28"/>
          <w:szCs w:val="28"/>
        </w:rPr>
        <w:t>юридическ</w:t>
      </w:r>
      <w:r w:rsidR="00A4761B" w:rsidRPr="00950ABA">
        <w:rPr>
          <w:rFonts w:ascii="Times New Roman" w:hAnsi="Times New Roman" w:cs="Times New Roman"/>
          <w:sz w:val="28"/>
          <w:szCs w:val="28"/>
        </w:rPr>
        <w:t>их лиц от 7</w:t>
      </w:r>
      <w:r w:rsidRPr="00950ABA">
        <w:rPr>
          <w:rFonts w:ascii="Times New Roman" w:hAnsi="Times New Roman" w:cs="Times New Roman"/>
          <w:sz w:val="28"/>
          <w:szCs w:val="28"/>
        </w:rPr>
        <w:t>00 000 до 800 000 рублей</w:t>
      </w:r>
      <w:r w:rsidR="00A4761B" w:rsidRPr="00950ABA">
        <w:rPr>
          <w:rFonts w:ascii="Times New Roman" w:hAnsi="Times New Roman" w:cs="Times New Roman"/>
          <w:sz w:val="28"/>
          <w:szCs w:val="28"/>
        </w:rPr>
        <w:t xml:space="preserve"> </w:t>
      </w:r>
      <w:r w:rsidR="00A4761B" w:rsidRPr="009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административное приостановление деятельности на срок до тридцати суток.</w:t>
      </w:r>
    </w:p>
    <w:p w:rsidR="00A4761B" w:rsidRPr="00950ABA" w:rsidRDefault="00A4761B" w:rsidP="00A4761B">
      <w:pPr>
        <w:shd w:val="clear" w:color="auto" w:fill="FFFFFF"/>
        <w:suppressAutoHyphens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требований пожарной безопасности, повлекшее возникновение пожара и причинение тяжкого вреда здоровью человека или смерть человека </w:t>
      </w:r>
      <w:r w:rsidRPr="00950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</w:t>
      </w:r>
      <w:r w:rsidRPr="00950A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вяноста суток.</w:t>
      </w:r>
    </w:p>
    <w:p w:rsidR="009A525F" w:rsidRPr="00950ABA" w:rsidRDefault="001C6742" w:rsidP="00950ABA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0AB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       Кроме того, ограничено пребывание граждан в лесах и въезд в них транспортных  средств. За нарушение Правил пожарной безопасности в лесах налагается администр</w:t>
      </w:r>
      <w:r w:rsidRPr="00950AB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Pr="00950AB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тивный штраф на граждан в размере от 15 тыс. рублей до 30 тыс. рублей; на должнос</w:t>
      </w:r>
      <w:r w:rsidRPr="00950AB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</w:t>
      </w:r>
      <w:r w:rsidRPr="00950AB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ных лиц — от 30 тыс. до 50 тыс. рублей и на юридических лиц - от 100 тыс. до 400 тыс. рублей. Нахождение на лесных участках, на которых осуществляется ограничение, сч</w:t>
      </w:r>
      <w:r w:rsidRPr="00950AB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</w:t>
      </w:r>
      <w:r w:rsidRPr="00950AB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тается нарушением требований Правил пожарной безопасности в лесах.</w:t>
      </w:r>
    </w:p>
    <w:p w:rsidR="009A525F" w:rsidRPr="00950ABA" w:rsidRDefault="009A525F" w:rsidP="009A525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BA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г. Камышину, Камышинскому, Котовскому и Ольховскому районам призывает граждан неукоснительно соблюдать правила пожарной безопасности, а также оперативно сообщать обо всех фактах возгорания в пожарную охрану </w:t>
      </w:r>
      <w:r w:rsidRPr="00E20E41">
        <w:rPr>
          <w:rFonts w:ascii="Times New Roman" w:hAnsi="Times New Roman" w:cs="Times New Roman"/>
          <w:b/>
          <w:sz w:val="28"/>
          <w:szCs w:val="28"/>
        </w:rPr>
        <w:t>по телефону 101 и 112.</w:t>
      </w:r>
    </w:p>
    <w:p w:rsidR="004953CC" w:rsidRPr="00950ABA" w:rsidRDefault="0049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182" w:rsidRPr="00950ABA" w:rsidRDefault="00D05182" w:rsidP="008B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5182" w:rsidRPr="00950ABA">
      <w:pgSz w:w="11906" w:h="16838"/>
      <w:pgMar w:top="1134" w:right="424" w:bottom="568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4953CC"/>
    <w:rsid w:val="001C6742"/>
    <w:rsid w:val="004953CC"/>
    <w:rsid w:val="005C61A0"/>
    <w:rsid w:val="007C301D"/>
    <w:rsid w:val="008B06AE"/>
    <w:rsid w:val="00950ABA"/>
    <w:rsid w:val="009A525F"/>
    <w:rsid w:val="00A4761B"/>
    <w:rsid w:val="00D05182"/>
    <w:rsid w:val="00E2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C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F5448"/>
    <w:rPr>
      <w:color w:val="0000FF" w:themeColor="hyperlink"/>
      <w:u w:val="single"/>
    </w:rPr>
  </w:style>
  <w:style w:type="character" w:styleId="a3">
    <w:name w:val="Emphasis"/>
    <w:basedOn w:val="a0"/>
    <w:uiPriority w:val="20"/>
    <w:qFormat/>
    <w:rsid w:val="00520B26"/>
    <w:rPr>
      <w:i/>
      <w:iCs/>
    </w:rPr>
  </w:style>
  <w:style w:type="character" w:customStyle="1" w:styleId="a4">
    <w:name w:val="Текст выноски Знак"/>
    <w:qFormat/>
    <w:rPr>
      <w:rFonts w:ascii="Segoe UI" w:eastAsia="Segoe UI" w:hAnsi="Segoe UI"/>
      <w:sz w:val="18"/>
      <w:szCs w:val="18"/>
    </w:rPr>
  </w:style>
  <w:style w:type="character" w:customStyle="1" w:styleId="WW8Num5z0">
    <w:name w:val="WW8Num5z0"/>
    <w:qFormat/>
    <w:rPr>
      <w:sz w:val="24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color w:val="000000"/>
      <w:spacing w:val="3"/>
      <w:sz w:val="24"/>
    </w:rPr>
  </w:style>
  <w:style w:type="character" w:customStyle="1" w:styleId="WW8Num3z0">
    <w:name w:val="WW8Num3z0"/>
    <w:qFormat/>
    <w:rPr>
      <w:sz w:val="24"/>
    </w:rPr>
  </w:style>
  <w:style w:type="character" w:customStyle="1" w:styleId="WW8Num2z0">
    <w:name w:val="WW8Num2z0"/>
    <w:qFormat/>
    <w:rPr>
      <w:color w:val="000000"/>
      <w:spacing w:val="3"/>
      <w:sz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Заголовок 3 Знак"/>
    <w:qFormat/>
    <w:rPr>
      <w:rFonts w:ascii="Cambria" w:eastAsia="Times New Roman" w:hAnsi="Cambria"/>
      <w:b/>
      <w:bCs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520B2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520B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styleId="2">
    <w:name w:val="Body Text 2"/>
    <w:basedOn w:val="a"/>
    <w:qFormat/>
    <w:rPr>
      <w:sz w:val="28"/>
    </w:rPr>
  </w:style>
  <w:style w:type="paragraph" w:styleId="ad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1">
    <w:name w:val="заголовок 1"/>
    <w:basedOn w:val="a"/>
    <w:qFormat/>
    <w:pPr>
      <w:keepNext/>
      <w:jc w:val="center"/>
    </w:pPr>
    <w:rPr>
      <w:b/>
      <w:spacing w:val="40"/>
      <w:sz w:val="28"/>
    </w:rPr>
  </w:style>
  <w:style w:type="paragraph" w:customStyle="1" w:styleId="LO-Normal">
    <w:name w:val="LO-Normal"/>
    <w:qFormat/>
    <w:pPr>
      <w:widowControl w:val="0"/>
      <w:jc w:val="right"/>
    </w:pPr>
    <w:rPr>
      <w:rFonts w:ascii="Times New Roman" w:eastAsia="Liberation Serif" w:hAnsi="Times New Roman" w:cs="Liberation Serif"/>
      <w:kern w:val="2"/>
      <w:sz w:val="24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8B06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C41-22E9-4954-BB8B-E9CB8DD2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dc:description/>
  <cp:lastModifiedBy>Пользователь</cp:lastModifiedBy>
  <cp:revision>37</cp:revision>
  <cp:lastPrinted>2023-07-06T09:33:00Z</cp:lastPrinted>
  <dcterms:created xsi:type="dcterms:W3CDTF">2023-05-29T16:32:00Z</dcterms:created>
  <dcterms:modified xsi:type="dcterms:W3CDTF">2024-07-09T06:54:00Z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