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BB" w:rsidRDefault="00AC34BB" w:rsidP="001358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жители городского поселения г. Котово!</w:t>
      </w:r>
    </w:p>
    <w:p w:rsidR="00AC34BB" w:rsidRDefault="00AC34BB" w:rsidP="00244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801">
        <w:rPr>
          <w:rFonts w:ascii="Times New Roman" w:hAnsi="Times New Roman"/>
          <w:sz w:val="28"/>
          <w:szCs w:val="28"/>
        </w:rPr>
        <w:t>В случаях временного отсутствия лица по месту постоянного проживания, действующим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01">
        <w:rPr>
          <w:rFonts w:ascii="Times New Roman" w:hAnsi="Times New Roman"/>
          <w:sz w:val="28"/>
          <w:szCs w:val="28"/>
        </w:rPr>
        <w:t xml:space="preserve">законодательством РФ полное приостановление начислений платы за услугу по обращению с </w:t>
      </w:r>
      <w:r>
        <w:rPr>
          <w:rFonts w:ascii="Times New Roman" w:hAnsi="Times New Roman"/>
          <w:sz w:val="28"/>
          <w:szCs w:val="28"/>
        </w:rPr>
        <w:t>Т</w:t>
      </w:r>
      <w:r w:rsidRPr="00135801">
        <w:rPr>
          <w:rFonts w:ascii="Times New Roman" w:hAnsi="Times New Roman"/>
          <w:sz w:val="28"/>
          <w:szCs w:val="28"/>
        </w:rPr>
        <w:t>КО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01">
        <w:rPr>
          <w:rFonts w:ascii="Times New Roman" w:hAnsi="Times New Roman"/>
          <w:sz w:val="28"/>
          <w:szCs w:val="28"/>
        </w:rPr>
        <w:t>предусмотрено, при этом в соответствии с п. 148 (44) Постановления Правительства РФ от 06.05</w:t>
      </w:r>
      <w:r>
        <w:rPr>
          <w:rFonts w:ascii="Times New Roman" w:hAnsi="Times New Roman"/>
          <w:sz w:val="28"/>
          <w:szCs w:val="28"/>
        </w:rPr>
        <w:t>.</w:t>
      </w:r>
      <w:r w:rsidRPr="00135801">
        <w:rPr>
          <w:rFonts w:ascii="Times New Roman" w:hAnsi="Times New Roman"/>
          <w:sz w:val="28"/>
          <w:szCs w:val="28"/>
        </w:rPr>
        <w:t>2011 № 354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>«</w:t>
      </w:r>
      <w:r w:rsidRPr="00135801">
        <w:rPr>
          <w:rFonts w:ascii="Times New Roman" w:hAnsi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01">
        <w:rPr>
          <w:rFonts w:ascii="Times New Roman" w:hAnsi="Times New Roman"/>
          <w:sz w:val="28"/>
          <w:szCs w:val="28"/>
        </w:rPr>
        <w:t>домах и жилых домов</w:t>
      </w:r>
      <w:r>
        <w:rPr>
          <w:rFonts w:ascii="Times New Roman" w:hAnsi="Times New Roman"/>
          <w:sz w:val="28"/>
          <w:szCs w:val="28"/>
        </w:rPr>
        <w:t>»</w:t>
      </w:r>
      <w:r w:rsidRPr="00135801">
        <w:rPr>
          <w:rFonts w:ascii="Times New Roman" w:hAnsi="Times New Roman"/>
          <w:sz w:val="28"/>
          <w:szCs w:val="28"/>
        </w:rPr>
        <w:t xml:space="preserve"> (вместе с </w:t>
      </w:r>
      <w:r>
        <w:rPr>
          <w:rFonts w:ascii="Helvetica" w:hAnsi="Helvetica"/>
          <w:sz w:val="28"/>
          <w:szCs w:val="28"/>
        </w:rPr>
        <w:t>«</w:t>
      </w:r>
      <w:r w:rsidRPr="00135801">
        <w:rPr>
          <w:rFonts w:ascii="Times New Roman" w:hAnsi="Times New Roman"/>
          <w:sz w:val="28"/>
          <w:szCs w:val="28"/>
        </w:rPr>
        <w:t>Правилами предоставления коммунальных услуг собственникам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01">
        <w:rPr>
          <w:rFonts w:ascii="Times New Roman" w:hAnsi="Times New Roman"/>
          <w:sz w:val="28"/>
          <w:szCs w:val="28"/>
        </w:rPr>
        <w:t>пользователям помещений в многоквартирных домах и жилых домов</w:t>
      </w:r>
      <w:r>
        <w:rPr>
          <w:rFonts w:ascii="Helvetica" w:hAnsi="Helvetica"/>
          <w:sz w:val="28"/>
          <w:szCs w:val="28"/>
        </w:rPr>
        <w:t>»</w:t>
      </w:r>
      <w:r w:rsidRPr="00135801">
        <w:rPr>
          <w:rFonts w:ascii="Times New Roman" w:hAnsi="Times New Roman"/>
          <w:sz w:val="28"/>
          <w:szCs w:val="28"/>
        </w:rPr>
        <w:t>) (далее - Правила) при временном, 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01">
        <w:rPr>
          <w:rFonts w:ascii="Times New Roman" w:hAnsi="Times New Roman"/>
          <w:sz w:val="28"/>
          <w:szCs w:val="28"/>
        </w:rPr>
        <w:t>есть более 5 полных календарных дней подряд, отсутствии потребителя в жилом помещении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01">
        <w:rPr>
          <w:rFonts w:ascii="Times New Roman" w:hAnsi="Times New Roman"/>
          <w:sz w:val="28"/>
          <w:szCs w:val="28"/>
        </w:rPr>
        <w:t>перерасчет размера платы за коммунальную услугу по обращению с твердыми коммунальными отходами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801">
        <w:rPr>
          <w:rFonts w:ascii="Times New Roman" w:hAnsi="Times New Roman"/>
          <w:sz w:val="28"/>
          <w:szCs w:val="28"/>
        </w:rPr>
        <w:t>порядке, предусмотренном разделом VIII настоящих Правил.</w:t>
      </w:r>
    </w:p>
    <w:p w:rsidR="00AC34BB" w:rsidRPr="00AF0E38" w:rsidRDefault="00AC34BB" w:rsidP="00AF0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8">
        <w:rPr>
          <w:rFonts w:ascii="Times New Roman" w:hAnsi="Times New Roman"/>
          <w:sz w:val="28"/>
          <w:szCs w:val="28"/>
        </w:rPr>
        <w:t xml:space="preserve">Учитывая особые обстоятельства, ООО </w:t>
      </w:r>
      <w:r>
        <w:rPr>
          <w:rFonts w:ascii="Helvetica" w:hAnsi="Helvetica"/>
          <w:sz w:val="28"/>
          <w:szCs w:val="28"/>
        </w:rPr>
        <w:t>«</w:t>
      </w:r>
      <w:r w:rsidRPr="00AF0E38">
        <w:rPr>
          <w:rFonts w:ascii="Times New Roman" w:hAnsi="Times New Roman"/>
          <w:sz w:val="28"/>
          <w:szCs w:val="28"/>
        </w:rPr>
        <w:t>Ситиматик-Волгоград</w:t>
      </w:r>
      <w:r>
        <w:rPr>
          <w:rFonts w:ascii="Helvetica" w:hAnsi="Helvetica"/>
          <w:sz w:val="28"/>
          <w:szCs w:val="28"/>
        </w:rPr>
        <w:t>»</w:t>
      </w:r>
      <w:r w:rsidRPr="00AF0E38">
        <w:rPr>
          <w:rFonts w:ascii="Times New Roman" w:hAnsi="Times New Roman"/>
          <w:sz w:val="28"/>
          <w:szCs w:val="28"/>
        </w:rPr>
        <w:t xml:space="preserve"> подготовил отдельную форму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заявления, в соответствии с которым, при предоставлении подтверждающих документов, потребителю будет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произведена корректировка начислений с даты начала участия лица в специальной военной операции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территориях Донецкой Народной Республики, Луганской народной республики, Запорожской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Херсонской области и Украины независимо от даты обращения, а также произведен перерасчет по временному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отсутствию в порядке установленном п. 148 (44) Правил с предоставлением авансового освобождения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оплат сроком на 12 месяцев.</w:t>
      </w:r>
    </w:p>
    <w:p w:rsidR="00AC34BB" w:rsidRPr="00AF0E38" w:rsidRDefault="00AC34BB" w:rsidP="00674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0E38">
        <w:rPr>
          <w:rFonts w:ascii="Times New Roman" w:hAnsi="Times New Roman"/>
          <w:sz w:val="28"/>
          <w:szCs w:val="28"/>
        </w:rPr>
        <w:t>В соответствии с п.92 Правил перерасчет по временному отсутствию производится при представлении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заявления о перерасчете, в котором указываются фамилия, имя и отчество каждого временно отсутствующего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0E38">
        <w:rPr>
          <w:rFonts w:ascii="Times New Roman" w:hAnsi="Times New Roman"/>
          <w:sz w:val="28"/>
          <w:szCs w:val="28"/>
        </w:rPr>
        <w:t>потребителя.</w:t>
      </w:r>
    </w:p>
    <w:p w:rsidR="00AC34BB" w:rsidRPr="0020209D" w:rsidRDefault="00AC34BB" w:rsidP="004B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Перечень документов для обращения по вопросу корректировки начислений в связи мобилизацией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следующий:</w:t>
      </w:r>
    </w:p>
    <w:p w:rsidR="00AC34BB" w:rsidRPr="0020209D" w:rsidRDefault="00AC34BB" w:rsidP="0020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- заявление;</w:t>
      </w:r>
    </w:p>
    <w:p w:rsidR="00AC34BB" w:rsidRPr="0020209D" w:rsidRDefault="00AC34BB" w:rsidP="00F2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- документ, подтверждающих право собственности, и/или регистрацию по месту жительства (домовая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книга/справка о составе семьи/паспорт мобилизованного);</w:t>
      </w:r>
    </w:p>
    <w:p w:rsidR="00AC34BB" w:rsidRPr="0020209D" w:rsidRDefault="00AC34BB" w:rsidP="00F24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- справки военного комиссариата, воинской части либо справка от администрации по месту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регистрации о том, он или его близкий(е) родственник(и), проживающий(е) в одном жилом помещении, был(и)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мобилизован(ы).</w:t>
      </w:r>
    </w:p>
    <w:p w:rsidR="00AC34BB" w:rsidRPr="0020209D" w:rsidRDefault="00AC34BB" w:rsidP="00AB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Кроме того, руководствуясь законом, подписанным Президентом РФ с поправками в жилищном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законодательстве в части определения особенностей начисления пеней за несвоевременную оплату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 xml:space="preserve">ЖКХ отдельными категориями граждан (Федеральный закон от 7 октября </w:t>
      </w:r>
      <w:smartTag w:uri="urn:schemas-microsoft-com:office:smarttags" w:element="metricconverter">
        <w:smartTagPr>
          <w:attr w:name="ProductID" w:val="2022 г"/>
        </w:smartTagPr>
        <w:r w:rsidRPr="0020209D">
          <w:rPr>
            <w:rFonts w:ascii="Times New Roman" w:hAnsi="Times New Roman"/>
            <w:sz w:val="28"/>
            <w:szCs w:val="28"/>
          </w:rPr>
          <w:t>2022 г</w:t>
        </w:r>
      </w:smartTag>
      <w:r w:rsidRPr="0020209D">
        <w:rPr>
          <w:rFonts w:ascii="Times New Roman" w:hAnsi="Times New Roman"/>
          <w:sz w:val="28"/>
          <w:szCs w:val="28"/>
        </w:rPr>
        <w:t>. № 378-ФЗ) вступившей в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со дня официального опубликования закона - с 7 октября 2022 года, пени за несвоевременную или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полностью внесенную - платы за жилое помещение и коммунальные услуги, установленных жилищным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законодательством в отношении граждан РФ, заключивших контракт о прохождении военной службы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призывом на военную службу по мобилизации в ВС РФ - не начисляются. Аналогичная льгота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распространяется на членов семей таких граждан, а именно: законные мужья и жены; несовершеннолетние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дети; совершеннолетние дети-инвалиды или обучающиеся в Вузах на очном отделении; иждивенцы (согласно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№76-ФЗ).</w:t>
      </w:r>
    </w:p>
    <w:p w:rsidR="00AC34BB" w:rsidRPr="0020209D" w:rsidRDefault="00AC34BB" w:rsidP="00AB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Перечень документов, который необходимо приложить к заявлению для перерасчета и не начисления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пени в связи с мобилизацией гражданина:</w:t>
      </w:r>
    </w:p>
    <w:p w:rsidR="00AC34BB" w:rsidRPr="0020209D" w:rsidRDefault="00AC34BB" w:rsidP="0020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- обязательные:</w:t>
      </w:r>
    </w:p>
    <w:p w:rsidR="00AC34BB" w:rsidRPr="0020209D" w:rsidRDefault="00AC34BB" w:rsidP="0020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а) документ, подтверждающий родство (свидетельство о браке, свидетельство о рождении и т. д.),</w:t>
      </w:r>
    </w:p>
    <w:p w:rsidR="00AC34BB" w:rsidRPr="0020209D" w:rsidRDefault="00AC34BB" w:rsidP="0020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- дополнительные:</w:t>
      </w:r>
    </w:p>
    <w:p w:rsidR="00AC34BB" w:rsidRPr="0020209D" w:rsidRDefault="00AC34BB" w:rsidP="00AB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а) справка с места учебы, в случае если один или несколько членов семьи обучаются в Вузах на очном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отделении,</w:t>
      </w:r>
    </w:p>
    <w:p w:rsidR="00AC34BB" w:rsidRPr="0020209D" w:rsidRDefault="00AC34BB" w:rsidP="00202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б) документ, подтверждающий факт наличия в семье совершеннолетнего ребенка-инвалида.</w:t>
      </w:r>
    </w:p>
    <w:p w:rsidR="00AC34BB" w:rsidRPr="0020209D" w:rsidRDefault="00AC34BB" w:rsidP="0015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>Неначисление и корректировка пени производиться с даты мобилизации, согласно справки выданной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военным комиссариатом, воинской частью, либо администрацией</w:t>
      </w:r>
      <w:r>
        <w:rPr>
          <w:rFonts w:ascii="Times New Roman" w:hAnsi="Times New Roman"/>
          <w:sz w:val="28"/>
          <w:szCs w:val="28"/>
        </w:rPr>
        <w:t>,</w:t>
      </w:r>
      <w:r w:rsidRPr="0020209D">
        <w:rPr>
          <w:rFonts w:ascii="Times New Roman" w:hAnsi="Times New Roman"/>
          <w:sz w:val="28"/>
          <w:szCs w:val="28"/>
        </w:rPr>
        <w:t xml:space="preserve"> но не ранее 07.10.2022 г. на период не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12 месяцев, с последующим подтверждением прохождения военной службы</w:t>
      </w:r>
    </w:p>
    <w:p w:rsidR="00AC34BB" w:rsidRPr="0020209D" w:rsidRDefault="00AC34BB" w:rsidP="00155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09D">
        <w:rPr>
          <w:rFonts w:ascii="Times New Roman" w:hAnsi="Times New Roman"/>
          <w:sz w:val="28"/>
          <w:szCs w:val="28"/>
        </w:rPr>
        <w:t xml:space="preserve">Заявление и документы для перерасчета платы за услугу </w:t>
      </w:r>
      <w:r>
        <w:rPr>
          <w:rFonts w:ascii="Helvetica" w:hAnsi="Helvetica"/>
          <w:sz w:val="28"/>
          <w:szCs w:val="28"/>
        </w:rPr>
        <w:t>«</w:t>
      </w:r>
      <w:r w:rsidRPr="0020209D">
        <w:rPr>
          <w:rFonts w:ascii="Times New Roman" w:hAnsi="Times New Roman"/>
          <w:sz w:val="28"/>
          <w:szCs w:val="28"/>
        </w:rPr>
        <w:t>Обращение с ТКО</w:t>
      </w:r>
      <w:r>
        <w:rPr>
          <w:rFonts w:ascii="Helvetica" w:hAnsi="Helvetica"/>
          <w:sz w:val="28"/>
          <w:szCs w:val="28"/>
        </w:rPr>
        <w:t>»</w:t>
      </w:r>
      <w:r w:rsidRPr="0020209D">
        <w:rPr>
          <w:rFonts w:ascii="Times New Roman" w:hAnsi="Times New Roman"/>
          <w:sz w:val="28"/>
          <w:szCs w:val="28"/>
        </w:rPr>
        <w:t xml:space="preserve"> в связи с временным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 xml:space="preserve">отсутствием потребителя, а также для перерасчета/не начисления пени за услугу </w:t>
      </w:r>
      <w:r>
        <w:rPr>
          <w:rFonts w:ascii="Helvetica" w:hAnsi="Helvetica"/>
          <w:sz w:val="28"/>
          <w:szCs w:val="28"/>
        </w:rPr>
        <w:t>«</w:t>
      </w:r>
      <w:r w:rsidRPr="0020209D">
        <w:rPr>
          <w:rFonts w:ascii="Times New Roman" w:hAnsi="Times New Roman"/>
          <w:sz w:val="28"/>
          <w:szCs w:val="28"/>
        </w:rPr>
        <w:t>Обращение с ТКО</w:t>
      </w:r>
      <w:r>
        <w:rPr>
          <w:rFonts w:ascii="Helvetica" w:hAnsi="Helvetica"/>
          <w:sz w:val="28"/>
          <w:szCs w:val="28"/>
        </w:rPr>
        <w:t>»</w:t>
      </w:r>
      <w:r w:rsidRPr="0020209D">
        <w:rPr>
          <w:rFonts w:ascii="Times New Roman" w:hAnsi="Times New Roman"/>
          <w:sz w:val="28"/>
          <w:szCs w:val="28"/>
        </w:rPr>
        <w:t xml:space="preserve">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>подать собственник жилья либо проживающий (зарегистрированный) по адресу, где временно отсутствует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09D">
        <w:rPr>
          <w:rFonts w:ascii="Times New Roman" w:hAnsi="Times New Roman"/>
          <w:sz w:val="28"/>
          <w:szCs w:val="28"/>
        </w:rPr>
        <w:t xml:space="preserve">потребитель, либо родственник мобилизованного. </w:t>
      </w:r>
    </w:p>
    <w:sectPr w:rsidR="00AC34BB" w:rsidRPr="0020209D" w:rsidSect="0013580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2CE"/>
    <w:rsid w:val="00135801"/>
    <w:rsid w:val="001552EB"/>
    <w:rsid w:val="001F4B7D"/>
    <w:rsid w:val="0020209D"/>
    <w:rsid w:val="00244568"/>
    <w:rsid w:val="00327B73"/>
    <w:rsid w:val="0047717B"/>
    <w:rsid w:val="004B6706"/>
    <w:rsid w:val="0057649E"/>
    <w:rsid w:val="0061740C"/>
    <w:rsid w:val="00674393"/>
    <w:rsid w:val="006A36AF"/>
    <w:rsid w:val="00A742E9"/>
    <w:rsid w:val="00AB60E6"/>
    <w:rsid w:val="00AC34BB"/>
    <w:rsid w:val="00AF0E38"/>
    <w:rsid w:val="00C44960"/>
    <w:rsid w:val="00D352CE"/>
    <w:rsid w:val="00F240D4"/>
    <w:rsid w:val="00F50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614</Words>
  <Characters>3500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ZapevalovaAG</dc:creator>
  <cp:keywords/>
  <dc:description/>
  <cp:lastModifiedBy>Администрация</cp:lastModifiedBy>
  <cp:revision>11</cp:revision>
  <dcterms:created xsi:type="dcterms:W3CDTF">2023-01-23T07:01:00Z</dcterms:created>
  <dcterms:modified xsi:type="dcterms:W3CDTF">2023-01-25T07:47:00Z</dcterms:modified>
</cp:coreProperties>
</file>