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AF" w:rsidRPr="00D534AF" w:rsidRDefault="00D534AF" w:rsidP="00D534AF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D534A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Неосторожное обращение с огнем в быту</w:t>
      </w:r>
    </w:p>
    <w:p w:rsidR="00D534AF" w:rsidRPr="00D534AF" w:rsidRDefault="00D534AF" w:rsidP="00D53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294" w:rsidRPr="00D534AF" w:rsidRDefault="005F6294" w:rsidP="00D534AF">
      <w:pPr>
        <w:spacing w:after="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D534AF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I. Основными причинами возникновения пожаров в быту являются нарушения правил пожарной безопасности, неосторожное обращение с огнем: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курение в постели в нетрезвом виде;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использование неисправных самодельных электронагревательных приборов;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неправильное устройство печей, каминов;</w:t>
      </w:r>
    </w:p>
    <w:p w:rsid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сжигание мусора, пал сухой травы.</w:t>
      </w:r>
    </w:p>
    <w:p w:rsidR="00D534AF" w:rsidRPr="005F6294" w:rsidRDefault="00D534AF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294" w:rsidRPr="00D534AF" w:rsidRDefault="005F6294" w:rsidP="00D534AF">
      <w:pPr>
        <w:spacing w:after="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D534AF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II. В целях недопущения пожаров в быту соблюдайте следующие правила: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спички, зажигалки, сигареты храните в местах, не доступных детям, не допускайте шалости детей с огнем;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не оставляйте малолетних детей без присмотра и не поручайте им наблюдение за включенными электро- и газовыми приборами;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не оставляйте без присмотра работающие газовые и электробытовые приборы, не применяйте самодельные электроприборы.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Если вы почувствовали в квартире запах газа: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перекройте все газовые краны;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не включайте электроосвещение и электроприборы;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не пользуйтесь открытым огнем (может произойти взрыв);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 xml:space="preserve">проветрите помещение и вызовите аварийную службу </w:t>
      </w:r>
      <w:proofErr w:type="spellStart"/>
      <w:r w:rsidRPr="005F6294">
        <w:rPr>
          <w:rFonts w:ascii="Times New Roman" w:hAnsi="Times New Roman" w:cs="Times New Roman"/>
          <w:sz w:val="24"/>
          <w:szCs w:val="24"/>
        </w:rPr>
        <w:t>горгаза</w:t>
      </w:r>
      <w:proofErr w:type="spellEnd"/>
      <w:r w:rsidRPr="005F6294">
        <w:rPr>
          <w:rFonts w:ascii="Times New Roman" w:hAnsi="Times New Roman" w:cs="Times New Roman"/>
          <w:sz w:val="24"/>
          <w:szCs w:val="24"/>
        </w:rPr>
        <w:t xml:space="preserve"> по телефону «04»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не допускайте эксплуатации ветхой электропроводки, не крепите электропровода на гвоздях и не заклеивайте их обоями;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не допускайте использование нестандартных электро предохранителей «жучков»;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не пользуйтесь поврежденными электрическими розетками, вилками и т.д.;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не храните в подвалах жилых домов горюче-смазочные материалы, бензин и т.п.;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не загромождайте мебелью, оборудованием и другими предметами двери, люки на балконах и лоджиях;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не допускайте установки хозяйственных ящиков и мебели на лестничных площадках и в коридорах общего пользования;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не разжигайте костры вблизи строений и не допускайте пала сухой травы;</w:t>
      </w:r>
    </w:p>
    <w:p w:rsid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запрещается перекрывать внутри дворовые проезды различными предметами.</w:t>
      </w:r>
    </w:p>
    <w:p w:rsidR="00D534AF" w:rsidRPr="005F6294" w:rsidRDefault="00D534AF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294" w:rsidRPr="00D534AF" w:rsidRDefault="005F6294" w:rsidP="00D534AF">
      <w:pPr>
        <w:spacing w:after="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D534AF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III. Действия в случае возникновения пожара: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при пожаре немедленно вызвать пожарную охрану по телефону «01» или «112»;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сообщить точный адрес, где и что горит, этаж, подъезд, кто сообщил;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организуйте встречу пожарных подразделений;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не поддавайтесь панике и не теряйте самообладания, незначительные очаги пожара можно потушить огнетушителем, водой, кошмой или плотной тканью;</w:t>
      </w:r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примите меры по эвакуации людей и материальных ценностей;</w:t>
      </w:r>
    </w:p>
    <w:p w:rsid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294">
        <w:rPr>
          <w:rFonts w:ascii="Times New Roman" w:hAnsi="Times New Roman" w:cs="Times New Roman"/>
          <w:sz w:val="24"/>
          <w:szCs w:val="24"/>
        </w:rPr>
        <w:t>не допустимо</w:t>
      </w:r>
      <w:proofErr w:type="gramEnd"/>
      <w:r w:rsidRPr="005F6294">
        <w:rPr>
          <w:rFonts w:ascii="Times New Roman" w:hAnsi="Times New Roman" w:cs="Times New Roman"/>
          <w:sz w:val="24"/>
          <w:szCs w:val="24"/>
        </w:rPr>
        <w:t xml:space="preserve"> бить в окнах стекла и открывать двери – это приводит к дополнительному развитию пожара.</w:t>
      </w:r>
    </w:p>
    <w:p w:rsidR="00D534AF" w:rsidRPr="005F6294" w:rsidRDefault="00D534AF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294" w:rsidRPr="00D534AF" w:rsidRDefault="005F6294" w:rsidP="00D534AF">
      <w:pPr>
        <w:spacing w:after="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D534AF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Помните!</w:t>
      </w:r>
      <w:bookmarkStart w:id="0" w:name="_GoBack"/>
      <w:bookmarkEnd w:id="0"/>
    </w:p>
    <w:p w:rsidR="005F6294" w:rsidRP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Соблюдение правил пожарной безопасности – долг каждого гражданина.</w:t>
      </w:r>
    </w:p>
    <w:p w:rsidR="005F6294" w:rsidRDefault="005F6294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294">
        <w:rPr>
          <w:rFonts w:ascii="Times New Roman" w:hAnsi="Times New Roman" w:cs="Times New Roman"/>
          <w:sz w:val="24"/>
          <w:szCs w:val="24"/>
        </w:rPr>
        <w:t>Пожар легче предупредить, чем потушить!</w:t>
      </w:r>
    </w:p>
    <w:p w:rsidR="00D534AF" w:rsidRDefault="00D534AF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4AF" w:rsidRPr="00D534AF" w:rsidRDefault="00D534AF" w:rsidP="00D534A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34AF">
        <w:rPr>
          <w:rFonts w:ascii="Times New Roman" w:hAnsi="Times New Roman" w:cs="Times New Roman"/>
          <w:i/>
          <w:sz w:val="24"/>
          <w:szCs w:val="24"/>
        </w:rPr>
        <w:t>Администрация городского поселения г. Котово</w:t>
      </w:r>
    </w:p>
    <w:p w:rsidR="0082739B" w:rsidRPr="005F6294" w:rsidRDefault="0082739B" w:rsidP="00D5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2739B" w:rsidRPr="005F6294" w:rsidSect="00D534AF">
      <w:pgSz w:w="11906" w:h="16838"/>
      <w:pgMar w:top="709" w:right="850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CE"/>
    <w:rsid w:val="005F6294"/>
    <w:rsid w:val="0082739B"/>
    <w:rsid w:val="00BC69CE"/>
    <w:rsid w:val="00D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89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7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2023-04-06T07:51:00Z</dcterms:created>
  <dcterms:modified xsi:type="dcterms:W3CDTF">2023-04-06T08:21:00Z</dcterms:modified>
</cp:coreProperties>
</file>