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C7" w:rsidRPr="002A4EC7" w:rsidRDefault="002A4EC7" w:rsidP="002A4EC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A4EC7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2A4EC7" w:rsidRPr="002A4EC7" w:rsidRDefault="002A4EC7" w:rsidP="002A4EC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EC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2A4EC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2A4EC7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аренды земельного участка</w:t>
      </w:r>
    </w:p>
    <w:p w:rsidR="002A4EC7" w:rsidRPr="002A4EC7" w:rsidRDefault="002A4EC7" w:rsidP="002A4EC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4"/>
        <w:gridCol w:w="10097"/>
      </w:tblGrid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164"/>
                <w:tab w:val="left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BF2B29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C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A4EC7">
              <w:rPr>
                <w:rFonts w:ascii="Times New Roman" w:hAnsi="Times New Roman"/>
                <w:sz w:val="24"/>
                <w:szCs w:val="24"/>
              </w:rPr>
              <w:t xml:space="preserve">емельный участок, находящийся в неразграниченной государственной собственности, площадью 571 </w:t>
            </w:r>
            <w:proofErr w:type="spellStart"/>
            <w:r w:rsidRPr="002A4E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A4EC7">
              <w:rPr>
                <w:rFonts w:ascii="Times New Roman" w:hAnsi="Times New Roman"/>
                <w:sz w:val="24"/>
                <w:szCs w:val="24"/>
              </w:rPr>
              <w:t>. с кадастровым номером 34:14:090004;14102, расположенный по адресу: Волгоградская область, р-н Котовский, г. Котово, в 2168 м. восточнее здания РУС по ул. Нефтяников, 11. Категория земель - земли населенных пунктов. Разрешенное использование –  производственная деятельность.</w:t>
            </w:r>
          </w:p>
        </w:tc>
      </w:tr>
      <w:tr w:rsidR="002A4EC7" w:rsidRPr="002A4EC7" w:rsidTr="00BF2B29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Сведения об организаторе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Волгоградской области «Центр организации закупок», </w:t>
            </w: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Волгоград, ул. Новороссийская, 15, тел. (8442) 35-36-97, электронная почта: </w:t>
            </w:r>
            <w:hyperlink r:id="rId6" w:history="1">
              <w:r w:rsidRPr="002A4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coz@volganet.ru</w:t>
              </w:r>
            </w:hyperlink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Сведения об уполномоченном органе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EC7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городского поселения города Котово Волгоградской области</w:t>
            </w:r>
          </w:p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Местонахождение: 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город Котово, Чернышевского, д.22</w:t>
            </w:r>
          </w:p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адрес: 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город Котово, Чернышевского, д.22</w:t>
            </w:r>
          </w:p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7" w:history="1">
              <w:r w:rsidRPr="002A4EC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admkotovo@mail.ru</w:t>
              </w:r>
            </w:hyperlink>
          </w:p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контактного телефона ответственного должностного лица: </w:t>
            </w:r>
            <w:proofErr w:type="spellStart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 Арам Владимирович </w:t>
            </w:r>
          </w:p>
          <w:p w:rsidR="002A4EC7" w:rsidRPr="002A4EC7" w:rsidRDefault="002A4EC7" w:rsidP="00BF2B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Тел. </w:t>
            </w: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(84455) 4-44-51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pStyle w:val="ab"/>
              <w:numPr>
                <w:ilvl w:val="0"/>
                <w:numId w:val="4"/>
              </w:numPr>
              <w:tabs>
                <w:tab w:val="num" w:pos="306"/>
              </w:tabs>
              <w:spacing w:line="256" w:lineRule="auto"/>
              <w:ind w:left="22" w:hanging="22"/>
            </w:pPr>
            <w:r w:rsidRPr="002A4EC7">
              <w:rPr>
                <w:b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C7">
              <w:rPr>
                <w:rFonts w:ascii="Times New Roman" w:hAnsi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торгов: www.torgi.gov.ru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BF2B29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«РТС-тендер»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                                                         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 специализированных электронных площадок, предусмотренных Федеральными законами от 05.04.2013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№ 44-ФЗ, от 18.07.2011 № 223-ФЗ».</w:t>
            </w:r>
            <w:proofErr w:type="gramEnd"/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сайта: www.rts-tender.ru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Место подачи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заявок осуществляется на электронной площадке «РТС-тендер», размещенной на сайте: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www.rts-tender.ru в сети Интернет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 время начала приема заявок 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07.07.2023 г.  09-00 ч.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2A4EC7" w:rsidRPr="002A4EC7" w:rsidRDefault="002A4EC7" w:rsidP="00BF2B29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 время окончания приема заявок 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11.08.2023 г.  09-00 ч.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2A4EC7" w:rsidRPr="002A4EC7" w:rsidRDefault="002A4EC7" w:rsidP="00BF2B29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14.08.2023</w:t>
            </w:r>
            <w:r w:rsidRPr="002A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г.  </w:t>
            </w:r>
          </w:p>
        </w:tc>
      </w:tr>
      <w:tr w:rsidR="002A4EC7" w:rsidRPr="002A4EC7" w:rsidTr="00BF2B29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Заявителями на участие в аукционе по лотам № 1 могут быть </w:t>
            </w:r>
            <w:proofErr w:type="gramStart"/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</w:t>
            </w:r>
            <w:proofErr w:type="gramEnd"/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центром, и зарегистрированные на электронной площадке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заявки и порядок приема заявок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 в электронной форме согласно приложению № 1 к настоящему извещению подается оператору электронной площадки в сроки, указанные в извещении.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Одновременно с заявкой на участие в аукционе заявители представляют следующие документы: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документов, удостоверяющие личность Заявителя (для граждан, в том числе зарегистрированных        в качестве индивидуального предпринимателя) (в случае </w:t>
            </w: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представления копии паспорта гражданина Российской Федерации представляются копии 20 (двадцати) страниц паспорта: </w:t>
            </w:r>
            <w:r w:rsidRPr="002A4E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1-ой страницы                        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      </w: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документы, подтверждающие внесение задатка (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              и направляется организатору аукциона)</w:t>
            </w: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подачи заявки представителем заявителя предъявляется надлежащим образом оформленная доверенность.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 и прилагаемые к ней документы направляются единовременно в соответствии с регламентом электронной площадки. Не допускается замена ранее направленных документов без отзыва заявки                                    в соответствии с регламентом электронной площадки.</w:t>
            </w:r>
          </w:p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заявитель вправе подать только одну заявку на участие в аукционе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 вправе отозвать заявку в любое время до окончания срока приема заявок в соответствии                                 с регламентом электронной площадки.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Ответственность за достоверность указанной в заявке информации и приложенных к ней документов несет заявитель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Подача заявки и блокирование денежных средств на электронной площадке является заключением соглашения о задатке.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Прекращение блокирования денежных средств на аналитическом счете заявителя в соответствии                                     с регламентом производится оператором электронной площадки в следующем порядке: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для заявителя, отозвавшего заявку до окончания срока приема заявок, указанного в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извещении,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течение 3 (трех) рабочих дней со дня поступления уведомления об отзыве заявки;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заявителя, не допущенного к участию в аукционе, в течение 3 (трех) рабочих дней со дня оформления Протокола рассмотрения заявок на участие в аукционе в соответствии с регламентом;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участников аукциона, участвовавших в аукционе, но не победивших в нем, в течение 3 (трех) рабочих дней со дня подписания Протокола о результатах аукциона в соответствии с регламентом площадки.</w:t>
            </w:r>
          </w:p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Задаток, внесенный лицом, признанным победителем аукциона, а также задаток, внесенный иным лицом,              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Перечисление денежных средств на счёт оператора электронной площадки производится в соответствии                  с регламентом и инструкциями, по следующим реквизитам: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реквизиты: Филиал «Корпоративный» ПАО «</w:t>
            </w:r>
            <w:proofErr w:type="spell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Совкомбанк</w:t>
            </w:r>
            <w:proofErr w:type="spell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044525360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Расчётный счёт: 40702810512030016362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Корр. счёт 30101810445250000360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7710357167 КПП 773001001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целях исполнения требований о внесении задатка для участия в аукционе Заявитель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обеспечивает наличие денежных средств на счёте оператора электронной площадки в размере, не менее суммы задатка и размера вознаграждения, взимаемого с участников при проведен</w:t>
            </w: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ау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кциона при продаже права аренды земельных участков по каждому лоту)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pStyle w:val="ab"/>
              <w:numPr>
                <w:ilvl w:val="0"/>
                <w:numId w:val="4"/>
              </w:numPr>
              <w:tabs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</w:rPr>
            </w:pPr>
            <w:r w:rsidRPr="002A4EC7">
              <w:rPr>
                <w:b/>
                <w:color w:val="000000"/>
              </w:rPr>
              <w:lastRenderedPageBreak/>
              <w:t>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 от начальной цены предмета аукциона и не более 2 000 рублей (включая НДС)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аукциона обеспечивается оператором электронной площадки в соответствии с регламентом площадки.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аукционе могут участвовать только заявители, допущенные к участию в аукционе и признанные участниками. 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 не допускается к участию в аукционе в следующих случаях: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непоступление</w:t>
            </w:r>
            <w:proofErr w:type="spell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задатка на дату рассмотрения заявок на участие в аукционе;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рассмотрения организатором аукциона заявок, оператор электронной площадки                                      в соответствии с регламентом площадки: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направляет заявителям, допущенным к участию в аукционе и признанным участниками и заявителям,                  не допущенным к участию в аукционе, уведомления о принятых в их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отношении решениях;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размещает Протокол рассмотрения заявок на участие в аукционе на электронной площадке.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рассмотрения заявок организатор аукциона размещает Протокол рассмотрения заявок                   на участие в аукционе на официальном сайте торгов не позднее, чем на следующий день после дня подписания указанного протокола.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Оператор электронной площадки обеспечивает участникам возможность принять участие в аукционе. 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Процедура аукциона проводится в день и время, </w:t>
            </w: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указанные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извещении. Время проведения аукциона                      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                                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      </w: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3 (три) часа до времени возобновления проведения </w:t>
            </w: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аукциона, в соответствии с регламентом электронной площадки участники получают уведомления от оператора электронной площадки с указанием даты                               и времени возобновления проведения аукциона.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завершения аукциона оператор электронной площадки размещает протокол проведения аукциона              на электронной площадке. Организатор аукциона размещает протокол о результатах аукциона                                       на электронной площадке в течение одного рабочего дня со дня его подписания, а электронная площадка направляет его на официальный сайт.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всех заявителей;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                              и признании участником только одного заявителя;</w:t>
            </w:r>
          </w:p>
          <w:p w:rsidR="002A4EC7" w:rsidRPr="002A4EC7" w:rsidRDefault="002A4EC7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случае если в течени</w:t>
            </w: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Срок заключения договора аренды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орган направляет победителю аукциона или единственному принявшему участие                             в аукционе его участнику проект договора аренды земельного участка (приложение № 2) в сроки</w:t>
            </w:r>
            <w:bookmarkStart w:id="1" w:name="Par0"/>
            <w:bookmarkEnd w:id="1"/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указанные в п. 11, 12 ст. 39.13 Земельного кодекса РФ. </w:t>
            </w:r>
          </w:p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      </w:r>
          </w:p>
        </w:tc>
      </w:tr>
      <w:tr w:rsidR="002A4EC7" w:rsidRPr="002A4EC7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2A4EC7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7" w:rsidRPr="002A4EC7" w:rsidRDefault="002A4EC7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Заинтересованные лица имеют право на осмотр земельного участка на местности. Местоположение земельного участка указано в справочно-информационном сервисе в сети интернет - публичной кадастровой карте</w:t>
            </w:r>
          </w:p>
        </w:tc>
      </w:tr>
    </w:tbl>
    <w:p w:rsidR="002A4EC7" w:rsidRPr="002A4EC7" w:rsidRDefault="002A4EC7" w:rsidP="002A4EC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4EC7">
        <w:rPr>
          <w:rFonts w:ascii="Times New Roman" w:hAnsi="Times New Roman" w:cs="Times New Roman"/>
          <w:b/>
          <w:sz w:val="24"/>
          <w:szCs w:val="24"/>
        </w:rPr>
        <w:lastRenderedPageBreak/>
        <w:t>Состав и описание лотов, выставляемых на электронный аукцион</w:t>
      </w: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10915"/>
      </w:tblGrid>
      <w:tr w:rsidR="002A4EC7" w:rsidRPr="002A4EC7" w:rsidTr="00BF2B29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2A4EC7" w:rsidRPr="002A4EC7" w:rsidRDefault="002A4EC7" w:rsidP="00BF2B2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Лот 1</w:t>
            </w:r>
          </w:p>
        </w:tc>
      </w:tr>
      <w:tr w:rsidR="002A4EC7" w:rsidRPr="002A4EC7" w:rsidTr="00BF2B29">
        <w:trPr>
          <w:trHeight w:val="772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Реквизиты решения о проведен</w:t>
            </w:r>
            <w:proofErr w:type="gramStart"/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ии ау</w:t>
            </w:r>
            <w:proofErr w:type="gramEnd"/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кциона в электронной форме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Постановление администрации городского поселения  город Котово Волгоградской области от июля 2023 года № 1262  «О проведен</w:t>
            </w:r>
            <w:proofErr w:type="gramStart"/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ии ау</w:t>
            </w:r>
            <w:proofErr w:type="gramEnd"/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кциона по продаже права на заключение договора аренды земельных участков в электронной форме»</w:t>
            </w:r>
          </w:p>
        </w:tc>
      </w:tr>
      <w:tr w:rsidR="002A4EC7" w:rsidRPr="002A4EC7" w:rsidTr="00BF2B29">
        <w:trPr>
          <w:trHeight w:val="557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2A4EC7" w:rsidRPr="002A4EC7" w:rsidTr="00BF2B29">
        <w:trPr>
          <w:trHeight w:val="557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571 </w:t>
            </w:r>
            <w:proofErr w:type="spellStart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34:14:090002:17989 </w:t>
            </w:r>
            <w:r w:rsidRPr="002A4EC7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находящийся в 2168м. восточнее здания РУС, расположенного по адресу:</w:t>
            </w:r>
            <w:proofErr w:type="gramEnd"/>
            <w:r w:rsidRPr="002A4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A4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Волгоградская область, Котовский район, г. Котово, ул. Нефтяников, д.11 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из земель населённых пунктов, с видом разрешённого использования: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 «Для размещения капитального строительства».</w:t>
            </w:r>
          </w:p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</w:p>
        </w:tc>
      </w:tr>
      <w:tr w:rsidR="002A4EC7" w:rsidRPr="002A4EC7" w:rsidTr="00BF2B29">
        <w:trPr>
          <w:trHeight w:val="557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34:14:090004:14102</w:t>
            </w:r>
          </w:p>
        </w:tc>
      </w:tr>
      <w:tr w:rsidR="002A4EC7" w:rsidRPr="002A4EC7" w:rsidTr="00BF2B29">
        <w:trPr>
          <w:trHeight w:val="385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Земли населенных пунктов</w:t>
            </w:r>
          </w:p>
        </w:tc>
      </w:tr>
      <w:tr w:rsidR="002A4EC7" w:rsidRPr="002A4EC7" w:rsidTr="00BF2B29">
        <w:trPr>
          <w:trHeight w:val="731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Производственная деятельность</w:t>
            </w:r>
          </w:p>
        </w:tc>
      </w:tr>
      <w:tr w:rsidR="002A4EC7" w:rsidRPr="002A4EC7" w:rsidTr="00BF2B29">
        <w:trPr>
          <w:trHeight w:val="413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Площадь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кв. м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571</w:t>
            </w:r>
          </w:p>
        </w:tc>
      </w:tr>
      <w:tr w:rsidR="002A4EC7" w:rsidRPr="002A4EC7" w:rsidTr="00BF2B29">
        <w:trPr>
          <w:trHeight w:val="557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2482 (две тысячи четыреста восемьдесят два) рублей 56 копеек</w:t>
            </w:r>
          </w:p>
        </w:tc>
      </w:tr>
      <w:tr w:rsidR="002A4EC7" w:rsidRPr="002A4EC7" w:rsidTr="00BF2B29">
        <w:trPr>
          <w:trHeight w:val="557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Размер задатка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2482 (две тысячи четыреста восемьдесят два) рублей 56 копеек</w:t>
            </w:r>
          </w:p>
        </w:tc>
      </w:tr>
      <w:tr w:rsidR="002A4EC7" w:rsidRPr="002A4EC7" w:rsidTr="00BF2B29">
        <w:trPr>
          <w:trHeight w:val="498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Шаг аукциона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74(семьдесят четыре) рубля 77 копеек</w:t>
            </w:r>
          </w:p>
        </w:tc>
      </w:tr>
      <w:tr w:rsidR="002A4EC7" w:rsidRPr="002A4EC7" w:rsidTr="00BF2B29">
        <w:trPr>
          <w:trHeight w:val="882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 года</w:t>
            </w:r>
          </w:p>
        </w:tc>
      </w:tr>
      <w:tr w:rsidR="002A4EC7" w:rsidRPr="002A4EC7" w:rsidTr="00BF2B29">
        <w:trPr>
          <w:trHeight w:val="463"/>
        </w:trPr>
        <w:tc>
          <w:tcPr>
            <w:tcW w:w="499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Земельный участок находится в государственной (неразграниченной) собственности </w:t>
            </w:r>
          </w:p>
        </w:tc>
      </w:tr>
      <w:tr w:rsidR="002A4EC7" w:rsidRPr="002A4EC7" w:rsidTr="00BF2B29">
        <w:trPr>
          <w:trHeight w:val="314"/>
        </w:trPr>
        <w:tc>
          <w:tcPr>
            <w:tcW w:w="15910" w:type="dxa"/>
            <w:gridSpan w:val="2"/>
            <w:shd w:val="clear" w:color="auto" w:fill="auto"/>
            <w:vAlign w:val="center"/>
          </w:tcPr>
          <w:p w:rsidR="002A4EC7" w:rsidRPr="002A4EC7" w:rsidRDefault="002A4EC7" w:rsidP="00BF2B29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Иные сведения, подлежащие включению в извещение о проведен</w:t>
            </w:r>
            <w:proofErr w:type="gramStart"/>
            <w:r w:rsidRPr="002A4EC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ии ау</w:t>
            </w:r>
            <w:proofErr w:type="gramEnd"/>
            <w:r w:rsidRPr="002A4EC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кциона</w:t>
            </w:r>
          </w:p>
        </w:tc>
      </w:tr>
      <w:tr w:rsidR="002A4EC7" w:rsidRPr="002A4EC7" w:rsidTr="00BF2B29">
        <w:trPr>
          <w:trHeight w:val="271"/>
        </w:trPr>
        <w:tc>
          <w:tcPr>
            <w:tcW w:w="15910" w:type="dxa"/>
            <w:gridSpan w:val="2"/>
            <w:shd w:val="clear" w:color="auto" w:fill="auto"/>
          </w:tcPr>
          <w:p w:rsidR="002A4EC7" w:rsidRPr="002A4EC7" w:rsidRDefault="002A4EC7" w:rsidP="00BF2B29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  <w:tr w:rsidR="002A4EC7" w:rsidRPr="002A4EC7" w:rsidTr="00BF2B29">
        <w:trPr>
          <w:trHeight w:val="547"/>
        </w:trPr>
        <w:tc>
          <w:tcPr>
            <w:tcW w:w="4995" w:type="dxa"/>
            <w:shd w:val="clear" w:color="auto" w:fill="auto"/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8" w:history="1">
              <w:r w:rsidRPr="002A4E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18</w:t>
              </w:r>
            </w:hyperlink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                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915" w:type="dxa"/>
            <w:shd w:val="clear" w:color="auto" w:fill="auto"/>
          </w:tcPr>
          <w:p w:rsidR="002A4EC7" w:rsidRPr="002A4EC7" w:rsidRDefault="002A4EC7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  <w:p w:rsidR="002A4EC7" w:rsidRPr="002A4EC7" w:rsidRDefault="002A4EC7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C7" w:rsidRPr="002A4EC7" w:rsidTr="00BF2B29">
        <w:trPr>
          <w:trHeight w:val="547"/>
        </w:trPr>
        <w:tc>
          <w:tcPr>
            <w:tcW w:w="4995" w:type="dxa"/>
            <w:shd w:val="clear" w:color="auto" w:fill="auto"/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915" w:type="dxa"/>
            <w:shd w:val="clear" w:color="auto" w:fill="auto"/>
          </w:tcPr>
          <w:p w:rsidR="002A4EC7" w:rsidRPr="002A4EC7" w:rsidRDefault="002A4EC7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4EC7" w:rsidRPr="002A4EC7" w:rsidTr="00BF2B29">
        <w:trPr>
          <w:trHeight w:val="547"/>
        </w:trPr>
        <w:tc>
          <w:tcPr>
            <w:tcW w:w="4995" w:type="dxa"/>
            <w:shd w:val="clear" w:color="auto" w:fill="auto"/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</w:t>
            </w:r>
            <w:r w:rsidRPr="002A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утвержденной проектной документации </w:t>
            </w:r>
            <w:proofErr w:type="gramStart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по реконструкции самовольной постройки в целях ее приведения в соответствие с установленными требованиями в срок</w:t>
            </w:r>
            <w:proofErr w:type="gramEnd"/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, не превышающий двенадцати месяцев</w:t>
            </w:r>
          </w:p>
        </w:tc>
        <w:tc>
          <w:tcPr>
            <w:tcW w:w="10915" w:type="dxa"/>
            <w:shd w:val="clear" w:color="auto" w:fill="auto"/>
          </w:tcPr>
          <w:p w:rsidR="002A4EC7" w:rsidRPr="002A4EC7" w:rsidRDefault="002A4EC7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A4EC7" w:rsidRPr="002A4EC7" w:rsidTr="00BF2B29">
        <w:trPr>
          <w:trHeight w:val="547"/>
        </w:trPr>
        <w:tc>
          <w:tcPr>
            <w:tcW w:w="4995" w:type="dxa"/>
            <w:shd w:val="clear" w:color="auto" w:fill="auto"/>
          </w:tcPr>
          <w:p w:rsidR="002A4EC7" w:rsidRPr="002A4EC7" w:rsidRDefault="002A4EC7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915" w:type="dxa"/>
            <w:shd w:val="clear" w:color="auto" w:fill="auto"/>
          </w:tcPr>
          <w:p w:rsidR="002A4EC7" w:rsidRPr="002A4EC7" w:rsidRDefault="002A4EC7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A4EC7" w:rsidRDefault="002A4EC7" w:rsidP="004C4013">
      <w:pPr>
        <w:pStyle w:val="a3"/>
        <w:rPr>
          <w:sz w:val="28"/>
          <w:szCs w:val="28"/>
        </w:rPr>
      </w:pPr>
    </w:p>
    <w:p w:rsidR="004C4013" w:rsidRDefault="004C4013" w:rsidP="004C4013">
      <w:pPr>
        <w:pStyle w:val="a3"/>
        <w:rPr>
          <w:sz w:val="28"/>
          <w:szCs w:val="28"/>
        </w:rPr>
      </w:pPr>
    </w:p>
    <w:p w:rsidR="002A4EC7" w:rsidRDefault="002A4EC7" w:rsidP="004C4013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2A4EC7" w:rsidSect="002A4EC7">
          <w:pgSz w:w="16838" w:h="11906" w:orient="landscape"/>
          <w:pgMar w:top="567" w:right="1134" w:bottom="1134" w:left="709" w:header="709" w:footer="709" w:gutter="0"/>
          <w:cols w:space="708"/>
          <w:docGrid w:linePitch="360"/>
        </w:sectPr>
      </w:pPr>
    </w:p>
    <w:p w:rsidR="00F47CCE" w:rsidRDefault="00F47CC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ЗАЯВКА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bCs/>
          <w:sz w:val="24"/>
          <w:szCs w:val="24"/>
        </w:rPr>
        <w:t xml:space="preserve">на участие в открытом  аукционе </w:t>
      </w:r>
      <w:r w:rsidRPr="009A11D1">
        <w:rPr>
          <w:rFonts w:ascii="Times New Roman" w:hAnsi="Times New Roman"/>
          <w:b/>
          <w:sz w:val="24"/>
          <w:szCs w:val="24"/>
        </w:rPr>
        <w:t xml:space="preserve">на право заключения договора аренды 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Изучив документацию об аукционе на право заключения договора аренды земельного участка, а также применимые к данному аукциону законодательство и нормативно-правовые акты Российской Федерации</w:t>
      </w:r>
      <w:r w:rsidRPr="009A11D1">
        <w:rPr>
          <w:rFonts w:ascii="Times New Roman" w:hAnsi="Times New Roman"/>
          <w:b/>
          <w:sz w:val="24"/>
          <w:szCs w:val="24"/>
        </w:rPr>
        <w:t xml:space="preserve"> 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(заполняется юридическим лицом)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ЗАЯВИТЕЛЬ____________________________________________________________________</w:t>
      </w:r>
    </w:p>
    <w:p w:rsidR="00D53AFE" w:rsidRPr="009A11D1" w:rsidRDefault="00D53AF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(</w:t>
      </w:r>
      <w:r w:rsidRPr="009A11D1">
        <w:rPr>
          <w:rFonts w:ascii="Times New Roman" w:hAnsi="Times New Roman"/>
          <w:i/>
          <w:sz w:val="24"/>
          <w:szCs w:val="24"/>
        </w:rPr>
        <w:t>наименование организации заявителя)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в лице _________________________________________________________________________,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A11D1">
        <w:rPr>
          <w:rFonts w:ascii="Times New Roman" w:hAnsi="Times New Roman"/>
          <w:i/>
          <w:sz w:val="24"/>
          <w:szCs w:val="24"/>
        </w:rPr>
        <w:t>(наименование должности руководителя и его Ф.И.О.)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proofErr w:type="gramStart"/>
      <w:r w:rsidRPr="009A11D1">
        <w:rPr>
          <w:szCs w:val="24"/>
        </w:rPr>
        <w:t>действующего</w:t>
      </w:r>
      <w:proofErr w:type="gramEnd"/>
      <w:r w:rsidRPr="009A11D1">
        <w:rPr>
          <w:szCs w:val="24"/>
        </w:rPr>
        <w:t xml:space="preserve"> на основании 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(заполняется физическим лицом)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ЗАЯВИТЕЛЬ ___________________________________________________________________</w:t>
      </w:r>
    </w:p>
    <w:p w:rsidR="00D53AFE" w:rsidRPr="009A11D1" w:rsidRDefault="00D53AF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(</w:t>
      </w:r>
      <w:r w:rsidRPr="009A11D1">
        <w:rPr>
          <w:rFonts w:ascii="Times New Roman" w:hAnsi="Times New Roman"/>
          <w:i/>
          <w:sz w:val="24"/>
          <w:szCs w:val="24"/>
        </w:rPr>
        <w:t>Ф.И.О. заявителя)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Документ, удостоверяющий личность 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Серия____________№_____________________ </w:t>
      </w:r>
      <w:proofErr w:type="gramStart"/>
      <w:r w:rsidRPr="009A11D1">
        <w:rPr>
          <w:rFonts w:ascii="Times New Roman" w:hAnsi="Times New Roman"/>
          <w:sz w:val="24"/>
          <w:szCs w:val="24"/>
        </w:rPr>
        <w:t>выдан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 «______» _________________________ 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(кем </w:t>
      </w:r>
      <w:proofErr w:type="gramStart"/>
      <w:r w:rsidRPr="009A11D1">
        <w:rPr>
          <w:rFonts w:ascii="Times New Roman" w:hAnsi="Times New Roman"/>
          <w:sz w:val="24"/>
          <w:szCs w:val="24"/>
        </w:rPr>
        <w:t>выдан</w:t>
      </w:r>
      <w:proofErr w:type="gramEnd"/>
      <w:r w:rsidRPr="009A11D1">
        <w:rPr>
          <w:rFonts w:ascii="Times New Roman" w:hAnsi="Times New Roman"/>
          <w:sz w:val="24"/>
          <w:szCs w:val="24"/>
        </w:rPr>
        <w:t>)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Место регистрации (адрес)_________________________________________________________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________________________________________________________________________________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Принимая решение об участии в аукционе  на условиях, установленных в документации об аукционе, направляет настоящую заявку на право заключения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с кадастровым номером _______________________________,</w:t>
      </w:r>
      <w:r w:rsidRPr="009A11D1">
        <w:rPr>
          <w:rFonts w:ascii="Times New Roman" w:hAnsi="Times New Roman"/>
          <w:sz w:val="24"/>
          <w:szCs w:val="24"/>
        </w:rPr>
        <w:t xml:space="preserve"> расположенного по адресу:_________________________________________________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9A11D1">
        <w:rPr>
          <w:rFonts w:ascii="Times New Roman" w:hAnsi="Times New Roman"/>
          <w:sz w:val="24"/>
          <w:szCs w:val="24"/>
        </w:rPr>
        <w:t xml:space="preserve"> 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1. Заявитель обязуется соблюдать условия торгов, содержащиеся в извещении о проведен</w:t>
      </w:r>
      <w:proofErr w:type="gramStart"/>
      <w:r w:rsidRPr="009A11D1">
        <w:rPr>
          <w:szCs w:val="24"/>
        </w:rPr>
        <w:t>ии ау</w:t>
      </w:r>
      <w:proofErr w:type="gramEnd"/>
      <w:r w:rsidRPr="009A11D1">
        <w:rPr>
          <w:szCs w:val="24"/>
        </w:rPr>
        <w:t xml:space="preserve">кциона, а также требования, установленные документацией об аукционе. 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2. В случае признания Победителем аукциона, ________________________________________</w:t>
      </w:r>
    </w:p>
    <w:p w:rsidR="00D53AFE" w:rsidRPr="009A11D1" w:rsidRDefault="00D53AFE" w:rsidP="00D53AFE">
      <w:pPr>
        <w:pStyle w:val="a3"/>
        <w:keepNext/>
        <w:ind w:left="4820"/>
        <w:jc w:val="center"/>
        <w:rPr>
          <w:szCs w:val="24"/>
        </w:rPr>
      </w:pPr>
      <w:r w:rsidRPr="009A11D1">
        <w:rPr>
          <w:i/>
          <w:szCs w:val="24"/>
        </w:rPr>
        <w:t>(наименование юр</w:t>
      </w:r>
      <w:proofErr w:type="gramStart"/>
      <w:r w:rsidRPr="009A11D1">
        <w:rPr>
          <w:i/>
          <w:szCs w:val="24"/>
        </w:rPr>
        <w:t>.л</w:t>
      </w:r>
      <w:proofErr w:type="gramEnd"/>
      <w:r w:rsidRPr="009A11D1">
        <w:rPr>
          <w:i/>
          <w:szCs w:val="24"/>
        </w:rPr>
        <w:t>ица (или Ф.И.О.)  заявителя)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Ознакомлен: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2.1. Подписать протокол аукциона в день проведения открытого аукциона.</w:t>
      </w:r>
    </w:p>
    <w:p w:rsidR="00D53AFE" w:rsidRPr="009A11D1" w:rsidRDefault="00D53AFE" w:rsidP="00D53AFE">
      <w:pPr>
        <w:pStyle w:val="ConsPlusNormal"/>
        <w:keepNext/>
        <w:jc w:val="both"/>
        <w:rPr>
          <w:bCs/>
          <w:sz w:val="24"/>
          <w:szCs w:val="24"/>
        </w:rPr>
      </w:pPr>
      <w:r w:rsidRPr="009A11D1">
        <w:rPr>
          <w:sz w:val="24"/>
          <w:szCs w:val="24"/>
        </w:rPr>
        <w:t xml:space="preserve">3. Целевое назначение земельного участка, </w:t>
      </w:r>
      <w:r w:rsidRPr="009A11D1">
        <w:rPr>
          <w:bCs/>
          <w:sz w:val="24"/>
          <w:szCs w:val="24"/>
        </w:rPr>
        <w:t xml:space="preserve">право </w:t>
      </w:r>
      <w:proofErr w:type="gramStart"/>
      <w:r w:rsidRPr="009A11D1">
        <w:rPr>
          <w:bCs/>
          <w:sz w:val="24"/>
          <w:szCs w:val="24"/>
        </w:rPr>
        <w:t>аренды</w:t>
      </w:r>
      <w:proofErr w:type="gramEnd"/>
      <w:r w:rsidRPr="009A11D1">
        <w:rPr>
          <w:bCs/>
          <w:sz w:val="24"/>
          <w:szCs w:val="24"/>
        </w:rPr>
        <w:t xml:space="preserve"> на которое приобретается: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4. Подтверждаю свое согласие с тем, что ознакомлен, что в случае отказа от подписания договора аренды земельного участка или моего уклонения от заключения договора аренды земельного участка, внесенный мною задаток на участие в аукционе мне не возвращается.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 xml:space="preserve">5. Подтверждаю, что ознакомлен с тем, что организатор аукциона обязан заключить договор с участником аукциона, заявке на </w:t>
      </w:r>
      <w:proofErr w:type="gramStart"/>
      <w:r w:rsidRPr="009A11D1">
        <w:rPr>
          <w:szCs w:val="24"/>
        </w:rPr>
        <w:t>участие</w:t>
      </w:r>
      <w:proofErr w:type="gramEnd"/>
      <w:r w:rsidRPr="009A11D1">
        <w:rPr>
          <w:szCs w:val="24"/>
        </w:rPr>
        <w:t xml:space="preserve"> в аукционе которого присвоен второй номер, при отказе от заключения договора с победителем аукциона. В случае уклонения победителя аукциона или участника аукциона, заявке на </w:t>
      </w:r>
      <w:proofErr w:type="gramStart"/>
      <w:r w:rsidRPr="009A11D1">
        <w:rPr>
          <w:szCs w:val="24"/>
        </w:rPr>
        <w:t>участие</w:t>
      </w:r>
      <w:proofErr w:type="gramEnd"/>
      <w:r w:rsidRPr="009A11D1">
        <w:rPr>
          <w:szCs w:val="24"/>
        </w:rPr>
        <w:t xml:space="preserve"> в аукционе которого присвоен второй номер, от заключения договора задаток, внесенный ими не возвращается, при этом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6. Настоящей заявкой подтверждаю, что _____________________________________________</w:t>
      </w:r>
    </w:p>
    <w:p w:rsidR="00D53AFE" w:rsidRPr="009A11D1" w:rsidRDefault="00D53AFE" w:rsidP="00D53AFE">
      <w:pPr>
        <w:pStyle w:val="a3"/>
        <w:keepNext/>
        <w:ind w:left="4111"/>
        <w:jc w:val="center"/>
        <w:rPr>
          <w:szCs w:val="24"/>
        </w:rPr>
      </w:pPr>
      <w:r w:rsidRPr="009A11D1">
        <w:rPr>
          <w:i/>
          <w:szCs w:val="24"/>
        </w:rPr>
        <w:t>(наименование юр</w:t>
      </w:r>
      <w:proofErr w:type="gramStart"/>
      <w:r w:rsidRPr="009A11D1">
        <w:rPr>
          <w:i/>
          <w:szCs w:val="24"/>
        </w:rPr>
        <w:t>.л</w:t>
      </w:r>
      <w:proofErr w:type="gramEnd"/>
      <w:r w:rsidRPr="009A11D1">
        <w:rPr>
          <w:i/>
          <w:szCs w:val="24"/>
        </w:rPr>
        <w:t>ица (или Ф.И.О.)  заявителя)</w:t>
      </w:r>
    </w:p>
    <w:p w:rsidR="00D53AFE" w:rsidRPr="009A11D1" w:rsidRDefault="00D53AFE" w:rsidP="00D53AFE">
      <w:pPr>
        <w:pStyle w:val="3"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соответствует требованиям, предъявляемым к участникам аукциона, том числе: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 xml:space="preserve">6.1. Отсутствует  решение о ликвидации заявителя - юридического лица, 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>6.2.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производства.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>6.3.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 Платежные реквизиты для перечисления суммы возвращаемого задатка: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11D1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для физических лиц: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Наименование  банка: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Адрес банка: __________________________________ тел.: _____________________________ 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Тип счета: ________________ Номер счета: __________________________________________ 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БИК:___________________________________________________________________________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11D1">
        <w:rPr>
          <w:rFonts w:ascii="Times New Roman" w:hAnsi="Times New Roman"/>
          <w:sz w:val="24"/>
          <w:szCs w:val="24"/>
        </w:rPr>
        <w:br/>
      </w:r>
      <w:r w:rsidRPr="009A11D1">
        <w:rPr>
          <w:rFonts w:ascii="Times New Roman" w:hAnsi="Times New Roman"/>
          <w:b/>
          <w:i/>
          <w:sz w:val="24"/>
          <w:szCs w:val="24"/>
          <w:u w:val="single"/>
        </w:rPr>
        <w:t>для юридических лиц: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Наименование банка: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Тип счета: __________________________  Номер счета:____________________________ БИК:_____________________ Кор. Счет 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10. Настоящая заявка действует до завершения процедуры проведения  аукциона.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11. Юридический и фактический адреса заявителя: _____________________________________________________________________________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телефоны ___________________________________________, факс ____________________ </w:t>
      </w:r>
    </w:p>
    <w:p w:rsidR="00D53AFE" w:rsidRPr="009A11D1" w:rsidRDefault="00D53AFE" w:rsidP="00D53AFE">
      <w:pPr>
        <w:pStyle w:val="a9"/>
        <w:keepNext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12. Корреспонденцию в наш адрес просим направлять по адресу: _____________________________________________________________________________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 xml:space="preserve">Заявитель: </w:t>
      </w: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(Должность и подпись заявителя или его полномочного представителя)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 xml:space="preserve">М.П.   </w:t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>«_____» ____________20</w:t>
      </w:r>
      <w:r>
        <w:rPr>
          <w:rFonts w:ascii="Times New Roman" w:hAnsi="Times New Roman"/>
          <w:sz w:val="24"/>
          <w:szCs w:val="24"/>
        </w:rPr>
        <w:t>20</w:t>
      </w:r>
      <w:r w:rsidRPr="009A11D1">
        <w:rPr>
          <w:rFonts w:ascii="Times New Roman" w:hAnsi="Times New Roman"/>
          <w:sz w:val="24"/>
          <w:szCs w:val="24"/>
        </w:rPr>
        <w:t xml:space="preserve"> г.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Default="00D53AFE" w:rsidP="002A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Проект договора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аренды земельного участка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</w:t>
      </w:r>
    </w:p>
    <w:p w:rsidR="00D53AFE" w:rsidRPr="009A11D1" w:rsidRDefault="00D53AFE" w:rsidP="00F47CC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_____20</w:t>
      </w:r>
      <w:r>
        <w:rPr>
          <w:rFonts w:ascii="Times New Roman" w:hAnsi="Times New Roman"/>
          <w:sz w:val="24"/>
          <w:szCs w:val="24"/>
        </w:rPr>
        <w:t>20</w:t>
      </w:r>
      <w:r w:rsidRPr="009A11D1">
        <w:rPr>
          <w:rFonts w:ascii="Times New Roman" w:hAnsi="Times New Roman"/>
          <w:sz w:val="24"/>
          <w:szCs w:val="24"/>
        </w:rPr>
        <w:t xml:space="preserve"> г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  <w:t xml:space="preserve">  </w:t>
      </w:r>
      <w:r w:rsidRPr="009A11D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№</w:t>
      </w: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Администрация городского поселения г. Котово, именуемая в дальнейшем </w:t>
      </w:r>
      <w:r w:rsidRPr="009A11D1">
        <w:rPr>
          <w:rFonts w:ascii="Times New Roman" w:hAnsi="Times New Roman"/>
          <w:b/>
          <w:sz w:val="24"/>
          <w:szCs w:val="24"/>
        </w:rPr>
        <w:t>“Арендодатель</w:t>
      </w:r>
      <w:r w:rsidRPr="009A11D1">
        <w:rPr>
          <w:rFonts w:ascii="Times New Roman" w:hAnsi="Times New Roman"/>
          <w:sz w:val="24"/>
          <w:szCs w:val="24"/>
        </w:rPr>
        <w:t xml:space="preserve">”, в лице___________________________________________________________________, действующего ___________________________________________________________________, с одной стороны, и 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ФИО (</w:t>
      </w:r>
      <w:r w:rsidRPr="009A11D1">
        <w:rPr>
          <w:rFonts w:ascii="Times New Roman" w:hAnsi="Times New Roman"/>
          <w:bCs/>
          <w:sz w:val="24"/>
          <w:szCs w:val="24"/>
          <w:u w:val="single"/>
        </w:rPr>
        <w:t>физического лица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) или полное наименование юридического лица,</w:t>
      </w:r>
      <w:r w:rsidRPr="009A11D1">
        <w:rPr>
          <w:rFonts w:ascii="Times New Roman" w:hAnsi="Times New Roman"/>
          <w:sz w:val="24"/>
          <w:szCs w:val="24"/>
          <w:u w:val="single"/>
        </w:rPr>
        <w:t xml:space="preserve"> паспорт гражданина Российской Федерации для физического лица или реквизиты юридического лица, адрес регистрации: ________,</w:t>
      </w:r>
      <w:r w:rsidRPr="009A11D1">
        <w:rPr>
          <w:rFonts w:ascii="Times New Roman" w:hAnsi="Times New Roman"/>
          <w:sz w:val="24"/>
          <w:szCs w:val="24"/>
        </w:rPr>
        <w:t xml:space="preserve"> именуемый в дальнейшем ''</w:t>
      </w:r>
      <w:r w:rsidRPr="009A11D1">
        <w:rPr>
          <w:rFonts w:ascii="Times New Roman" w:hAnsi="Times New Roman"/>
          <w:b/>
          <w:sz w:val="24"/>
          <w:szCs w:val="24"/>
        </w:rPr>
        <w:t>Арендатор''</w:t>
      </w:r>
      <w:r w:rsidRPr="009A11D1">
        <w:rPr>
          <w:rFonts w:ascii="Times New Roman" w:hAnsi="Times New Roman"/>
          <w:sz w:val="24"/>
          <w:szCs w:val="24"/>
        </w:rPr>
        <w:t>, с другой стороны,  заключили настоящий Договор о нижеследующем: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Par25"/>
      <w:bookmarkEnd w:id="2"/>
      <w:r w:rsidRPr="009A11D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3" w:name="Par27"/>
      <w:bookmarkEnd w:id="3"/>
      <w:r w:rsidRPr="009A11D1">
        <w:rPr>
          <w:rFonts w:ascii="Times New Roman" w:hAnsi="Times New Roman"/>
          <w:sz w:val="24"/>
          <w:szCs w:val="24"/>
        </w:rPr>
        <w:t>1.1. На основании п.1 ст. 39.6., ст. 39.12 Земельного Кодекса Российской Федерации Арендодатель  сдает на условиях аренды земельный участ</w:t>
      </w:r>
      <w:r>
        <w:rPr>
          <w:rFonts w:ascii="Times New Roman" w:hAnsi="Times New Roman"/>
          <w:sz w:val="24"/>
          <w:szCs w:val="24"/>
        </w:rPr>
        <w:t xml:space="preserve">ок (далее именуется «Участок») </w:t>
      </w:r>
      <w:r w:rsidRPr="009A11D1">
        <w:rPr>
          <w:rFonts w:ascii="Times New Roman" w:hAnsi="Times New Roman"/>
          <w:sz w:val="24"/>
          <w:szCs w:val="24"/>
        </w:rPr>
        <w:t xml:space="preserve">площадью </w:t>
      </w:r>
      <w:r w:rsidR="00F47CCE">
        <w:rPr>
          <w:rFonts w:ascii="Times New Roman" w:hAnsi="Times New Roman"/>
          <w:sz w:val="24"/>
          <w:szCs w:val="24"/>
        </w:rPr>
        <w:t>1396</w:t>
      </w:r>
      <w:r w:rsidRPr="000F6F57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  <w:r w:rsidRPr="000F6F57">
        <w:rPr>
          <w:rFonts w:ascii="Times New Roman" w:hAnsi="Times New Roman"/>
          <w:sz w:val="24"/>
          <w:szCs w:val="24"/>
        </w:rPr>
        <w:t xml:space="preserve"> с кадастровым номером 34:14:09000</w:t>
      </w:r>
      <w:r w:rsidR="00F47CCE">
        <w:rPr>
          <w:rFonts w:ascii="Times New Roman" w:hAnsi="Times New Roman"/>
          <w:sz w:val="24"/>
          <w:szCs w:val="24"/>
        </w:rPr>
        <w:t>4</w:t>
      </w:r>
      <w:r w:rsidRPr="000F6F57">
        <w:rPr>
          <w:rFonts w:ascii="Times New Roman" w:hAnsi="Times New Roman"/>
          <w:sz w:val="24"/>
          <w:szCs w:val="24"/>
        </w:rPr>
        <w:t>:</w:t>
      </w:r>
      <w:r w:rsidR="00F47CCE">
        <w:rPr>
          <w:rFonts w:ascii="Times New Roman" w:hAnsi="Times New Roman"/>
          <w:sz w:val="24"/>
          <w:szCs w:val="24"/>
        </w:rPr>
        <w:t>13905</w:t>
      </w:r>
      <w:r w:rsidRPr="000F6F57">
        <w:rPr>
          <w:rFonts w:ascii="Times New Roman" w:hAnsi="Times New Roman"/>
          <w:sz w:val="24"/>
          <w:szCs w:val="24"/>
        </w:rPr>
        <w:t xml:space="preserve">, </w:t>
      </w:r>
      <w:r w:rsidR="00F47CCE" w:rsidRPr="00084B38">
        <w:rPr>
          <w:rFonts w:ascii="Times New Roman" w:hAnsi="Times New Roman"/>
          <w:sz w:val="24"/>
          <w:szCs w:val="24"/>
        </w:rPr>
        <w:t xml:space="preserve">расположенный по адресу: Волгоградская область, р-н Котовский, г. Котово, </w:t>
      </w:r>
      <w:r w:rsidR="00F47CCE">
        <w:rPr>
          <w:rFonts w:ascii="Times New Roman" w:hAnsi="Times New Roman"/>
          <w:sz w:val="24"/>
          <w:szCs w:val="24"/>
        </w:rPr>
        <w:t>в 3640 м. юго-восточнее здания РУС по ул. Нефтяников, 11,</w:t>
      </w:r>
      <w:r w:rsidR="00F47CCE" w:rsidRPr="00084B38">
        <w:rPr>
          <w:rFonts w:ascii="Times New Roman" w:hAnsi="Times New Roman"/>
          <w:sz w:val="24"/>
          <w:szCs w:val="24"/>
        </w:rPr>
        <w:t xml:space="preserve"> </w:t>
      </w:r>
      <w:r w:rsidRPr="009A11D1">
        <w:rPr>
          <w:rFonts w:ascii="Times New Roman" w:hAnsi="Times New Roman"/>
          <w:sz w:val="24"/>
          <w:szCs w:val="24"/>
        </w:rPr>
        <w:t xml:space="preserve">а Арендатор  обязуется принять вышеуказанный земельный участок по </w:t>
      </w:r>
      <w:hyperlink r:id="rId9" w:history="1">
        <w:r w:rsidRPr="009A11D1">
          <w:rPr>
            <w:rFonts w:ascii="Times New Roman" w:hAnsi="Times New Roman"/>
            <w:sz w:val="24"/>
            <w:szCs w:val="24"/>
          </w:rPr>
          <w:t>акту</w:t>
        </w:r>
      </w:hyperlink>
      <w:r w:rsidRPr="009A11D1">
        <w:rPr>
          <w:rFonts w:ascii="Times New Roman" w:hAnsi="Times New Roman"/>
          <w:sz w:val="24"/>
          <w:szCs w:val="24"/>
        </w:rPr>
        <w:t xml:space="preserve"> приема-передачи (Приложение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9A11D1">
        <w:rPr>
          <w:rFonts w:ascii="Times New Roman" w:hAnsi="Times New Roman"/>
          <w:sz w:val="24"/>
          <w:szCs w:val="24"/>
        </w:rPr>
        <w:t>), который является неотъемлемой частью настоящего Договора.</w:t>
      </w:r>
    </w:p>
    <w:p w:rsidR="00D53AFE" w:rsidRPr="00D46C5A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A11D1">
        <w:rPr>
          <w:rFonts w:ascii="Times New Roman" w:hAnsi="Times New Roman"/>
          <w:sz w:val="24"/>
          <w:szCs w:val="24"/>
        </w:rPr>
        <w:t xml:space="preserve">атегория земель: </w:t>
      </w:r>
      <w:r w:rsidRPr="00D46C5A">
        <w:rPr>
          <w:rFonts w:ascii="Times New Roman" w:hAnsi="Times New Roman"/>
          <w:sz w:val="24"/>
          <w:szCs w:val="24"/>
        </w:rPr>
        <w:t>земли населенных пунктов.</w:t>
      </w:r>
    </w:p>
    <w:p w:rsidR="00D53AFE" w:rsidRPr="00E93BC3" w:rsidRDefault="00D53AFE" w:rsidP="00D53AF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A11D1">
        <w:rPr>
          <w:rFonts w:ascii="Times New Roman" w:hAnsi="Times New Roman"/>
          <w:sz w:val="24"/>
          <w:szCs w:val="24"/>
        </w:rPr>
        <w:t xml:space="preserve">Разрешенное использование земельного участка: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F47C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3AFE" w:rsidRPr="00D46C5A" w:rsidRDefault="00D53AFE" w:rsidP="00D53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A11D1">
        <w:rPr>
          <w:rFonts w:ascii="Times New Roman" w:hAnsi="Times New Roman"/>
          <w:sz w:val="24"/>
          <w:szCs w:val="24"/>
        </w:rPr>
        <w:t xml:space="preserve">1.2. Срок аренды Участка устанавливается на </w:t>
      </w:r>
      <w:r>
        <w:rPr>
          <w:rFonts w:ascii="Times New Roman" w:hAnsi="Times New Roman"/>
          <w:sz w:val="24"/>
          <w:szCs w:val="24"/>
        </w:rPr>
        <w:t>20</w:t>
      </w:r>
      <w:r w:rsidRPr="00D46C5A">
        <w:rPr>
          <w:rFonts w:ascii="Times New Roman" w:hAnsi="Times New Roman"/>
          <w:sz w:val="24"/>
          <w:szCs w:val="24"/>
        </w:rPr>
        <w:t xml:space="preserve"> лет  с ____20</w:t>
      </w:r>
      <w:r>
        <w:rPr>
          <w:rFonts w:ascii="Times New Roman" w:hAnsi="Times New Roman"/>
          <w:sz w:val="24"/>
          <w:szCs w:val="24"/>
        </w:rPr>
        <w:t>20</w:t>
      </w:r>
      <w:r w:rsidRPr="00D46C5A">
        <w:rPr>
          <w:rFonts w:ascii="Times New Roman" w:hAnsi="Times New Roman"/>
          <w:sz w:val="24"/>
          <w:szCs w:val="24"/>
        </w:rPr>
        <w:t xml:space="preserve"> по ____20</w:t>
      </w:r>
      <w:r>
        <w:rPr>
          <w:rFonts w:ascii="Times New Roman" w:hAnsi="Times New Roman"/>
          <w:sz w:val="24"/>
          <w:szCs w:val="24"/>
        </w:rPr>
        <w:t>40</w:t>
      </w:r>
      <w:r w:rsidRPr="00D46C5A">
        <w:rPr>
          <w:rFonts w:ascii="Times New Roman" w:hAnsi="Times New Roman"/>
          <w:sz w:val="24"/>
          <w:szCs w:val="24"/>
        </w:rPr>
        <w:t xml:space="preserve"> год.</w:t>
      </w: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1.3. Договор подлежит государственной регистрации в установленном законом порядке.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1.4. Участок может быть предоставлен в субаренду только с согласия Арендодателя.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9A11D1">
        <w:rPr>
          <w:rFonts w:ascii="Times New Roman" w:hAnsi="Times New Roman"/>
          <w:sz w:val="24"/>
          <w:szCs w:val="24"/>
        </w:rPr>
        <w:t xml:space="preserve">Передача прав и обязанностей по договору аренды земельного участка третьему лицу,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Арендодателя. </w:t>
      </w:r>
      <w:proofErr w:type="gramEnd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35"/>
      <w:bookmarkEnd w:id="4"/>
      <w:r w:rsidRPr="009A11D1">
        <w:rPr>
          <w:rFonts w:ascii="Times New Roman" w:hAnsi="Times New Roman"/>
          <w:b/>
          <w:sz w:val="24"/>
          <w:szCs w:val="24"/>
        </w:rPr>
        <w:t>2. АРЕНДНАЯ ПЛАТА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5" w:name="Par37"/>
      <w:bookmarkEnd w:id="5"/>
      <w:r w:rsidRPr="009A11D1">
        <w:rPr>
          <w:rFonts w:ascii="Times New Roman" w:hAnsi="Times New Roman"/>
          <w:sz w:val="24"/>
          <w:szCs w:val="24"/>
        </w:rPr>
        <w:t>2.1. Размер арендной платы за земельный участок определен в соответствии с Протоколом о результатах аукциона №______от_______20</w:t>
      </w:r>
      <w:r>
        <w:rPr>
          <w:rFonts w:ascii="Times New Roman" w:hAnsi="Times New Roman"/>
          <w:sz w:val="24"/>
          <w:szCs w:val="24"/>
        </w:rPr>
        <w:t>20</w:t>
      </w:r>
      <w:r w:rsidRPr="009A11D1">
        <w:rPr>
          <w:rFonts w:ascii="Times New Roman" w:hAnsi="Times New Roman"/>
          <w:sz w:val="24"/>
          <w:szCs w:val="24"/>
        </w:rPr>
        <w:t xml:space="preserve"> года в размере </w:t>
      </w:r>
      <w:r w:rsidRPr="009A11D1">
        <w:rPr>
          <w:rFonts w:ascii="Times New Roman" w:hAnsi="Times New Roman"/>
          <w:b/>
          <w:sz w:val="24"/>
          <w:szCs w:val="24"/>
        </w:rPr>
        <w:t xml:space="preserve">______ </w:t>
      </w:r>
      <w:r w:rsidRPr="009A11D1">
        <w:rPr>
          <w:rFonts w:ascii="Times New Roman" w:hAnsi="Times New Roman"/>
          <w:sz w:val="24"/>
          <w:szCs w:val="24"/>
        </w:rPr>
        <w:t xml:space="preserve">(прописью) </w:t>
      </w:r>
      <w:r w:rsidRPr="004D30F5">
        <w:rPr>
          <w:rFonts w:ascii="Times New Roman" w:hAnsi="Times New Roman"/>
          <w:sz w:val="24"/>
          <w:szCs w:val="24"/>
        </w:rPr>
        <w:t>рубля ___ копеек</w:t>
      </w:r>
      <w:r w:rsidRPr="009A11D1">
        <w:rPr>
          <w:rFonts w:ascii="Times New Roman" w:hAnsi="Times New Roman"/>
          <w:sz w:val="24"/>
          <w:szCs w:val="24"/>
        </w:rPr>
        <w:t xml:space="preserve"> </w:t>
      </w:r>
      <w:r w:rsidRPr="009A11D1">
        <w:rPr>
          <w:rFonts w:ascii="Times New Roman" w:hAnsi="Times New Roman"/>
          <w:b/>
          <w:sz w:val="24"/>
          <w:szCs w:val="24"/>
        </w:rPr>
        <w:t>за год</w:t>
      </w:r>
      <w:r w:rsidRPr="009A11D1">
        <w:rPr>
          <w:rFonts w:ascii="Times New Roman" w:hAnsi="Times New Roman"/>
          <w:sz w:val="24"/>
          <w:szCs w:val="24"/>
        </w:rPr>
        <w:t xml:space="preserve">, </w:t>
      </w:r>
      <w:r w:rsidRPr="009A11D1">
        <w:rPr>
          <w:rFonts w:ascii="Times New Roman" w:hAnsi="Times New Roman"/>
          <w:b/>
          <w:sz w:val="24"/>
          <w:szCs w:val="24"/>
        </w:rPr>
        <w:t xml:space="preserve">______ </w:t>
      </w:r>
      <w:r w:rsidRPr="009A11D1">
        <w:rPr>
          <w:rFonts w:ascii="Times New Roman" w:hAnsi="Times New Roman"/>
          <w:sz w:val="24"/>
          <w:szCs w:val="24"/>
        </w:rPr>
        <w:t xml:space="preserve">(прописью) </w:t>
      </w:r>
      <w:r w:rsidRPr="004D30F5">
        <w:rPr>
          <w:rFonts w:ascii="Times New Roman" w:hAnsi="Times New Roman"/>
          <w:sz w:val="24"/>
          <w:szCs w:val="24"/>
        </w:rPr>
        <w:t>рубля ___ копеек в месяц</w:t>
      </w:r>
      <w:r w:rsidRPr="009A11D1">
        <w:rPr>
          <w:rFonts w:ascii="Times New Roman" w:hAnsi="Times New Roman"/>
          <w:b/>
          <w:sz w:val="24"/>
          <w:szCs w:val="24"/>
        </w:rPr>
        <w:t xml:space="preserve"> </w:t>
      </w:r>
      <w:r w:rsidRPr="009A11D1">
        <w:rPr>
          <w:rFonts w:ascii="Times New Roman" w:hAnsi="Times New Roman"/>
          <w:sz w:val="24"/>
          <w:szCs w:val="24"/>
        </w:rPr>
        <w:t>и впоследствии не изменяется на срок действия заключенного договора</w:t>
      </w:r>
      <w:r w:rsidRPr="009A11D1">
        <w:rPr>
          <w:rFonts w:ascii="Times New Roman" w:hAnsi="Times New Roman"/>
          <w:b/>
          <w:sz w:val="24"/>
          <w:szCs w:val="24"/>
        </w:rPr>
        <w:t>.</w:t>
      </w:r>
    </w:p>
    <w:p w:rsidR="00D53AFE" w:rsidRPr="00615270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6" w:name="Par38"/>
      <w:bookmarkStart w:id="7" w:name="Par39"/>
      <w:bookmarkEnd w:id="6"/>
      <w:bookmarkEnd w:id="7"/>
      <w:r w:rsidRPr="0061527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615270">
        <w:rPr>
          <w:rFonts w:ascii="Times New Roman" w:hAnsi="Times New Roman"/>
          <w:sz w:val="24"/>
          <w:szCs w:val="24"/>
        </w:rPr>
        <w:t>. Арендная плата вносится Арендатором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0B">
        <w:rPr>
          <w:rFonts w:ascii="Times New Roman" w:hAnsi="Times New Roman"/>
          <w:sz w:val="24"/>
          <w:szCs w:val="24"/>
        </w:rPr>
        <w:t>два раза в год</w:t>
      </w:r>
      <w:r w:rsidRPr="00615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270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 xml:space="preserve">15 сентября и 15 ноября текущего года </w:t>
      </w:r>
      <w:r w:rsidRPr="00615270">
        <w:rPr>
          <w:rFonts w:ascii="Times New Roman" w:hAnsi="Times New Roman"/>
          <w:sz w:val="24"/>
          <w:szCs w:val="24"/>
        </w:rPr>
        <w:t xml:space="preserve">путем перечисления указанной  в </w:t>
      </w:r>
      <w:hyperlink w:anchor="Par37" w:history="1">
        <w:r w:rsidRPr="000624D0">
          <w:rPr>
            <w:rFonts w:ascii="Times New Roman" w:hAnsi="Times New Roman"/>
            <w:sz w:val="24"/>
            <w:szCs w:val="24"/>
          </w:rPr>
          <w:t>п. 2.1</w:t>
        </w:r>
      </w:hyperlink>
      <w:r w:rsidRPr="000624D0">
        <w:rPr>
          <w:rFonts w:ascii="Times New Roman" w:hAnsi="Times New Roman"/>
          <w:sz w:val="24"/>
          <w:szCs w:val="24"/>
        </w:rPr>
        <w:t xml:space="preserve"> </w:t>
      </w:r>
      <w:r w:rsidRPr="00615270">
        <w:rPr>
          <w:rFonts w:ascii="Times New Roman" w:hAnsi="Times New Roman"/>
          <w:sz w:val="24"/>
          <w:szCs w:val="24"/>
        </w:rPr>
        <w:t>суммы на расчетный счет Арендодателя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624D0">
        <w:rPr>
          <w:rFonts w:ascii="Times New Roman" w:hAnsi="Times New Roman"/>
          <w:sz w:val="24"/>
          <w:szCs w:val="24"/>
        </w:rPr>
        <w:t xml:space="preserve">УФК  по Волгоградской области  </w:t>
      </w:r>
      <w:proofErr w:type="gramStart"/>
      <w:r w:rsidRPr="000624D0">
        <w:rPr>
          <w:rFonts w:ascii="Times New Roman" w:hAnsi="Times New Roman"/>
          <w:sz w:val="24"/>
          <w:szCs w:val="24"/>
        </w:rPr>
        <w:t>р</w:t>
      </w:r>
      <w:proofErr w:type="gramEnd"/>
      <w:r w:rsidRPr="000624D0">
        <w:rPr>
          <w:rFonts w:ascii="Times New Roman" w:hAnsi="Times New Roman"/>
          <w:sz w:val="24"/>
          <w:szCs w:val="24"/>
        </w:rPr>
        <w:t>/</w:t>
      </w:r>
      <w:proofErr w:type="spellStart"/>
      <w:r w:rsidRPr="000624D0">
        <w:rPr>
          <w:rFonts w:ascii="Times New Roman" w:hAnsi="Times New Roman"/>
          <w:sz w:val="24"/>
          <w:szCs w:val="24"/>
        </w:rPr>
        <w:t>сч</w:t>
      </w:r>
      <w:proofErr w:type="spellEnd"/>
      <w:r w:rsidRPr="000624D0">
        <w:rPr>
          <w:rFonts w:ascii="Times New Roman" w:hAnsi="Times New Roman"/>
          <w:sz w:val="24"/>
          <w:szCs w:val="24"/>
        </w:rPr>
        <w:t xml:space="preserve">. 40101810300000010003 </w:t>
      </w:r>
      <w:r>
        <w:rPr>
          <w:rFonts w:ascii="Times New Roman" w:hAnsi="Times New Roman"/>
          <w:sz w:val="24"/>
          <w:szCs w:val="24"/>
        </w:rPr>
        <w:t>банк Отделение Волгоград г. Волгоград</w:t>
      </w:r>
      <w:r w:rsidRPr="000624D0">
        <w:rPr>
          <w:rFonts w:ascii="Times New Roman" w:hAnsi="Times New Roman"/>
          <w:sz w:val="24"/>
          <w:szCs w:val="24"/>
        </w:rPr>
        <w:t xml:space="preserve"> ИНН 3414</w:t>
      </w:r>
      <w:r>
        <w:rPr>
          <w:rFonts w:ascii="Times New Roman" w:hAnsi="Times New Roman"/>
          <w:sz w:val="24"/>
          <w:szCs w:val="24"/>
        </w:rPr>
        <w:t>015550</w:t>
      </w:r>
      <w:r w:rsidRPr="000624D0">
        <w:rPr>
          <w:rFonts w:ascii="Times New Roman" w:hAnsi="Times New Roman"/>
          <w:sz w:val="24"/>
          <w:szCs w:val="24"/>
        </w:rPr>
        <w:t xml:space="preserve"> КПП 341401001 БИК 041806001 ОКТМО 18626101 КБК 9</w:t>
      </w:r>
      <w:r>
        <w:rPr>
          <w:rFonts w:ascii="Times New Roman" w:hAnsi="Times New Roman"/>
          <w:sz w:val="24"/>
          <w:szCs w:val="24"/>
        </w:rPr>
        <w:t>41</w:t>
      </w:r>
      <w:r w:rsidRPr="000624D0">
        <w:rPr>
          <w:rFonts w:ascii="Times New Roman" w:hAnsi="Times New Roman"/>
          <w:sz w:val="24"/>
          <w:szCs w:val="24"/>
        </w:rPr>
        <w:t>11105013130000120 .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2.3. Арендная плата исчисляется </w:t>
      </w:r>
      <w:proofErr w:type="gramStart"/>
      <w:r w:rsidRPr="009A11D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акта приема-передачи земельного участка, предоставляемого в аренду.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2.4.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2.5. Копии платежных поручений с отметкой банка, подтверждающих перечисление в бюджет суммы арендной платы, в течение 7 дней со дня оплаты передаются в отдел архитектуры, земельных отношений, гражданской обороны и чрезвычайных ситуаций  администрации городского поселения г. Котово для осуществления </w:t>
      </w:r>
      <w:proofErr w:type="gramStart"/>
      <w:r w:rsidRPr="009A11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полнотой и своевременностью их перечисления в бюджет.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2.6. В случае невнесения арендной платы в установленный настоящим Договором срок,  Арендатор выплачивает Арендодателю  неустойку в размере 0,1% от суммы задолженности за каждый день просрочки.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lastRenderedPageBreak/>
        <w:t>2.7. Неиспользование участка арендатором не может служить основанием для невнесения арендной платы.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2.8. В случае передачи земельного участка в субаренду размер арендной платы не может быть ниже размера арендной платы по настоящему Договору.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41"/>
      <w:bookmarkEnd w:id="8"/>
      <w:r w:rsidRPr="009A11D1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3.1. Арендатор имеет право: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9" w:name="Par51"/>
      <w:bookmarkEnd w:id="9"/>
      <w:r w:rsidRPr="009A11D1">
        <w:rPr>
          <w:rFonts w:ascii="Times New Roman" w:hAnsi="Times New Roman"/>
          <w:sz w:val="24"/>
          <w:szCs w:val="24"/>
        </w:rPr>
        <w:t>3.2. Арендатор обязан: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вреда окружающей среде.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3.2.2. Своевременно вносить арендную плату в соответствии с условиями Договора.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3.2.3.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3.2.4. Содержать в порядке прилегающую территорию, осуществлять ее благоустройство, озеленение и уборку от мусора.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3.2.5. Своевременно производить арендные платежи, установленные </w:t>
      </w:r>
      <w:hyperlink w:anchor="Par35" w:history="1">
        <w:r w:rsidRPr="009A11D1">
          <w:rPr>
            <w:rFonts w:ascii="Times New Roman" w:hAnsi="Times New Roman"/>
            <w:sz w:val="24"/>
            <w:szCs w:val="24"/>
          </w:rPr>
          <w:t>разделом 2</w:t>
        </w:r>
      </w:hyperlink>
      <w:r w:rsidRPr="009A11D1">
        <w:rPr>
          <w:rFonts w:ascii="Times New Roman" w:hAnsi="Times New Roman"/>
          <w:sz w:val="24"/>
          <w:szCs w:val="24"/>
        </w:rPr>
        <w:t xml:space="preserve"> настоящего Договора. Обязанность Арендатора возникает с момента фактической передачи земельного участка по </w:t>
      </w:r>
      <w:hyperlink r:id="rId10" w:history="1">
        <w:r w:rsidRPr="009A11D1">
          <w:rPr>
            <w:rFonts w:ascii="Times New Roman" w:hAnsi="Times New Roman"/>
            <w:sz w:val="24"/>
            <w:szCs w:val="24"/>
          </w:rPr>
          <w:t>акту</w:t>
        </w:r>
      </w:hyperlink>
      <w:r w:rsidRPr="009A11D1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3.2.6. Не допускать действий, приводящих к ухудшению качественных характеристик участка, экологической обстановки на арендуемой территории,  а также к загрязнению прилегающих земель;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3.2.7. После окончания срока действия настоящего Договора Арендатор обязан передать участок Арендодателю.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3.2.8. </w:t>
      </w:r>
      <w:proofErr w:type="gramStart"/>
      <w:r w:rsidRPr="009A11D1">
        <w:rPr>
          <w:rFonts w:ascii="Times New Roman" w:hAnsi="Times New Roman"/>
          <w:sz w:val="24"/>
          <w:szCs w:val="24"/>
        </w:rPr>
        <w:t>Беспрепятственно допускать на арендуемую территорию земельного участка работников жилищно-коммунальных  предприятий для производства работ по обслуживанию и ремонту объектов коммунального  назначения (тепловые,  водопроводные, канализационные, газовые и электрические сети, насосные станции, тепловые пункты, ГРП и другие), а также не производить земельные работы вблизи  указанных объектов в соответствии с Порядком оформления и выдачи ордера на производство земляных работ (с обязательным согласованием службами, обслуживающими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названные объекты).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3.2.9. Обеспечить Арендодателю, органам государственного </w:t>
      </w:r>
      <w:proofErr w:type="gramStart"/>
      <w:r w:rsidRPr="009A11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использованием и охраной земель свободный доступ на Участок.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3.2.10. В случае  изменения адреса или иных реквизитов, а также реорганизации Арендатор в 10-дневный срок направляет Арендодателю письменное уведомление.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3.2.11. </w:t>
      </w:r>
      <w:proofErr w:type="gramStart"/>
      <w:r w:rsidRPr="009A11D1">
        <w:rPr>
          <w:rFonts w:ascii="Times New Roman" w:hAnsi="Times New Roman"/>
          <w:sz w:val="24"/>
          <w:szCs w:val="24"/>
        </w:rPr>
        <w:t>В случае передачи (продажи) строения или его части, расположенного на арендуемом земельном участке, другому юридическому или физическому лицу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документов, удостоверяющих право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на землю.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3.2.12. По письменному требованию Арендодателя устранять за свой счет изменения, произведенные на участке.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 Арендодатель имеет право: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3.3.1. На беспрепятственный доступ на территорию арендуемого земельного участка с целью его осмотра на предмет соблюдений условий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3.3.2. Требовать досрочного расторжения Договора в случаях, предусмотренных Договором и действующим законодательством.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3.3.3. Расторгнуть Договор в одностороннем порядке (с обязательным уведомлением Арендатора) в случаях: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-    использования земельного участка не по целевому назначению;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- использования земельного участка способами, приводящими к ухудшению экологической обстановки;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lastRenderedPageBreak/>
        <w:t>-    невнесения арендной платы в течение 2 сроков подряд;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-     иных случаях, предусмотренных законом.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3.3.4. Вносить  в настоящий Договор, по согласованию с Арендатором, необходимые  изменения и дополнения  в случае изменения  действующего  законодательства или нормативных правовых актов, регулирующих использование земель.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3.3.5.   Осуществлять </w:t>
      </w:r>
      <w:proofErr w:type="gramStart"/>
      <w:r w:rsidRPr="009A11D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использованием и охраной земель Арендатором.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3.3.6. Приостанавливать работы,  ведущиеся Арендатором с нарушением  условий настоящего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 Арендодатель обязан: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3.4.1.  Передать Арендатору земельный участок, указанный в </w:t>
      </w:r>
      <w:hyperlink w:anchor="Par27" w:history="1">
        <w:r w:rsidRPr="009A11D1">
          <w:rPr>
            <w:rFonts w:ascii="Times New Roman" w:hAnsi="Times New Roman"/>
            <w:sz w:val="24"/>
            <w:szCs w:val="24"/>
          </w:rPr>
          <w:t>п. 1.1</w:t>
        </w:r>
      </w:hyperlink>
      <w:r w:rsidRPr="009A11D1">
        <w:rPr>
          <w:rFonts w:ascii="Times New Roman" w:hAnsi="Times New Roman"/>
          <w:sz w:val="24"/>
          <w:szCs w:val="24"/>
        </w:rPr>
        <w:t xml:space="preserve"> настоящего Договора, по акту приема-передачи.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3.4.2.    Выполнять в полном объеме все условия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3.4.3. Не вмешиваться в хозяйственную деятельность Арендатора, если она не противоречит условиям Договора, действующему законодательству РФ и законодательству Волгоградской области;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3.4.4.  Возмещать Арендатору убытки в установленном законодательством порядке в случаях, связанных с необходимостью изъятия участка для государственных и общественных нужд.</w:t>
      </w:r>
      <w:bookmarkStart w:id="10" w:name="Par81"/>
      <w:bookmarkEnd w:id="10"/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4.1. За нарушение условий Договора Стороны несут ответственность предусмотренную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1" w:name="Par87"/>
      <w:bookmarkEnd w:id="11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5. РАССМОТРЕНИЕ СПОРОВ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5.1. Споры, которые могут возникнуть при исполнении настоящего Договора, стороны решают путем переговоров.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5.2. При </w:t>
      </w:r>
      <w:proofErr w:type="spellStart"/>
      <w:r w:rsidRPr="009A11D1">
        <w:rPr>
          <w:rFonts w:ascii="Times New Roman" w:hAnsi="Times New Roman"/>
          <w:sz w:val="24"/>
          <w:szCs w:val="24"/>
        </w:rPr>
        <w:t>неурегулировании</w:t>
      </w:r>
      <w:proofErr w:type="spellEnd"/>
      <w:r w:rsidRPr="009A11D1">
        <w:rPr>
          <w:rFonts w:ascii="Times New Roman" w:hAnsi="Times New Roman"/>
          <w:sz w:val="24"/>
          <w:szCs w:val="24"/>
        </w:rPr>
        <w:t xml:space="preserve"> в процессе переговоров споры будут разрешаться в суде в соответствии с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2" w:name="Par92"/>
      <w:bookmarkEnd w:id="12"/>
      <w:r w:rsidRPr="009A11D1">
        <w:rPr>
          <w:rFonts w:ascii="Times New Roman" w:hAnsi="Times New Roman"/>
          <w:b/>
          <w:sz w:val="24"/>
          <w:szCs w:val="24"/>
        </w:rPr>
        <w:t>6. РАСТОРЖЕНИЕ ДОГОВОРА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в письменной форме.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9A11D1">
        <w:rPr>
          <w:rFonts w:ascii="Times New Roman" w:hAnsi="Times New Roman"/>
          <w:sz w:val="24"/>
          <w:szCs w:val="24"/>
        </w:rPr>
        <w:t>Договор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3.3.3., а также по соглашению Сторон в порядке, предусмотренном законодательством.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6.3. При прекращении Договора Арендатор обязан вернуть Участок Арендодателю</w:t>
      </w:r>
      <w:proofErr w:type="gramStart"/>
      <w:r w:rsidRPr="009A11D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3" w:name="Par96"/>
      <w:bookmarkEnd w:id="13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7.1.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зарегистрированы в установленном законом порядке.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7.2. В случае прекращения деят</w:t>
      </w:r>
      <w:r>
        <w:rPr>
          <w:rFonts w:ascii="Times New Roman" w:hAnsi="Times New Roman"/>
          <w:sz w:val="24"/>
          <w:szCs w:val="24"/>
        </w:rPr>
        <w:t>ельности Арендатора его правопре</w:t>
      </w:r>
      <w:r w:rsidRPr="009A11D1">
        <w:rPr>
          <w:rFonts w:ascii="Times New Roman" w:hAnsi="Times New Roman"/>
          <w:sz w:val="24"/>
          <w:szCs w:val="24"/>
        </w:rPr>
        <w:t>емник должен направить Арендодателю письменное уведомление об этом в течение 10 (десяти) календарных дней с заявкой на оформление новых документов, удостоверяющих право на земельный участок, или заявить отказ.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7.3.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органе, осуществляющего государственную регистрацию недвижимости.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7.4. Срок действия Договора субаренды не может превышать срок действия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7.5. При досрочном расторжении Договора договор субаренды земельного участка прекращает свое действие.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7.6. Расходы по государственной регистрации Договора, а также изменений и дополнений к нему возлагаются на Арендатора.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7.7. Настоящий Договор составлен в трех экземплярах, имеющих равную юридическую силу, по </w:t>
      </w:r>
      <w:r w:rsidRPr="009A11D1">
        <w:rPr>
          <w:rFonts w:ascii="Times New Roman" w:hAnsi="Times New Roman"/>
          <w:sz w:val="24"/>
          <w:szCs w:val="24"/>
        </w:rPr>
        <w:lastRenderedPageBreak/>
        <w:t>одному для каждой из сторон и органа, осуществляющего государственную регистрацию недвижимости.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7.8.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Приложение:</w:t>
      </w:r>
    </w:p>
    <w:p w:rsidR="00D53AFE" w:rsidRPr="009A11D1" w:rsidRDefault="00726640" w:rsidP="00D5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53AFE" w:rsidRPr="009A11D1">
          <w:rPr>
            <w:rFonts w:ascii="Times New Roman" w:hAnsi="Times New Roman"/>
            <w:sz w:val="24"/>
            <w:szCs w:val="24"/>
          </w:rPr>
          <w:t>Акт</w:t>
        </w:r>
      </w:hyperlink>
      <w:r w:rsidR="00D53AFE" w:rsidRPr="009A11D1">
        <w:rPr>
          <w:rFonts w:ascii="Times New Roman" w:hAnsi="Times New Roman"/>
          <w:sz w:val="24"/>
          <w:szCs w:val="24"/>
        </w:rPr>
        <w:t xml:space="preserve"> приема-передачи земельного участка (Приложение № 1)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8. АДРЕСА И БАНКОВСКИЕ РЕКВИЗИТЫ СТОРОН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ind w:left="-567" w:firstLine="567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АРЕНДОДАТЕЛЬ:                                                     АРЕНДАТОР:</w:t>
      </w:r>
    </w:p>
    <w:p w:rsidR="00D53AFE" w:rsidRPr="009A11D1" w:rsidRDefault="00D53AFE" w:rsidP="00D53AFE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  <w:t xml:space="preserve">                 </w:t>
      </w:r>
    </w:p>
    <w:p w:rsidR="00D53AFE" w:rsidRPr="009A11D1" w:rsidRDefault="00D53AFE" w:rsidP="00D53AFE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</w:p>
    <w:p w:rsidR="00D53AFE" w:rsidRPr="009A11D1" w:rsidRDefault="00D53AFE" w:rsidP="00D53AFE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2618" w:type="dxa"/>
        <w:tblLook w:val="00A0" w:firstRow="1" w:lastRow="0" w:firstColumn="1" w:lastColumn="0" w:noHBand="0" w:noVBand="0"/>
      </w:tblPr>
      <w:tblGrid>
        <w:gridCol w:w="4503"/>
        <w:gridCol w:w="8115"/>
      </w:tblGrid>
      <w:tr w:rsidR="00D53AFE" w:rsidRPr="009A11D1" w:rsidTr="00DB152B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Юридический адрес: 403805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г. Котово Волгоградской области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ул. Мира 122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УФК  по Волгоградской области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A1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(Администрация городского </w:t>
            </w:r>
            <w:proofErr w:type="gramEnd"/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поселения г. Котово)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/счет 40101810300000010003 в ГРКЦ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ГУ Банка России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по Волгоградской области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г. Волгоград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ИНН 3414015550  КПП 341401001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БИК 041806001  ОКТМО 18626101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КБК 9411110501313000012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 4-58</w:t>
            </w: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D53AFE" w:rsidRPr="009A11D1" w:rsidRDefault="00D53AFE" w:rsidP="00DB152B">
            <w:pPr>
              <w:pStyle w:val="8"/>
              <w:spacing w:before="0" w:line="240" w:lineRule="auto"/>
              <w:ind w:left="-567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</w:tbl>
    <w:p w:rsidR="00D53AFE" w:rsidRPr="009A11D1" w:rsidRDefault="00D53AFE" w:rsidP="00D53AFE">
      <w:pPr>
        <w:ind w:left="-567" w:firstLine="567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 xml:space="preserve">Арендодатель:                                      </w:t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  <w:t xml:space="preserve">        Арендатор:</w:t>
      </w: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_________________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>МП</w:t>
      </w:r>
    </w:p>
    <w:p w:rsidR="00D53AFE" w:rsidRPr="009A11D1" w:rsidRDefault="00D53AFE" w:rsidP="00D53AF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</w:p>
    <w:p w:rsidR="00D53AFE" w:rsidRPr="009A11D1" w:rsidRDefault="00D53AFE" w:rsidP="00D53AF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AFE" w:rsidRPr="009A11D1" w:rsidRDefault="00D53AFE" w:rsidP="00D53AF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4721" w:type="dxa"/>
        <w:tblInd w:w="-318" w:type="dxa"/>
        <w:tblLook w:val="00A0" w:firstRow="1" w:lastRow="0" w:firstColumn="1" w:lastColumn="0" w:noHBand="0" w:noVBand="0"/>
      </w:tblPr>
      <w:tblGrid>
        <w:gridCol w:w="15801"/>
        <w:gridCol w:w="1500"/>
        <w:gridCol w:w="1328"/>
        <w:gridCol w:w="848"/>
        <w:gridCol w:w="1048"/>
        <w:gridCol w:w="4196"/>
      </w:tblGrid>
      <w:tr w:rsidR="00D53AFE" w:rsidRPr="009A11D1" w:rsidTr="00DB152B">
        <w:trPr>
          <w:trHeight w:val="300"/>
        </w:trPr>
        <w:tc>
          <w:tcPr>
            <w:tcW w:w="158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Приложение № 1 к договору</w:t>
      </w: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lastRenderedPageBreak/>
        <w:t xml:space="preserve">аренды земельного участка </w:t>
      </w: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№ ________ от _______20</w:t>
      </w:r>
      <w:r>
        <w:rPr>
          <w:rFonts w:ascii="Times New Roman" w:hAnsi="Times New Roman"/>
          <w:sz w:val="24"/>
          <w:szCs w:val="24"/>
        </w:rPr>
        <w:t>20</w:t>
      </w: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АКТ</w:t>
      </w: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приема-передачи земельного участка, сдаваемого в аренду</w:t>
      </w: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_____________2020</w:t>
      </w:r>
      <w:r w:rsidRPr="009A11D1">
        <w:rPr>
          <w:rFonts w:ascii="Times New Roman" w:hAnsi="Times New Roman"/>
          <w:b/>
          <w:sz w:val="24"/>
          <w:szCs w:val="24"/>
        </w:rPr>
        <w:t xml:space="preserve"> г.</w:t>
      </w: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1D1">
        <w:rPr>
          <w:rFonts w:ascii="Times New Roman" w:hAnsi="Times New Roman"/>
          <w:sz w:val="24"/>
          <w:szCs w:val="24"/>
        </w:rPr>
        <w:t>Администрация городского поселения г. Котово, именуемая в дальнейшем «</w:t>
      </w:r>
      <w:r w:rsidRPr="009A11D1">
        <w:rPr>
          <w:rFonts w:ascii="Times New Roman" w:hAnsi="Times New Roman"/>
          <w:b/>
          <w:sz w:val="24"/>
          <w:szCs w:val="24"/>
        </w:rPr>
        <w:t>Арендодатель»</w:t>
      </w:r>
      <w:r w:rsidRPr="009A11D1">
        <w:rPr>
          <w:rFonts w:ascii="Times New Roman" w:hAnsi="Times New Roman"/>
          <w:sz w:val="24"/>
          <w:szCs w:val="24"/>
        </w:rPr>
        <w:t xml:space="preserve">, в лице___________________________________________________________________, действующего на основании_________________________________________________ ____________________________________________________________________________, с одной стороны, и 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ФИО (</w:t>
      </w:r>
      <w:r w:rsidRPr="009A11D1">
        <w:rPr>
          <w:rFonts w:ascii="Times New Roman" w:hAnsi="Times New Roman"/>
          <w:bCs/>
          <w:sz w:val="24"/>
          <w:szCs w:val="24"/>
          <w:u w:val="single"/>
        </w:rPr>
        <w:t>физического лица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) или полное наименование юридического лица,</w:t>
      </w:r>
      <w:r w:rsidRPr="009A11D1">
        <w:rPr>
          <w:rFonts w:ascii="Times New Roman" w:hAnsi="Times New Roman"/>
          <w:sz w:val="24"/>
          <w:szCs w:val="24"/>
          <w:u w:val="single"/>
        </w:rPr>
        <w:t xml:space="preserve"> паспорт гражданина Российской Федерации для физического лица или реквизиты юридического лица, адрес регистрации: _____________________________________,</w:t>
      </w:r>
      <w:r w:rsidRPr="009A11D1">
        <w:rPr>
          <w:rFonts w:ascii="Times New Roman" w:hAnsi="Times New Roman"/>
          <w:sz w:val="24"/>
          <w:szCs w:val="24"/>
        </w:rPr>
        <w:t xml:space="preserve"> именуемый в дальнейшем ''</w:t>
      </w:r>
      <w:r w:rsidRPr="009A11D1">
        <w:rPr>
          <w:rFonts w:ascii="Times New Roman" w:hAnsi="Times New Roman"/>
          <w:b/>
          <w:sz w:val="24"/>
          <w:szCs w:val="24"/>
        </w:rPr>
        <w:t>Арендатор''</w:t>
      </w:r>
      <w:r w:rsidRPr="009A11D1">
        <w:rPr>
          <w:rFonts w:ascii="Times New Roman" w:hAnsi="Times New Roman"/>
          <w:sz w:val="24"/>
          <w:szCs w:val="24"/>
        </w:rPr>
        <w:t>, с другой стороны,  заключили настоящий Договор о нижеследующем:</w:t>
      </w:r>
      <w:proofErr w:type="gramEnd"/>
    </w:p>
    <w:p w:rsidR="00F47CCE" w:rsidRPr="00084B38" w:rsidRDefault="00D53AFE" w:rsidP="00F47C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11D1">
        <w:rPr>
          <w:rFonts w:ascii="Times New Roman" w:hAnsi="Times New Roman"/>
          <w:sz w:val="24"/>
          <w:szCs w:val="24"/>
        </w:rPr>
        <w:t xml:space="preserve">Составили настоящий акт в том, что Арендодатель сдал, а Арендатор принял в пользование на условиях аренды </w:t>
      </w:r>
      <w:r w:rsidR="00F47CCE">
        <w:rPr>
          <w:rFonts w:ascii="Times New Roman" w:hAnsi="Times New Roman"/>
          <w:b/>
          <w:sz w:val="24"/>
          <w:szCs w:val="24"/>
        </w:rPr>
        <w:t>з</w:t>
      </w:r>
      <w:r w:rsidR="00F47CCE" w:rsidRPr="009A11D1">
        <w:rPr>
          <w:rFonts w:ascii="Times New Roman" w:hAnsi="Times New Roman"/>
          <w:sz w:val="24"/>
          <w:szCs w:val="24"/>
        </w:rPr>
        <w:t xml:space="preserve">емельный участок, находящийся в неразграниченной государственной собственности, площадью </w:t>
      </w:r>
      <w:r w:rsidR="00F47CCE">
        <w:rPr>
          <w:rFonts w:ascii="Times New Roman" w:hAnsi="Times New Roman"/>
          <w:sz w:val="24"/>
          <w:szCs w:val="24"/>
        </w:rPr>
        <w:t>1396</w:t>
      </w:r>
      <w:r w:rsidR="00F47CCE" w:rsidRPr="00084B38">
        <w:rPr>
          <w:rFonts w:ascii="Times New Roman" w:hAnsi="Times New Roman"/>
          <w:sz w:val="24"/>
          <w:szCs w:val="24"/>
        </w:rPr>
        <w:t xml:space="preserve"> кв.м. с кадастровым номером 34:14:09000</w:t>
      </w:r>
      <w:r w:rsidR="00F47CCE">
        <w:rPr>
          <w:rFonts w:ascii="Times New Roman" w:hAnsi="Times New Roman"/>
          <w:sz w:val="24"/>
          <w:szCs w:val="24"/>
        </w:rPr>
        <w:t>4</w:t>
      </w:r>
      <w:r w:rsidR="00F47CCE" w:rsidRPr="00084B38">
        <w:rPr>
          <w:rFonts w:ascii="Times New Roman" w:hAnsi="Times New Roman"/>
          <w:sz w:val="24"/>
          <w:szCs w:val="24"/>
        </w:rPr>
        <w:t>:</w:t>
      </w:r>
      <w:r w:rsidR="00F47CCE">
        <w:rPr>
          <w:rFonts w:ascii="Times New Roman" w:hAnsi="Times New Roman"/>
          <w:sz w:val="24"/>
          <w:szCs w:val="24"/>
        </w:rPr>
        <w:t>13905</w:t>
      </w:r>
      <w:r w:rsidR="00F47CCE" w:rsidRPr="00084B38">
        <w:rPr>
          <w:rFonts w:ascii="Times New Roman" w:hAnsi="Times New Roman"/>
          <w:sz w:val="24"/>
          <w:szCs w:val="24"/>
        </w:rPr>
        <w:t xml:space="preserve">, расположенный по адресу: Волгоградская область, р-н Котовский, г. Котово, </w:t>
      </w:r>
      <w:r w:rsidR="00F47CCE">
        <w:rPr>
          <w:rFonts w:ascii="Times New Roman" w:hAnsi="Times New Roman"/>
          <w:sz w:val="24"/>
          <w:szCs w:val="24"/>
        </w:rPr>
        <w:t>в 3640 м. юго-восточнее здания РУС по ул. Нефтяников, 11</w:t>
      </w:r>
      <w:r w:rsidR="00F47CCE" w:rsidRPr="00084B38">
        <w:rPr>
          <w:rFonts w:ascii="Times New Roman" w:hAnsi="Times New Roman"/>
          <w:sz w:val="24"/>
          <w:szCs w:val="24"/>
        </w:rPr>
        <w:t>. Категория земель - земли населенных пунктов. Разрешенное использование –  для ведения личного подсобного хозяйства.</w:t>
      </w:r>
      <w:r w:rsidR="00F47CCE" w:rsidRPr="00084B38">
        <w:rPr>
          <w:rFonts w:ascii="Times New Roman" w:hAnsi="Times New Roman"/>
          <w:sz w:val="28"/>
          <w:szCs w:val="28"/>
        </w:rPr>
        <w:t xml:space="preserve"> </w:t>
      </w:r>
    </w:p>
    <w:p w:rsidR="00D53AFE" w:rsidRPr="009A11D1" w:rsidRDefault="00D53AFE" w:rsidP="00F47CC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АРЕНДОДАТЕЛЬ: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  <w:t>АРЕНДАДОР:</w:t>
      </w: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 _______________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  <w:t>_______________ ______________</w:t>
      </w:r>
    </w:p>
    <w:p w:rsidR="00D53AFE" w:rsidRPr="00EE68F9" w:rsidRDefault="00D53AFE" w:rsidP="00D53AFE">
      <w:pPr>
        <w:rPr>
          <w:szCs w:val="24"/>
        </w:rPr>
      </w:pPr>
    </w:p>
    <w:p w:rsidR="00D53AFE" w:rsidRPr="00AD710A" w:rsidRDefault="00D53AFE" w:rsidP="00D53AFE">
      <w:pPr>
        <w:rPr>
          <w:szCs w:val="24"/>
        </w:rPr>
      </w:pPr>
    </w:p>
    <w:p w:rsidR="00D53AFE" w:rsidRDefault="00D53AFE" w:rsidP="00D53AFE">
      <w:pPr>
        <w:pStyle w:val="a3"/>
      </w:pPr>
    </w:p>
    <w:p w:rsidR="00130E07" w:rsidRPr="009A11D1" w:rsidRDefault="00130E07" w:rsidP="00130E07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130E07" w:rsidRPr="009A11D1" w:rsidSect="002A4EC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0EEFC"/>
    <w:multiLevelType w:val="singleLevel"/>
    <w:tmpl w:val="8D80EEFC"/>
    <w:lvl w:ilvl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491"/>
        </w:tabs>
        <w:ind w:left="32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C72"/>
    <w:rsid w:val="00014C97"/>
    <w:rsid w:val="000E120A"/>
    <w:rsid w:val="000F5E00"/>
    <w:rsid w:val="0010245D"/>
    <w:rsid w:val="00130E07"/>
    <w:rsid w:val="001331EB"/>
    <w:rsid w:val="001346B0"/>
    <w:rsid w:val="001349B6"/>
    <w:rsid w:val="001350BA"/>
    <w:rsid w:val="00136BA9"/>
    <w:rsid w:val="001514E2"/>
    <w:rsid w:val="00151B4D"/>
    <w:rsid w:val="001643E3"/>
    <w:rsid w:val="00167057"/>
    <w:rsid w:val="00171274"/>
    <w:rsid w:val="001744F2"/>
    <w:rsid w:val="00192062"/>
    <w:rsid w:val="001A11E5"/>
    <w:rsid w:val="001A2C63"/>
    <w:rsid w:val="001D5C72"/>
    <w:rsid w:val="0020236A"/>
    <w:rsid w:val="002060C6"/>
    <w:rsid w:val="00213631"/>
    <w:rsid w:val="0021599B"/>
    <w:rsid w:val="00237D1F"/>
    <w:rsid w:val="00263DC5"/>
    <w:rsid w:val="002821B4"/>
    <w:rsid w:val="002A2A56"/>
    <w:rsid w:val="002A4EC7"/>
    <w:rsid w:val="002C4405"/>
    <w:rsid w:val="002D3908"/>
    <w:rsid w:val="002E1D57"/>
    <w:rsid w:val="00302002"/>
    <w:rsid w:val="0030264D"/>
    <w:rsid w:val="003433EB"/>
    <w:rsid w:val="0036392D"/>
    <w:rsid w:val="00365BFE"/>
    <w:rsid w:val="0039116D"/>
    <w:rsid w:val="00396231"/>
    <w:rsid w:val="003969B9"/>
    <w:rsid w:val="003B4353"/>
    <w:rsid w:val="003C587E"/>
    <w:rsid w:val="003F61F8"/>
    <w:rsid w:val="00436B72"/>
    <w:rsid w:val="00443020"/>
    <w:rsid w:val="00446BC3"/>
    <w:rsid w:val="00452F22"/>
    <w:rsid w:val="00463B1D"/>
    <w:rsid w:val="00472A77"/>
    <w:rsid w:val="00481BED"/>
    <w:rsid w:val="004A2C12"/>
    <w:rsid w:val="004A7403"/>
    <w:rsid w:val="004B2FEF"/>
    <w:rsid w:val="004C4013"/>
    <w:rsid w:val="004F37DB"/>
    <w:rsid w:val="004F6E08"/>
    <w:rsid w:val="00502D58"/>
    <w:rsid w:val="00503618"/>
    <w:rsid w:val="00517669"/>
    <w:rsid w:val="00522592"/>
    <w:rsid w:val="00534AED"/>
    <w:rsid w:val="00560B38"/>
    <w:rsid w:val="005630A5"/>
    <w:rsid w:val="00565F11"/>
    <w:rsid w:val="00574595"/>
    <w:rsid w:val="005D2F91"/>
    <w:rsid w:val="005F0C90"/>
    <w:rsid w:val="006020CE"/>
    <w:rsid w:val="00626257"/>
    <w:rsid w:val="00646454"/>
    <w:rsid w:val="00682AC7"/>
    <w:rsid w:val="00684D44"/>
    <w:rsid w:val="006A1784"/>
    <w:rsid w:val="006C1EA1"/>
    <w:rsid w:val="006E61A5"/>
    <w:rsid w:val="006F376A"/>
    <w:rsid w:val="0070325D"/>
    <w:rsid w:val="00726640"/>
    <w:rsid w:val="0072777E"/>
    <w:rsid w:val="00744E19"/>
    <w:rsid w:val="00751E48"/>
    <w:rsid w:val="0076574E"/>
    <w:rsid w:val="00783FF2"/>
    <w:rsid w:val="007909D7"/>
    <w:rsid w:val="007B0D58"/>
    <w:rsid w:val="007B77A7"/>
    <w:rsid w:val="007C2256"/>
    <w:rsid w:val="00820E26"/>
    <w:rsid w:val="008253E0"/>
    <w:rsid w:val="008363FF"/>
    <w:rsid w:val="00847C01"/>
    <w:rsid w:val="008534D8"/>
    <w:rsid w:val="008558D0"/>
    <w:rsid w:val="008661EC"/>
    <w:rsid w:val="008A7B14"/>
    <w:rsid w:val="00940D6D"/>
    <w:rsid w:val="009609AA"/>
    <w:rsid w:val="00961CA9"/>
    <w:rsid w:val="009707F7"/>
    <w:rsid w:val="00974EA5"/>
    <w:rsid w:val="00977D5A"/>
    <w:rsid w:val="009A1C52"/>
    <w:rsid w:val="009B72AC"/>
    <w:rsid w:val="009C5A56"/>
    <w:rsid w:val="009E2D95"/>
    <w:rsid w:val="00A05675"/>
    <w:rsid w:val="00A07900"/>
    <w:rsid w:val="00A445C3"/>
    <w:rsid w:val="00A5701F"/>
    <w:rsid w:val="00A6794C"/>
    <w:rsid w:val="00A97946"/>
    <w:rsid w:val="00AA203A"/>
    <w:rsid w:val="00AA6E22"/>
    <w:rsid w:val="00AC28B4"/>
    <w:rsid w:val="00AC6F7A"/>
    <w:rsid w:val="00B06935"/>
    <w:rsid w:val="00B1079F"/>
    <w:rsid w:val="00B15549"/>
    <w:rsid w:val="00B36C28"/>
    <w:rsid w:val="00BF095B"/>
    <w:rsid w:val="00C0409D"/>
    <w:rsid w:val="00C473FF"/>
    <w:rsid w:val="00C4775B"/>
    <w:rsid w:val="00C53A85"/>
    <w:rsid w:val="00C64D01"/>
    <w:rsid w:val="00C91EF0"/>
    <w:rsid w:val="00C927EC"/>
    <w:rsid w:val="00CC6607"/>
    <w:rsid w:val="00D53AFE"/>
    <w:rsid w:val="00D5432E"/>
    <w:rsid w:val="00D87CFF"/>
    <w:rsid w:val="00DB0AE0"/>
    <w:rsid w:val="00DB152B"/>
    <w:rsid w:val="00DC3862"/>
    <w:rsid w:val="00E1775A"/>
    <w:rsid w:val="00E23B35"/>
    <w:rsid w:val="00E93BC3"/>
    <w:rsid w:val="00EC286C"/>
    <w:rsid w:val="00EF44C1"/>
    <w:rsid w:val="00F057D1"/>
    <w:rsid w:val="00F06192"/>
    <w:rsid w:val="00F1160F"/>
    <w:rsid w:val="00F14A10"/>
    <w:rsid w:val="00F31800"/>
    <w:rsid w:val="00F40E37"/>
    <w:rsid w:val="00F47CCE"/>
    <w:rsid w:val="00F53EB2"/>
    <w:rsid w:val="00F62FFA"/>
    <w:rsid w:val="00F7044D"/>
    <w:rsid w:val="00F70C25"/>
    <w:rsid w:val="00F92A88"/>
    <w:rsid w:val="00FE28D0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0"/>
  </w:style>
  <w:style w:type="paragraph" w:styleId="8">
    <w:name w:val="heading 8"/>
    <w:basedOn w:val="a"/>
    <w:next w:val="a"/>
    <w:link w:val="80"/>
    <w:uiPriority w:val="99"/>
    <w:qFormat/>
    <w:rsid w:val="00130E0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C7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1D5C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236A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9"/>
    <w:rsid w:val="00130E07"/>
    <w:rPr>
      <w:rFonts w:ascii="Cambria" w:eastAsia="Times New Roman" w:hAnsi="Cambria" w:cs="Times New Roman"/>
      <w:color w:val="404040"/>
      <w:sz w:val="20"/>
      <w:szCs w:val="20"/>
    </w:rPr>
  </w:style>
  <w:style w:type="paragraph" w:styleId="a9">
    <w:name w:val="Body Text Indent"/>
    <w:basedOn w:val="a"/>
    <w:link w:val="aa"/>
    <w:rsid w:val="00130E0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130E07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130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130E07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E07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130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uiPriority w:val="99"/>
    <w:rsid w:val="00130E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130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mkotov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z@volganet.ru" TargetMode="External"/><Relationship Id="rId11" Type="http://schemas.openxmlformats.org/officeDocument/2006/relationships/hyperlink" Target="consultantplus://offline/ref=7E420360E2734EAFB24F3EED7BCED9925FD25E26AA74BC5C3D0AD8A9oAL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420360E2734EAFB24F3EED7BCED9925FD25E26AA74BC5C3D0AD8A9oAL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20360E2734EAFB24F3EED7BCED9925FD25E26AA74BC5C3D0AD8A9oA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Молоканова</cp:lastModifiedBy>
  <cp:revision>2</cp:revision>
  <cp:lastPrinted>2023-07-07T05:33:00Z</cp:lastPrinted>
  <dcterms:created xsi:type="dcterms:W3CDTF">2023-07-11T12:26:00Z</dcterms:created>
  <dcterms:modified xsi:type="dcterms:W3CDTF">2023-07-11T12:26:00Z</dcterms:modified>
</cp:coreProperties>
</file>