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869228</wp:posOffset>
                </wp:positionH>
                <wp:positionV relativeFrom="paragraph">
                  <wp:posOffset>1544758</wp:posOffset>
                </wp:positionV>
                <wp:extent cx="5675587" cy="6463862"/>
                <wp:effectExtent l="0" t="0" r="190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587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096452" w:rsidRPr="00567FAD" w:rsidRDefault="00567FAD" w:rsidP="00567FAD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="00804101"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  <w:r w:rsidR="00EF5895"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</w:rPr>
                              <w:t>1. Признаки банкротства юридических лиц с учетом изменений, внесенных в Федеральн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</w:rPr>
                              <w:t xml:space="preserve">ый закон от 26.10.2002 № 127-ФЗ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</w:rPr>
                              <w:t>2. Единый налоговый сч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</w:rPr>
                              <w:t>ет: актуальные вопросы и ответы</w:t>
                            </w:r>
                            <w:r w:rsidR="00E86150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096452" w:rsidRPr="008C20F8" w:rsidRDefault="00096452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567FA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30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.0</w:t>
                            </w:r>
                            <w:r w:rsidR="00EF5895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966743" w:rsidRDefault="00804101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966743" w:rsidRPr="00966743" w:rsidRDefault="0096674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66743" w:rsidRDefault="007174EE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 - начальник отдела учета и работы с налогоплательщиками.</w:t>
                            </w:r>
                          </w:p>
                          <w:p w:rsidR="007174EE" w:rsidRPr="00096452" w:rsidRDefault="007174EE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7FAD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A361CD"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EF58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4101" w:rsidRPr="00F40791" w:rsidRDefault="00567FAD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30</w:t>
                            </w:r>
                            <w:r w:rsidR="00EF5895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07</w:t>
                            </w:r>
                            <w:r w:rsidR="00804101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 w:rsidR="002C04BF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4101" w:rsidRPr="00A71324" w:rsidRDefault="00804101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A71324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45pt;margin-top:121.65pt;width:446.9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gm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" o:allowincell="f" filled="f" stroked="f">
                <v:textbox inset="0,0,0,0">
                  <w:txbxContent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096452" w:rsidRPr="00567FAD" w:rsidRDefault="00567FAD" w:rsidP="00567FAD">
                      <w:pPr>
                        <w:jc w:val="both"/>
                        <w:rPr>
                          <w:rFonts w:ascii="Times New Roman" w:eastAsia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="00804101"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  <w:r w:rsidR="00EF5895"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Pr="00567FAD">
                        <w:rPr>
                          <w:rFonts w:ascii="Times New Roman" w:eastAsia="Times New Roman" w:hAnsi="Times New Roman"/>
                          <w:sz w:val="32"/>
                          <w:szCs w:val="32"/>
                        </w:rPr>
                        <w:t>1. Признаки банкротства юридических лиц с учетом изменений, внесенных в Федеральн</w:t>
                      </w:r>
                      <w:r>
                        <w:rPr>
                          <w:rFonts w:ascii="Times New Roman" w:eastAsia="Times New Roman" w:hAnsi="Times New Roman"/>
                          <w:sz w:val="32"/>
                          <w:szCs w:val="32"/>
                        </w:rPr>
                        <w:t xml:space="preserve">ый закон от 26.10.2002 № 127-ФЗ </w:t>
                      </w:r>
                      <w:r w:rsidRPr="00567FAD">
                        <w:rPr>
                          <w:rFonts w:ascii="Times New Roman" w:eastAsia="Times New Roman" w:hAnsi="Times New Roman"/>
                          <w:sz w:val="32"/>
                          <w:szCs w:val="32"/>
                        </w:rPr>
                        <w:t>2. Единый налоговый сч</w:t>
                      </w:r>
                      <w:r>
                        <w:rPr>
                          <w:rFonts w:ascii="Times New Roman" w:eastAsia="Times New Roman" w:hAnsi="Times New Roman"/>
                          <w:sz w:val="32"/>
                          <w:szCs w:val="32"/>
                        </w:rPr>
                        <w:t>ет: актуальные вопросы и ответы</w:t>
                      </w:r>
                      <w:r w:rsidR="00E86150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:rsidR="00096452" w:rsidRPr="008C20F8" w:rsidRDefault="00096452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567FA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30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.0</w:t>
                      </w:r>
                      <w:r w:rsidR="00EF5895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966743" w:rsidRDefault="00804101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966743" w:rsidRPr="00966743" w:rsidRDefault="0096674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66743" w:rsidRDefault="007174EE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 - начальник отдела учета и работы с налогоплательщиками.</w:t>
                      </w:r>
                    </w:p>
                    <w:p w:rsidR="007174EE" w:rsidRPr="00096452" w:rsidRDefault="007174EE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67FAD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A361CD"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EF58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04101" w:rsidRPr="00F40791" w:rsidRDefault="00567FAD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30</w:t>
                      </w:r>
                      <w:r w:rsidR="00EF5895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07</w:t>
                      </w:r>
                      <w:r w:rsidR="00804101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 w:rsidR="002C04BF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04101" w:rsidRPr="00A71324" w:rsidRDefault="00804101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A71324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1E7907"/>
    <w:rsid w:val="00207F5D"/>
    <w:rsid w:val="0022082F"/>
    <w:rsid w:val="00230B80"/>
    <w:rsid w:val="002405EE"/>
    <w:rsid w:val="00256555"/>
    <w:rsid w:val="002A0A3B"/>
    <w:rsid w:val="002B598D"/>
    <w:rsid w:val="002C04BF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C20F8"/>
    <w:rsid w:val="008E5D6C"/>
    <w:rsid w:val="008F7BBA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12</cp:revision>
  <cp:lastPrinted>2024-05-20T05:41:00Z</cp:lastPrinted>
  <dcterms:created xsi:type="dcterms:W3CDTF">2024-06-21T10:58:00Z</dcterms:created>
  <dcterms:modified xsi:type="dcterms:W3CDTF">2024-07-26T05:46:00Z</dcterms:modified>
</cp:coreProperties>
</file>