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6C" w:rsidRPr="00B55B6C" w:rsidRDefault="00B55B6C" w:rsidP="00B55B6C">
      <w:pPr>
        <w:jc w:val="center"/>
        <w:rPr>
          <w:rFonts w:ascii="Times New Roman" w:hAnsi="Times New Roman" w:cs="Times New Roman"/>
        </w:rPr>
      </w:pPr>
      <w:r w:rsidRPr="00B55B6C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6C" w:rsidRPr="00B55B6C" w:rsidRDefault="00B55B6C" w:rsidP="00B55B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B6C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B55B6C" w:rsidRPr="00B55B6C" w:rsidRDefault="00B55B6C" w:rsidP="00B55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B6C">
        <w:rPr>
          <w:rFonts w:ascii="Times New Roman" w:hAnsi="Times New Roman" w:cs="Times New Roman"/>
          <w:b/>
        </w:rPr>
        <w:t>городского поселения г. Котово</w:t>
      </w:r>
    </w:p>
    <w:p w:rsidR="00B55B6C" w:rsidRPr="00B55B6C" w:rsidRDefault="00B55B6C" w:rsidP="00B55B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B6C">
        <w:rPr>
          <w:rFonts w:ascii="Times New Roman" w:hAnsi="Times New Roman" w:cs="Times New Roman"/>
          <w:b/>
        </w:rPr>
        <w:t>Волгоградской области</w:t>
      </w:r>
    </w:p>
    <w:p w:rsidR="00B55B6C" w:rsidRPr="00B55B6C" w:rsidRDefault="00B55B6C" w:rsidP="00B55B6C">
      <w:pPr>
        <w:pStyle w:val="ab"/>
        <w:jc w:val="left"/>
        <w:rPr>
          <w:rFonts w:ascii="Times New Roman" w:hAnsi="Times New Roman"/>
          <w:sz w:val="32"/>
          <w:szCs w:val="32"/>
        </w:rPr>
      </w:pPr>
    </w:p>
    <w:p w:rsidR="00B55B6C" w:rsidRPr="00B55B6C" w:rsidRDefault="00B55B6C" w:rsidP="00B55B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B55B6C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A6698F" w:rsidRPr="00B55B6C" w:rsidRDefault="00384034" w:rsidP="00B55B6C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B55B6C">
        <w:rPr>
          <w:rFonts w:ascii="Times New Roman" w:hAnsi="Times New Roman" w:cs="Times New Roman"/>
          <w:b/>
          <w:sz w:val="28"/>
        </w:rPr>
        <w:t xml:space="preserve"> ноября 2020</w:t>
      </w:r>
      <w:r w:rsidR="00B55B6C" w:rsidRPr="00B55B6C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                    № </w:t>
      </w:r>
      <w:r w:rsidR="00B55B6C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20</w:t>
      </w:r>
    </w:p>
    <w:p w:rsidR="00C12881" w:rsidRPr="00B55B6C" w:rsidRDefault="00A6698F" w:rsidP="00A6698F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B55B6C">
        <w:rPr>
          <w:b/>
          <w:color w:val="212121"/>
          <w:sz w:val="28"/>
          <w:szCs w:val="28"/>
        </w:rPr>
        <w:t xml:space="preserve">Об утверждении </w:t>
      </w:r>
      <w:r w:rsidR="00B55B6C">
        <w:rPr>
          <w:b/>
          <w:color w:val="212121"/>
          <w:sz w:val="28"/>
          <w:szCs w:val="28"/>
        </w:rPr>
        <w:t>П</w:t>
      </w:r>
      <w:r w:rsidRPr="00B55B6C">
        <w:rPr>
          <w:b/>
          <w:color w:val="212121"/>
          <w:sz w:val="28"/>
          <w:szCs w:val="28"/>
        </w:rPr>
        <w:t xml:space="preserve">равил внутреннего трудового распорядка Администрации </w:t>
      </w:r>
      <w:r w:rsidR="00B55B6C" w:rsidRPr="00B55B6C">
        <w:rPr>
          <w:b/>
          <w:color w:val="212121"/>
          <w:sz w:val="28"/>
          <w:szCs w:val="28"/>
        </w:rPr>
        <w:t>городского</w:t>
      </w:r>
      <w:r w:rsidRPr="00B55B6C">
        <w:rPr>
          <w:b/>
          <w:color w:val="212121"/>
          <w:sz w:val="28"/>
          <w:szCs w:val="28"/>
        </w:rPr>
        <w:t xml:space="preserve"> поселения </w:t>
      </w:r>
      <w:r w:rsidR="00B55B6C" w:rsidRPr="00B55B6C">
        <w:rPr>
          <w:b/>
          <w:color w:val="212121"/>
          <w:sz w:val="28"/>
          <w:szCs w:val="28"/>
        </w:rPr>
        <w:t>Котово</w:t>
      </w:r>
    </w:p>
    <w:p w:rsidR="00671107" w:rsidRPr="00384034" w:rsidRDefault="00C12881" w:rsidP="003840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B6C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со статьями 189 и 190 Трудового кодексом Российской Федерации, Федеральным законом от 02.03.2007 № 25-ФЗ «О муниципальной службе в Российской Федерации», Законом </w:t>
      </w:r>
      <w:r w:rsidR="00B55B6C">
        <w:rPr>
          <w:rFonts w:ascii="Times New Roman" w:hAnsi="Times New Roman" w:cs="Times New Roman"/>
          <w:color w:val="212121"/>
          <w:sz w:val="28"/>
          <w:szCs w:val="28"/>
        </w:rPr>
        <w:t>Волгоградско</w:t>
      </w:r>
      <w:r w:rsidRPr="00B55B6C">
        <w:rPr>
          <w:rFonts w:ascii="Times New Roman" w:hAnsi="Times New Roman" w:cs="Times New Roman"/>
          <w:color w:val="212121"/>
          <w:sz w:val="28"/>
          <w:szCs w:val="28"/>
        </w:rPr>
        <w:t xml:space="preserve">й области от </w:t>
      </w:r>
      <w:r w:rsidR="00B55B6C">
        <w:rPr>
          <w:rFonts w:ascii="Times New Roman" w:hAnsi="Times New Roman" w:cs="Times New Roman"/>
          <w:color w:val="212121"/>
          <w:sz w:val="28"/>
          <w:szCs w:val="28"/>
        </w:rPr>
        <w:t>11.02.2008</w:t>
      </w:r>
      <w:r w:rsidRPr="00B55B6C">
        <w:rPr>
          <w:rFonts w:ascii="Times New Roman" w:hAnsi="Times New Roman" w:cs="Times New Roman"/>
          <w:color w:val="212121"/>
          <w:sz w:val="28"/>
          <w:szCs w:val="28"/>
        </w:rPr>
        <w:t xml:space="preserve"> г. N </w:t>
      </w:r>
      <w:r w:rsidR="00B55B6C">
        <w:rPr>
          <w:rFonts w:ascii="Times New Roman" w:hAnsi="Times New Roman" w:cs="Times New Roman"/>
          <w:color w:val="212121"/>
          <w:sz w:val="28"/>
          <w:szCs w:val="28"/>
        </w:rPr>
        <w:t>1626-ОД</w:t>
      </w:r>
      <w:r w:rsidRPr="00B55B6C">
        <w:rPr>
          <w:rFonts w:ascii="Times New Roman" w:hAnsi="Times New Roman" w:cs="Times New Roman"/>
          <w:color w:val="212121"/>
          <w:sz w:val="28"/>
          <w:szCs w:val="28"/>
        </w:rPr>
        <w:t xml:space="preserve"> «О муниципальной службе в </w:t>
      </w:r>
      <w:r w:rsidR="00B55B6C">
        <w:rPr>
          <w:rFonts w:ascii="Times New Roman" w:hAnsi="Times New Roman" w:cs="Times New Roman"/>
          <w:color w:val="212121"/>
          <w:sz w:val="28"/>
          <w:szCs w:val="28"/>
        </w:rPr>
        <w:t>Волгоградско</w:t>
      </w:r>
      <w:r w:rsidR="00B55B6C" w:rsidRPr="00B55B6C">
        <w:rPr>
          <w:rFonts w:ascii="Times New Roman" w:hAnsi="Times New Roman" w:cs="Times New Roman"/>
          <w:color w:val="212121"/>
          <w:sz w:val="28"/>
          <w:szCs w:val="28"/>
        </w:rPr>
        <w:t>й</w:t>
      </w:r>
      <w:r w:rsidRPr="00B55B6C">
        <w:rPr>
          <w:rFonts w:ascii="Times New Roman" w:hAnsi="Times New Roman" w:cs="Times New Roman"/>
          <w:color w:val="212121"/>
          <w:sz w:val="28"/>
          <w:szCs w:val="28"/>
        </w:rPr>
        <w:t xml:space="preserve"> области», в целях обеспечения высокоэффективного труда, укрепления трудовой и исполнительской дисциплины, совершенствования организации труда и рационального использования р</w:t>
      </w:r>
      <w:r w:rsidR="00C07034">
        <w:rPr>
          <w:rFonts w:ascii="Times New Roman" w:hAnsi="Times New Roman" w:cs="Times New Roman"/>
          <w:color w:val="212121"/>
          <w:sz w:val="28"/>
          <w:szCs w:val="28"/>
        </w:rPr>
        <w:t>абочего времени и времени отдыха,</w:t>
      </w:r>
      <w:r w:rsidRPr="00B55B6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55B6C">
        <w:rPr>
          <w:rFonts w:ascii="Times New Roman" w:hAnsi="Times New Roman" w:cs="Times New Roman"/>
          <w:color w:val="212121"/>
          <w:sz w:val="28"/>
          <w:szCs w:val="28"/>
        </w:rPr>
        <w:t xml:space="preserve">администрация городского поселения г.Котово </w:t>
      </w:r>
      <w:r w:rsidR="00B55B6C" w:rsidRPr="00B55B6C">
        <w:rPr>
          <w:rFonts w:ascii="Times New Roman" w:hAnsi="Times New Roman" w:cs="Times New Roman"/>
          <w:b/>
          <w:color w:val="212121"/>
          <w:sz w:val="28"/>
          <w:szCs w:val="28"/>
        </w:rPr>
        <w:t>постановляет:</w:t>
      </w:r>
    </w:p>
    <w:p w:rsidR="00671107" w:rsidRPr="00C07034" w:rsidRDefault="00384034" w:rsidP="00C0703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bCs/>
          <w:color w:val="000000"/>
          <w:w w:val="123"/>
          <w:sz w:val="28"/>
          <w:szCs w:val="28"/>
        </w:rPr>
        <w:t xml:space="preserve">         </w:t>
      </w:r>
      <w:r w:rsidR="00671107" w:rsidRPr="00C07034">
        <w:rPr>
          <w:bCs/>
          <w:color w:val="000000"/>
          <w:w w:val="123"/>
          <w:sz w:val="28"/>
          <w:szCs w:val="28"/>
        </w:rPr>
        <w:t xml:space="preserve">1. </w:t>
      </w:r>
      <w:r w:rsidR="00F5672A" w:rsidRPr="00C07034">
        <w:rPr>
          <w:color w:val="212121"/>
          <w:sz w:val="28"/>
          <w:szCs w:val="28"/>
        </w:rPr>
        <w:t xml:space="preserve">Утвердить правила внутреннего трудового распорядка </w:t>
      </w:r>
      <w:r w:rsidR="00671107" w:rsidRPr="00C07034">
        <w:rPr>
          <w:color w:val="212121"/>
          <w:sz w:val="28"/>
          <w:szCs w:val="28"/>
        </w:rPr>
        <w:t xml:space="preserve">Администрации </w:t>
      </w:r>
      <w:r w:rsidR="00C07034" w:rsidRPr="00C07034">
        <w:rPr>
          <w:color w:val="212121"/>
          <w:sz w:val="28"/>
          <w:szCs w:val="28"/>
        </w:rPr>
        <w:t>городского поселения г.Котово</w:t>
      </w:r>
      <w:r w:rsidR="00F5672A" w:rsidRPr="00C07034">
        <w:rPr>
          <w:color w:val="212121"/>
          <w:sz w:val="28"/>
          <w:szCs w:val="28"/>
        </w:rPr>
        <w:t xml:space="preserve"> </w:t>
      </w:r>
      <w:r w:rsidR="00671107" w:rsidRPr="00C07034">
        <w:rPr>
          <w:color w:val="212121"/>
          <w:sz w:val="28"/>
          <w:szCs w:val="28"/>
        </w:rPr>
        <w:t>(Приложение № 1).</w:t>
      </w:r>
    </w:p>
    <w:p w:rsidR="00671107" w:rsidRPr="00C07034" w:rsidRDefault="00384034" w:rsidP="00C0703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</w:t>
      </w:r>
      <w:r w:rsidR="00671107" w:rsidRPr="00C07034">
        <w:rPr>
          <w:color w:val="212121"/>
          <w:sz w:val="28"/>
          <w:szCs w:val="28"/>
        </w:rPr>
        <w:t xml:space="preserve">2. </w:t>
      </w:r>
      <w:r w:rsidR="00C07034" w:rsidRPr="00C07034">
        <w:rPr>
          <w:color w:val="212121"/>
          <w:sz w:val="28"/>
          <w:szCs w:val="28"/>
        </w:rPr>
        <w:t xml:space="preserve">Постановление </w:t>
      </w:r>
      <w:r w:rsidR="00671107" w:rsidRPr="00C07034">
        <w:rPr>
          <w:color w:val="212121"/>
          <w:sz w:val="28"/>
          <w:szCs w:val="28"/>
        </w:rPr>
        <w:t xml:space="preserve"> администрации </w:t>
      </w:r>
      <w:r w:rsidR="00C07034" w:rsidRPr="00C07034">
        <w:rPr>
          <w:color w:val="212121"/>
          <w:sz w:val="28"/>
          <w:szCs w:val="28"/>
        </w:rPr>
        <w:t xml:space="preserve">городского поселения г.Котово </w:t>
      </w:r>
      <w:r w:rsidR="00671107" w:rsidRPr="00C07034">
        <w:rPr>
          <w:color w:val="212121"/>
          <w:sz w:val="28"/>
          <w:szCs w:val="28"/>
        </w:rPr>
        <w:t xml:space="preserve">от </w:t>
      </w:r>
      <w:r w:rsidR="00C07034" w:rsidRPr="00C07034">
        <w:rPr>
          <w:color w:val="212121"/>
          <w:sz w:val="28"/>
          <w:szCs w:val="28"/>
        </w:rPr>
        <w:t>11.08.2017г</w:t>
      </w:r>
      <w:r w:rsidR="00671107" w:rsidRPr="00C07034">
        <w:rPr>
          <w:color w:val="212121"/>
          <w:sz w:val="28"/>
          <w:szCs w:val="28"/>
        </w:rPr>
        <w:t xml:space="preserve">. № </w:t>
      </w:r>
      <w:r w:rsidR="00C07034" w:rsidRPr="00C07034">
        <w:rPr>
          <w:color w:val="212121"/>
          <w:sz w:val="28"/>
          <w:szCs w:val="28"/>
        </w:rPr>
        <w:t>611</w:t>
      </w:r>
      <w:r w:rsidR="00671107" w:rsidRPr="00C07034">
        <w:rPr>
          <w:color w:val="212121"/>
          <w:sz w:val="28"/>
          <w:szCs w:val="28"/>
        </w:rPr>
        <w:t xml:space="preserve"> </w:t>
      </w:r>
      <w:r w:rsidR="00C07034" w:rsidRPr="00C07034">
        <w:rPr>
          <w:color w:val="212121"/>
          <w:sz w:val="28"/>
          <w:szCs w:val="28"/>
        </w:rPr>
        <w:t xml:space="preserve"> </w:t>
      </w:r>
      <w:r w:rsidR="00671107" w:rsidRPr="00C07034">
        <w:rPr>
          <w:color w:val="212121"/>
          <w:sz w:val="28"/>
          <w:szCs w:val="28"/>
        </w:rPr>
        <w:t xml:space="preserve">«Об утверждении правил внутреннего трудового распорядка Администрации </w:t>
      </w:r>
      <w:r w:rsidR="00C07034" w:rsidRPr="00C07034">
        <w:rPr>
          <w:color w:val="212121"/>
          <w:sz w:val="28"/>
          <w:szCs w:val="28"/>
        </w:rPr>
        <w:t>городского поселения г.Котово</w:t>
      </w:r>
      <w:r w:rsidR="00671107" w:rsidRPr="00C07034">
        <w:rPr>
          <w:color w:val="212121"/>
          <w:sz w:val="28"/>
          <w:szCs w:val="28"/>
        </w:rPr>
        <w:t>» признать утратившим силу.</w:t>
      </w:r>
    </w:p>
    <w:p w:rsidR="006642FB" w:rsidRPr="006642FB" w:rsidRDefault="006642FB" w:rsidP="006642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6642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обнародования, в п</w:t>
      </w:r>
      <w:r w:rsidRPr="006642FB">
        <w:rPr>
          <w:rFonts w:ascii="Times New Roman" w:hAnsi="Times New Roman" w:cs="Times New Roman"/>
          <w:sz w:val="28"/>
          <w:szCs w:val="28"/>
        </w:rPr>
        <w:t>о</w:t>
      </w:r>
      <w:r w:rsidRPr="006642FB">
        <w:rPr>
          <w:rFonts w:ascii="Times New Roman" w:hAnsi="Times New Roman" w:cs="Times New Roman"/>
          <w:sz w:val="28"/>
          <w:szCs w:val="28"/>
        </w:rPr>
        <w:t>рядке установленном Уставом городского поселения г. Котово и подлежит разм</w:t>
      </w:r>
      <w:r w:rsidRPr="006642FB">
        <w:rPr>
          <w:rFonts w:ascii="Times New Roman" w:hAnsi="Times New Roman" w:cs="Times New Roman"/>
          <w:sz w:val="28"/>
          <w:szCs w:val="28"/>
        </w:rPr>
        <w:t>е</w:t>
      </w:r>
      <w:r w:rsidRPr="006642FB">
        <w:rPr>
          <w:rFonts w:ascii="Times New Roman" w:hAnsi="Times New Roman" w:cs="Times New Roman"/>
          <w:sz w:val="28"/>
          <w:szCs w:val="28"/>
        </w:rPr>
        <w:t>щению на сайте администрации городского поселения г. Котово котово.адм-рф.</w:t>
      </w:r>
    </w:p>
    <w:p w:rsidR="00B55754" w:rsidRPr="00C07034" w:rsidRDefault="00384034" w:rsidP="00C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754" w:rsidRPr="00C07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54" w:rsidRPr="00C07034">
        <w:rPr>
          <w:rFonts w:ascii="Times New Roman" w:hAnsi="Times New Roman" w:cs="Times New Roman"/>
          <w:sz w:val="28"/>
          <w:szCs w:val="28"/>
        </w:rPr>
        <w:t xml:space="preserve">4. </w:t>
      </w:r>
      <w:r w:rsidR="00C07034" w:rsidRPr="00C07034">
        <w:rPr>
          <w:rFonts w:ascii="Times New Roman" w:hAnsi="Times New Roman" w:cs="Times New Roman"/>
          <w:sz w:val="28"/>
          <w:szCs w:val="28"/>
        </w:rPr>
        <w:t>Отделу правового обеспечения и кадровой политики (Колоскова О.В.)</w:t>
      </w:r>
      <w:r w:rsidR="00B55754" w:rsidRPr="00C07034">
        <w:rPr>
          <w:rFonts w:ascii="Times New Roman" w:hAnsi="Times New Roman" w:cs="Times New Roman"/>
          <w:sz w:val="28"/>
          <w:szCs w:val="28"/>
        </w:rPr>
        <w:t xml:space="preserve"> обеспечить ознакомление всех работников с правилами внутреннего трудового распорядка.</w:t>
      </w:r>
    </w:p>
    <w:p w:rsidR="00B55754" w:rsidRPr="00C07034" w:rsidRDefault="00384034" w:rsidP="00C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5754" w:rsidRPr="00C07034">
        <w:rPr>
          <w:rFonts w:ascii="Times New Roman" w:hAnsi="Times New Roman" w:cs="Times New Roman"/>
          <w:sz w:val="28"/>
          <w:szCs w:val="28"/>
        </w:rPr>
        <w:t xml:space="preserve">5. </w:t>
      </w:r>
      <w:r w:rsidR="00C07034" w:rsidRPr="00C0703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55754" w:rsidRPr="00C07034" w:rsidRDefault="00B55754" w:rsidP="00C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754" w:rsidRPr="00C07034" w:rsidRDefault="00B55754" w:rsidP="00C07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12881" w:rsidRPr="00C07034" w:rsidRDefault="00C12881" w:rsidP="00C07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07034">
        <w:rPr>
          <w:rFonts w:ascii="Times New Roman" w:hAnsi="Times New Roman" w:cs="Times New Roman"/>
          <w:color w:val="333333"/>
          <w:sz w:val="28"/>
          <w:szCs w:val="28"/>
        </w:rPr>
        <w:t xml:space="preserve">Глава </w:t>
      </w:r>
      <w:r w:rsidR="00C07034" w:rsidRPr="00C07034">
        <w:rPr>
          <w:rFonts w:ascii="Times New Roman" w:hAnsi="Times New Roman" w:cs="Times New Roman"/>
          <w:color w:val="212121"/>
          <w:sz w:val="28"/>
          <w:szCs w:val="28"/>
        </w:rPr>
        <w:t>городского поселения г.Котово</w:t>
      </w:r>
      <w:r w:rsidR="00C07034" w:rsidRPr="00C07034">
        <w:rPr>
          <w:color w:val="212121"/>
          <w:sz w:val="28"/>
          <w:szCs w:val="28"/>
        </w:rPr>
        <w:t xml:space="preserve">                                                  </w:t>
      </w:r>
      <w:r w:rsidR="00C07034">
        <w:rPr>
          <w:color w:val="212121"/>
          <w:sz w:val="28"/>
          <w:szCs w:val="28"/>
        </w:rPr>
        <w:t xml:space="preserve">  </w:t>
      </w:r>
      <w:r w:rsidR="00C07034" w:rsidRPr="00C07034">
        <w:rPr>
          <w:rFonts w:ascii="Times New Roman" w:hAnsi="Times New Roman" w:cs="Times New Roman"/>
          <w:color w:val="333333"/>
          <w:sz w:val="28"/>
          <w:szCs w:val="28"/>
        </w:rPr>
        <w:t>В.В.Голосов</w:t>
      </w:r>
    </w:p>
    <w:p w:rsidR="00215844" w:rsidRDefault="00C12881" w:rsidP="00C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        </w:t>
      </w:r>
      <w:r w:rsidR="00C070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7034" w:rsidRPr="00C07034" w:rsidRDefault="00C07034" w:rsidP="00C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844" w:rsidRDefault="00215844" w:rsidP="00C1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754" w:rsidRDefault="00B55754" w:rsidP="00C1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844" w:rsidRDefault="00215844" w:rsidP="00C1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844" w:rsidRDefault="00671107" w:rsidP="00671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F3362" w:rsidRDefault="000F3362" w:rsidP="00671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F3362" w:rsidRDefault="00C07034" w:rsidP="00671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F3362">
        <w:rPr>
          <w:rFonts w:ascii="Times New Roman" w:hAnsi="Times New Roman" w:cs="Times New Roman"/>
          <w:sz w:val="24"/>
          <w:szCs w:val="24"/>
        </w:rPr>
        <w:t>поселения Дмитриевка</w:t>
      </w:r>
    </w:p>
    <w:p w:rsidR="000F3362" w:rsidRDefault="000F3362" w:rsidP="00671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4034">
        <w:rPr>
          <w:rFonts w:ascii="Times New Roman" w:hAnsi="Times New Roman" w:cs="Times New Roman"/>
          <w:sz w:val="24"/>
          <w:szCs w:val="24"/>
        </w:rPr>
        <w:t>20</w:t>
      </w:r>
      <w:r w:rsidR="00C07034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C07034">
        <w:rPr>
          <w:rFonts w:ascii="Times New Roman" w:hAnsi="Times New Roman" w:cs="Times New Roman"/>
          <w:sz w:val="24"/>
          <w:szCs w:val="24"/>
        </w:rPr>
        <w:t>4</w:t>
      </w:r>
      <w:r w:rsidR="00384034">
        <w:rPr>
          <w:rFonts w:ascii="Times New Roman" w:hAnsi="Times New Roman" w:cs="Times New Roman"/>
          <w:sz w:val="24"/>
          <w:szCs w:val="24"/>
        </w:rPr>
        <w:t>20</w:t>
      </w:r>
    </w:p>
    <w:p w:rsidR="00215844" w:rsidRDefault="00C07034" w:rsidP="00F12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15844" w:rsidRPr="00BE1C77" w:rsidRDefault="00C12881" w:rsidP="00215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8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5844" w:rsidRPr="00384034" w:rsidRDefault="00215844" w:rsidP="00384034">
      <w:pPr>
        <w:pStyle w:val="2"/>
        <w:numPr>
          <w:ilvl w:val="1"/>
          <w:numId w:val="3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szCs w:val="28"/>
        </w:rPr>
      </w:pPr>
      <w:r w:rsidRPr="00384034">
        <w:rPr>
          <w:rFonts w:ascii="Times New Roman" w:hAnsi="Times New Roman"/>
          <w:i w:val="0"/>
          <w:sz w:val="28"/>
          <w:szCs w:val="28"/>
        </w:rPr>
        <w:t>ПРАВИЛА</w:t>
      </w:r>
    </w:p>
    <w:p w:rsidR="00215844" w:rsidRPr="00384034" w:rsidRDefault="00215844" w:rsidP="00384034">
      <w:pPr>
        <w:pStyle w:val="a7"/>
        <w:spacing w:after="0"/>
        <w:jc w:val="center"/>
        <w:rPr>
          <w:b/>
          <w:sz w:val="28"/>
          <w:szCs w:val="28"/>
        </w:rPr>
      </w:pPr>
      <w:r w:rsidRPr="00384034">
        <w:rPr>
          <w:b/>
          <w:sz w:val="28"/>
          <w:szCs w:val="28"/>
        </w:rPr>
        <w:t>ВНУТРЕННЕГО ТРУДОВОГО РАСПОРЯДКА</w:t>
      </w:r>
    </w:p>
    <w:p w:rsidR="00215844" w:rsidRPr="00384034" w:rsidRDefault="00215844" w:rsidP="00384034">
      <w:pPr>
        <w:pStyle w:val="a7"/>
        <w:spacing w:after="0"/>
        <w:jc w:val="center"/>
        <w:rPr>
          <w:b/>
          <w:sz w:val="28"/>
          <w:szCs w:val="28"/>
        </w:rPr>
      </w:pPr>
      <w:r w:rsidRPr="00384034">
        <w:rPr>
          <w:b/>
          <w:sz w:val="28"/>
          <w:szCs w:val="28"/>
        </w:rPr>
        <w:t xml:space="preserve">АДМИНИСТРАЦИИ </w:t>
      </w:r>
      <w:r w:rsidR="00F12578" w:rsidRPr="00384034">
        <w:rPr>
          <w:b/>
          <w:sz w:val="28"/>
          <w:szCs w:val="28"/>
        </w:rPr>
        <w:t>ГОРОДСК</w:t>
      </w:r>
      <w:r w:rsidRPr="00384034">
        <w:rPr>
          <w:b/>
          <w:sz w:val="28"/>
          <w:szCs w:val="28"/>
        </w:rPr>
        <w:t xml:space="preserve">ОГО ПОСЕЛЕНИЯ </w:t>
      </w:r>
      <w:r w:rsidR="00F12578" w:rsidRPr="00384034">
        <w:rPr>
          <w:b/>
          <w:sz w:val="28"/>
          <w:szCs w:val="28"/>
        </w:rPr>
        <w:t>Г.КОТОВО</w:t>
      </w:r>
    </w:p>
    <w:p w:rsidR="00F12578" w:rsidRPr="00384034" w:rsidRDefault="00F12578" w:rsidP="00384034">
      <w:pPr>
        <w:pStyle w:val="a7"/>
        <w:spacing w:after="0"/>
        <w:jc w:val="center"/>
        <w:rPr>
          <w:rStyle w:val="a5"/>
          <w:b/>
          <w:sz w:val="28"/>
          <w:szCs w:val="28"/>
        </w:rPr>
      </w:pPr>
      <w:r w:rsidRPr="00384034">
        <w:rPr>
          <w:b/>
          <w:sz w:val="28"/>
          <w:szCs w:val="28"/>
        </w:rPr>
        <w:t>КОТОВСКОГО МУНИЦИПАЛЬНОГО РАЙОНА ВОЛГОГРАДСКОЙ ОБЛАСТИ</w:t>
      </w:r>
    </w:p>
    <w:p w:rsidR="00215844" w:rsidRPr="00384034" w:rsidRDefault="00215844" w:rsidP="003840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844" w:rsidRPr="00384034" w:rsidRDefault="00215844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определяют внутренний трудовой распорядок в Администрации </w:t>
      </w:r>
      <w:r w:rsidR="00F12578" w:rsidRPr="00384034">
        <w:rPr>
          <w:rFonts w:ascii="Times New Roman" w:eastAsia="Times New Roman" w:hAnsi="Times New Roman" w:cs="Times New Roman"/>
          <w:sz w:val="28"/>
          <w:szCs w:val="28"/>
        </w:rPr>
        <w:t>городско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го поселения </w:t>
      </w:r>
      <w:r w:rsidR="00F12578" w:rsidRPr="00384034">
        <w:rPr>
          <w:rFonts w:ascii="Times New Roman" w:eastAsia="Times New Roman" w:hAnsi="Times New Roman" w:cs="Times New Roman"/>
          <w:sz w:val="28"/>
          <w:szCs w:val="28"/>
        </w:rPr>
        <w:t>г.Котово Котовского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F12578" w:rsidRPr="00384034">
        <w:rPr>
          <w:rFonts w:ascii="Times New Roman" w:eastAsia="Times New Roman" w:hAnsi="Times New Roman" w:cs="Times New Roman"/>
          <w:sz w:val="28"/>
          <w:szCs w:val="28"/>
        </w:rPr>
        <w:t>Волгоградской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области (далее - </w:t>
      </w:r>
      <w:r w:rsidR="00C03AA3" w:rsidRPr="0038403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) порядок приема и увольнения работников, основные права и обязанности работников и Администрации,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1.2. Правила внутреннего трудового распорядка распространяются на всех работников </w:t>
      </w:r>
      <w:r w:rsidR="00F84EBD" w:rsidRPr="0038403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и имеют целью способствовать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1.3. Все вопросы, связанные с применением правил внутреннего трудового распорядка, решаются Администрацией. 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844" w:rsidRPr="00384034" w:rsidRDefault="00215844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2. Порядок приема на работу.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pacing w:val="-10"/>
          <w:sz w:val="28"/>
          <w:szCs w:val="28"/>
        </w:rPr>
        <w:t>2.1.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На муниципальную службу вправе поступать граж</w:t>
      </w:r>
      <w:r w:rsidR="007D3B53">
        <w:rPr>
          <w:rFonts w:ascii="Times New Roman" w:eastAsia="Times New Roman" w:hAnsi="Times New Roman" w:cs="Times New Roman"/>
          <w:sz w:val="28"/>
          <w:szCs w:val="28"/>
        </w:rPr>
        <w:t>дане, достигшие возраста 18 и не старше 65 лет,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pacing w:val="-10"/>
          <w:sz w:val="28"/>
          <w:szCs w:val="28"/>
        </w:rPr>
        <w:t>2.2.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</w:r>
      <w:r w:rsidRPr="00384034">
        <w:rPr>
          <w:rFonts w:ascii="Times New Roman" w:eastAsia="Times New Roman" w:hAnsi="Times New Roman" w:cs="Times New Roman"/>
          <w:spacing w:val="10"/>
          <w:sz w:val="28"/>
          <w:szCs w:val="28"/>
        </w:rPr>
        <w:t>При заключении трудового договора лицо, поступающее на</w:t>
      </w:r>
      <w:r w:rsidRPr="00384034">
        <w:rPr>
          <w:rFonts w:ascii="Times New Roman" w:eastAsia="Times New Roman" w:hAnsi="Times New Roman" w:cs="Times New Roman"/>
          <w:spacing w:val="10"/>
          <w:sz w:val="28"/>
          <w:szCs w:val="28"/>
        </w:rPr>
        <w:br/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работу предъявляет в администрацию следующие документы:</w:t>
      </w:r>
    </w:p>
    <w:p w:rsid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а)</w:t>
      </w:r>
      <w:r w:rsidRPr="00384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03AA3" w:rsidRPr="00384034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поступлени</w:t>
      </w:r>
      <w:r w:rsidR="00C03AA3" w:rsidRPr="0038403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муниципальную службу гражданин представляет:</w:t>
      </w:r>
    </w:p>
    <w:p w:rsidR="00215844" w:rsidRPr="00384034" w:rsidRDefault="00215844" w:rsidP="003840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1) заявление с просьбой о поступлении на муниципальную службу и замещении должности муниципальной службы;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384034">
        <w:rPr>
          <w:rFonts w:ascii="Times New Roman" w:hAnsi="Times New Roman" w:cs="Times New Roman"/>
          <w:sz w:val="28"/>
          <w:szCs w:val="28"/>
        </w:rPr>
        <w:t xml:space="preserve">трудовую книжку </w:t>
      </w:r>
      <w:r w:rsidR="00131716" w:rsidRPr="00384034">
        <w:rPr>
          <w:rFonts w:ascii="Times New Roman" w:hAnsi="Times New Roman" w:cs="Times New Roman"/>
          <w:sz w:val="28"/>
          <w:szCs w:val="28"/>
        </w:rPr>
        <w:t>и/или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 В случае, если новый сотрудник ранее отказался от ведения бумажной трудовой книжки и предъявил только сведения по форме СТД-Р и/или  СТД-ПФР, но информации в данной форме недостаточно, чтобы посчитать его страховой стаж для начисления пособий, специалист по кадровой работе вправе запросить у сотрудника бумажную трудовую книжку, для получения этой информации.</w:t>
      </w:r>
    </w:p>
    <w:p w:rsidR="002D3A97" w:rsidRPr="00384034" w:rsidRDefault="00E27E45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Сотрудникам, поступающим на работу после 31 декабря 2021года впервые, бумажная трудовая книжка</w:t>
      </w:r>
      <w:r w:rsidR="00C03AA3" w:rsidRPr="00384034">
        <w:rPr>
          <w:rFonts w:ascii="Times New Roman" w:hAnsi="Times New Roman" w:cs="Times New Roman"/>
          <w:sz w:val="28"/>
          <w:szCs w:val="28"/>
        </w:rPr>
        <w:t xml:space="preserve"> не заводится.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6) страховое свидетельство обязательного пенсионного страхования (СНИЛС) </w:t>
      </w:r>
      <w:r w:rsidRPr="00384034">
        <w:rPr>
          <w:rFonts w:ascii="Times New Roman" w:hAnsi="Times New Roman" w:cs="Times New Roman"/>
          <w:sz w:val="28"/>
          <w:szCs w:val="28"/>
        </w:rPr>
        <w:t>либо документ, подтверждающий регистрацию в системе индивидуального (персонифицированного) учёта, в том числе в форме электронного документа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когда трудовой договор заключается впервые;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– для военнообязанных и лиц, подлежащих призыву на военную службу;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11) справку об отсутствии судимости;</w:t>
      </w:r>
    </w:p>
    <w:p w:rsidR="00215844" w:rsidRPr="00384034" w:rsidRDefault="00215844" w:rsidP="00BA19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84034" w:rsidRDefault="00384034" w:rsidP="00BA19CF">
      <w:pPr>
        <w:shd w:val="clear" w:color="auto" w:fill="FFFFFF"/>
        <w:tabs>
          <w:tab w:val="left" w:pos="-5387"/>
        </w:tabs>
        <w:spacing w:after="0" w:line="240" w:lineRule="auto"/>
        <w:ind w:left="19" w:right="-87"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215844" w:rsidRPr="00384034" w:rsidRDefault="00215844" w:rsidP="00BA19CF">
      <w:pPr>
        <w:shd w:val="clear" w:color="auto" w:fill="FFFFFF"/>
        <w:tabs>
          <w:tab w:val="left" w:pos="-5387"/>
        </w:tabs>
        <w:spacing w:after="0" w:line="240" w:lineRule="auto"/>
        <w:ind w:left="19" w:right="-87"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б) для  иных работников администрации: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1) паспорт или иной документ, удостоверяющий личность;</w:t>
      </w:r>
    </w:p>
    <w:p w:rsidR="002D3A97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384034">
        <w:rPr>
          <w:rFonts w:ascii="Times New Roman" w:hAnsi="Times New Roman" w:cs="Times New Roman"/>
          <w:sz w:val="28"/>
          <w:szCs w:val="28"/>
        </w:rPr>
        <w:t>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3) страховое свидетельство государственного пенсионного страхования;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4) документы воинского учета – для военнообязанных и лиц, подлежащих призыву на военную службу;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6) ) страховое свидетельство обязательного пенсионного страхования (СНИЛС) </w:t>
      </w:r>
      <w:r w:rsidRPr="00384034">
        <w:rPr>
          <w:rFonts w:ascii="Times New Roman" w:hAnsi="Times New Roman" w:cs="Times New Roman"/>
          <w:sz w:val="28"/>
          <w:szCs w:val="28"/>
        </w:rPr>
        <w:t>либо документ, подтверждающий регистрацию в системе индивидуального (персонифицированного) учёта, в том числе в форме электронного документа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когда трудовой договор заключается впервые.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(СНИЛС) </w:t>
      </w:r>
      <w:r w:rsidRPr="00384034">
        <w:rPr>
          <w:rFonts w:ascii="Times New Roman" w:hAnsi="Times New Roman" w:cs="Times New Roman"/>
          <w:sz w:val="28"/>
          <w:szCs w:val="28"/>
        </w:rPr>
        <w:t>либо  документ, подтверждающий регистрацию в системе индивидуального (персонифицированного) учёта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работодателем.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2.3.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Приём на работу или поступление гражданина на муниципальную службу оформляется распоряжением</w:t>
      </w:r>
      <w:r w:rsidRPr="0038403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Главы</w:t>
      </w:r>
      <w:r w:rsidRPr="00384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D3A97" w:rsidRPr="00384034">
        <w:rPr>
          <w:rFonts w:ascii="Times New Roman" w:eastAsia="Times New Roman" w:hAnsi="Times New Roman" w:cs="Times New Roman"/>
          <w:spacing w:val="-3"/>
          <w:sz w:val="28"/>
          <w:szCs w:val="28"/>
        </w:rPr>
        <w:t>городского</w:t>
      </w:r>
      <w:r w:rsidRPr="00384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поселения, изданным   на   основании   заключенного </w:t>
      </w:r>
      <w:r w:rsidRPr="00384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трудового договора. Содержание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384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 соответствовать условиям </w:t>
      </w:r>
      <w:r w:rsidRPr="00384034">
        <w:rPr>
          <w:rFonts w:ascii="Times New Roman" w:eastAsia="Times New Roman" w:hAnsi="Times New Roman" w:cs="Times New Roman"/>
          <w:spacing w:val="-5"/>
          <w:sz w:val="28"/>
          <w:szCs w:val="28"/>
        </w:rPr>
        <w:t>заключенного трудового договора.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Сторонами трудового договора при поступлении на муниципальную службу являются представитель нанимателя (работод</w:t>
      </w:r>
      <w:r w:rsidR="00F84EBD" w:rsidRPr="00384034">
        <w:rPr>
          <w:rFonts w:ascii="Times New Roman" w:eastAsia="Times New Roman" w:hAnsi="Times New Roman" w:cs="Times New Roman"/>
          <w:sz w:val="28"/>
          <w:szCs w:val="28"/>
        </w:rPr>
        <w:t>атель) и муниципальный служащий (работник).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Распоряжение работодателя о приёме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2.4.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Отсутствие в трудовом договоре условия об испытании означает, что работник 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При неудовлетворительном результате испытания расторжение трудового договора производится без выплаты выходного пособия.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215844" w:rsidRPr="00384034" w:rsidRDefault="00215844" w:rsidP="00BA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215844" w:rsidRPr="00384034" w:rsidRDefault="00215844" w:rsidP="00BA19C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384034">
        <w:rPr>
          <w:rFonts w:ascii="Times New Roman" w:hAnsi="Times New Roman" w:cs="Times New Roman"/>
          <w:sz w:val="28"/>
          <w:szCs w:val="28"/>
        </w:rPr>
        <w:t xml:space="preserve"> Личное дело на муниципального служащего ведется в соответствии со ст. 35  ФЗ «О муниципальной службе  в Российской Федерации» №25-ФЗ от 02.03.2007 г.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C03AA3" w:rsidRP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34">
        <w:rPr>
          <w:rFonts w:ascii="Times New Roman" w:hAnsi="Times New Roman" w:cs="Times New Roman"/>
          <w:sz w:val="28"/>
          <w:szCs w:val="28"/>
        </w:rPr>
        <w:t xml:space="preserve">Ответственный сотрудник </w:t>
      </w:r>
      <w:r w:rsidR="00C03AA3" w:rsidRPr="00384034">
        <w:rPr>
          <w:rFonts w:ascii="Times New Roman" w:hAnsi="Times New Roman" w:cs="Times New Roman"/>
          <w:sz w:val="28"/>
          <w:szCs w:val="28"/>
        </w:rPr>
        <w:t>за кадровую работу</w:t>
      </w:r>
      <w:r w:rsidRPr="00384034">
        <w:rPr>
          <w:rFonts w:ascii="Times New Roman" w:hAnsi="Times New Roman" w:cs="Times New Roman"/>
          <w:sz w:val="28"/>
          <w:szCs w:val="28"/>
        </w:rPr>
        <w:t xml:space="preserve"> ведет трудовые книжки на каждого работника, проработавшего на основании трудового договора в </w:t>
      </w:r>
      <w:r w:rsidR="00C03AA3" w:rsidRPr="00384034">
        <w:rPr>
          <w:rFonts w:ascii="Times New Roman" w:hAnsi="Times New Roman" w:cs="Times New Roman"/>
          <w:sz w:val="28"/>
          <w:szCs w:val="28"/>
        </w:rPr>
        <w:t>Администрации</w:t>
      </w:r>
      <w:r w:rsidRPr="00384034">
        <w:rPr>
          <w:rFonts w:ascii="Times New Roman" w:hAnsi="Times New Roman" w:cs="Times New Roman"/>
          <w:sz w:val="28"/>
          <w:szCs w:val="28"/>
        </w:rPr>
        <w:t xml:space="preserve"> свыше пяти дней, если работа в учреждении является для работника основной, формирует в электронном виде основную информацию о трудовой деятельности и трудовом стаже каждого работника в учреждении кроме   внешних совместителей, на которых трудовые книжки ведутся по основному месту работы.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 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844" w:rsidRPr="00384034" w:rsidRDefault="00215844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3. Порядок увольнения.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3.2. 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договор может быть расторгнут в срок, о котором просит работник.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3.3. 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3.4.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в случаях, предусмотренных статьями 77, 81, 83 ТК РФ.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3.5. Прекращение трудового договора объявляетс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я распоряжением  администрации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 По письменному заявлению работника ему выдается копия распоряжения о прекращении трудового договора, справка с указанием размера его заработной платы и другие документы,</w:t>
      </w:r>
      <w:r w:rsidRPr="00384034">
        <w:rPr>
          <w:rFonts w:ascii="Times New Roman" w:hAnsi="Times New Roman" w:cs="Times New Roman"/>
          <w:sz w:val="28"/>
          <w:szCs w:val="28"/>
        </w:rPr>
        <w:t xml:space="preserve"> и произвести с ним окончательный расчет с учетом требований ст. 84-1 ТК РФ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деятельности.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</w:t>
      </w:r>
    </w:p>
    <w:p w:rsidR="00E2750B" w:rsidRPr="00384034" w:rsidRDefault="002D3A97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Сведения о трудовой деятельности работника по форме СТД-Р выдаются только  по письменному заявлению сотрудникам, отказавшимся от ведения бумажной трудовой книжки(письмо Минтруда от 16.06.2020 № 14-2/ООГ-8456</w:t>
      </w:r>
      <w:r w:rsidR="0011262C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EBD" w:rsidRPr="00384034" w:rsidRDefault="007A2EBD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844" w:rsidRPr="00384034" w:rsidRDefault="007A2EBD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15844" w:rsidRPr="00384034">
        <w:rPr>
          <w:rFonts w:ascii="Times New Roman" w:eastAsia="Times New Roman" w:hAnsi="Times New Roman" w:cs="Times New Roman"/>
          <w:b/>
          <w:sz w:val="28"/>
          <w:szCs w:val="28"/>
        </w:rPr>
        <w:t>. Основные обязанности администрации.</w:t>
      </w:r>
    </w:p>
    <w:p w:rsidR="00215844" w:rsidRPr="00384034" w:rsidRDefault="007A2EBD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.1. Администрация обязана: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соблюдать законодательство о труде;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правильно организовать труд работников на закрепленных за ними рабочих местах, обеспечивать необходимыми принадлежностями и оргтехникой, создавать здоровые и безопасные условия труда;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соблюдать оговоренные в трудовом договоре условия оплаты труда;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работникам в повышении ими своей квалификации, совершенствовании профессиональных навыков.</w:t>
      </w:r>
    </w:p>
    <w:p w:rsidR="00215844" w:rsidRPr="00384034" w:rsidRDefault="007A2EBD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.2. Администрация, осуществляя свои обязанности,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поселения.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CF" w:rsidRDefault="00BA19CF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9CF" w:rsidRDefault="00BA19CF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44" w:rsidRPr="00384034" w:rsidRDefault="007A2EBD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15844" w:rsidRPr="00384034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работников.</w:t>
      </w:r>
    </w:p>
    <w:p w:rsidR="00215844" w:rsidRPr="00384034" w:rsidRDefault="007A2EBD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5</w:t>
      </w:r>
      <w:r w:rsidR="00215844" w:rsidRPr="00384034">
        <w:rPr>
          <w:rFonts w:ascii="Times New Roman" w:hAnsi="Times New Roman" w:cs="Times New Roman"/>
          <w:sz w:val="28"/>
          <w:szCs w:val="28"/>
        </w:rPr>
        <w:t>.1. 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трудового договора.</w:t>
      </w:r>
    </w:p>
    <w:p w:rsidR="00215844" w:rsidRPr="00384034" w:rsidRDefault="007A2EBD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5</w:t>
      </w:r>
      <w:r w:rsidR="00215844" w:rsidRPr="00384034">
        <w:rPr>
          <w:rFonts w:ascii="Times New Roman" w:hAnsi="Times New Roman" w:cs="Times New Roman"/>
          <w:sz w:val="28"/>
          <w:szCs w:val="28"/>
        </w:rPr>
        <w:t>.2. Должностные инструкции каждого работника утверждаются руководителем учреждения и хранятся в личном деле работника. При этом каждый работник должен быть ознакомлен с его должностной инструкцией до начала работы.</w:t>
      </w:r>
    </w:p>
    <w:p w:rsidR="00215844" w:rsidRPr="00384034" w:rsidRDefault="007A2EBD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5</w:t>
      </w:r>
      <w:r w:rsidR="00215844" w:rsidRPr="00384034">
        <w:rPr>
          <w:rFonts w:ascii="Times New Roman" w:hAnsi="Times New Roman" w:cs="Times New Roman"/>
          <w:sz w:val="28"/>
          <w:szCs w:val="28"/>
        </w:rPr>
        <w:t>.3. При осуществлении своей трудовой деятельности все работники имеют право на: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заключение, изменение и расторжение трудового договора в порядке и на условиях, которые установлены действующим законодательством и настоящими Правилами;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предоставление работы, обусловленной трудовым договором;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рабочее место, соответствующее условиям, предусмотренным государственными стандартами и безопасности труда;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профессиональную подготовку, переподготовку и повышение своей квалификации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возмещение вреда, причиненного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- на льготы и компенсации, предусмотренные в соответствии с законодательством Российской Федерации, </w:t>
      </w:r>
      <w:r w:rsidR="00CC43E5" w:rsidRPr="00384034">
        <w:rPr>
          <w:rFonts w:ascii="Times New Roman" w:hAnsi="Times New Roman" w:cs="Times New Roman"/>
          <w:sz w:val="28"/>
          <w:szCs w:val="28"/>
        </w:rPr>
        <w:t>Волгоградской</w:t>
      </w:r>
      <w:r w:rsidRPr="00384034">
        <w:rPr>
          <w:rFonts w:ascii="Times New Roman" w:hAnsi="Times New Roman" w:cs="Times New Roman"/>
          <w:sz w:val="28"/>
          <w:szCs w:val="28"/>
        </w:rPr>
        <w:t xml:space="preserve"> области, нормативными правовыми актами,   коллективным договором.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Обязательное  социальное страхование в порядке и случаях, предусмотренных законодательством.</w:t>
      </w:r>
    </w:p>
    <w:p w:rsidR="00215844" w:rsidRPr="00384034" w:rsidRDefault="007A2EBD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 xml:space="preserve"> Вносить предложения по улучшению работы, а также по вопросам социально-культурного или бытового обслуживания. 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-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Обращаться к непосредственному руководителю по любому вопросу, включая такие, как нарушение закона или неэтичное поведение.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Работники пользуются также иными правами, предоставленными действующим законодательством РФ, локальными нормативными актами учреждения, трудовым договором.</w:t>
      </w:r>
    </w:p>
    <w:p w:rsidR="00BA19CF" w:rsidRDefault="00BA19CF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. Работники обязаны: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.1. 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.2.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.4.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.5. Соблюдать нормы, правила и инструкции по охране труда, производственной санитарии, противопожарной безопасности.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.6. 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поселению или ее работникам.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.7.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.8. Сообщать руководству обо всех нарушениях законодательства.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.9. Сообщать руководству об инициативах работников по выведыванию конфиденциальной информации.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Соблюдать все законы и правила, применимые к сфере деятельности поселения.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5.5.11.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 Иметь внешний вид, соответствующий нормам делового этикета:</w:t>
      </w:r>
    </w:p>
    <w:p w:rsidR="007A2EBD" w:rsidRPr="00384034" w:rsidRDefault="007A2EBD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во внешнем облике сотрудников не должно быть броских и кричащих элементов, одежда не должна выглядеть вызывающе;</w:t>
      </w:r>
    </w:p>
    <w:p w:rsidR="007A2EBD" w:rsidRPr="00384034" w:rsidRDefault="007A2EBD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ab/>
        <w:t>запрещается появляться на рабочем месте в неопрятной одежде и обуви, а также в одежде и обуви домашнего или пляжного стиля.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6.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Работникам  запрещаются следующие действия:</w:t>
      </w:r>
    </w:p>
    <w:p w:rsidR="007A2EBD" w:rsidRPr="00384034" w:rsidRDefault="008A589E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.1. Выражения расового или религиозного презрения, дискриминация и 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.2. 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5.6.3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 Угрозы, грубость и насилие.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.4. Выступления, заявления от имени поселения без разрешения администрации или соответствующих полномочий. 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.5. Интервью, касающиеся деятельности поселения без разрешения администрации.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.6. Пользование информацией, полученной из баз данных или иных источников принадлежащих  поселению, не в ее интересах. </w:t>
      </w:r>
    </w:p>
    <w:p w:rsidR="007A2EBD" w:rsidRPr="00384034" w:rsidRDefault="008A589E" w:rsidP="00BA1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 w:rsidR="007A2EBD" w:rsidRPr="00384034">
        <w:rPr>
          <w:rFonts w:ascii="Times New Roman" w:eastAsiaTheme="minorHAnsi" w:hAnsi="Times New Roman" w:cs="Times New Roman"/>
          <w:sz w:val="28"/>
          <w:szCs w:val="28"/>
        </w:rPr>
        <w:t>-  использовать в личных целях инструменты, приспособления, технику и оборудование рабочего места, предоставленные работодателем для выполнения должностных обязанностей.</w:t>
      </w:r>
    </w:p>
    <w:p w:rsidR="007A2EBD" w:rsidRPr="00384034" w:rsidRDefault="007A2EBD" w:rsidP="00BA1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4034">
        <w:rPr>
          <w:rFonts w:ascii="Times New Roman" w:eastAsiaTheme="minorHAnsi" w:hAnsi="Times New Roman" w:cs="Times New Roman"/>
          <w:sz w:val="28"/>
          <w:szCs w:val="28"/>
        </w:rPr>
        <w:t>-  использовать рабочее время для решения вопросов, не обусловленных трудовыми отношениями с работодателем, а также в период рабочего времени вести личные телефонные разговоры, читать книги, газеты и иную литературу, не имеющую отношения к трудовой функции.</w:t>
      </w:r>
    </w:p>
    <w:p w:rsidR="007A2EBD" w:rsidRPr="00384034" w:rsidRDefault="007A2EBD" w:rsidP="00BA1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4034">
        <w:rPr>
          <w:rFonts w:ascii="Times New Roman" w:eastAsiaTheme="minorHAnsi" w:hAnsi="Times New Roman" w:cs="Times New Roman"/>
          <w:sz w:val="28"/>
          <w:szCs w:val="28"/>
        </w:rPr>
        <w:t>-  использовать в личных целях в рабочее время корпоративную мобильную связь и сеть интернет, в том числе посещать игровые и развлекательные сайты, социальные сети, иные сетевые ресурсы, не имеющие отношения к выполнению трудовой функции.</w:t>
      </w:r>
    </w:p>
    <w:p w:rsidR="007A2EBD" w:rsidRPr="00384034" w:rsidRDefault="007A2EBD" w:rsidP="00BA1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4034">
        <w:rPr>
          <w:rFonts w:ascii="Times New Roman" w:eastAsiaTheme="minorHAnsi" w:hAnsi="Times New Roman" w:cs="Times New Roman"/>
          <w:sz w:val="28"/>
          <w:szCs w:val="28"/>
        </w:rPr>
        <w:t>- пользоваться сетью интернет в личных целях, играть в компьютерные игры.</w:t>
      </w:r>
    </w:p>
    <w:p w:rsidR="007A2EBD" w:rsidRPr="00384034" w:rsidRDefault="007A2EBD" w:rsidP="00BA1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4034">
        <w:rPr>
          <w:rFonts w:ascii="Times New Roman" w:eastAsiaTheme="minorHAnsi" w:hAnsi="Times New Roman" w:cs="Times New Roman"/>
          <w:sz w:val="28"/>
          <w:szCs w:val="28"/>
        </w:rPr>
        <w:t>-  приходить на работу позже начала рабочего дня (смены) и уходить с работы до того, как закончится рабочий день (смена), по устной договоренности с непосредственным руководителем.</w:t>
      </w:r>
    </w:p>
    <w:p w:rsidR="007A2EBD" w:rsidRPr="00384034" w:rsidRDefault="008A589E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8. Использование оборудования  поселения, расходных материалов, телефонов, ресурсов или частной информации поселения в личных целях и для выполнения посторонней работы любого вида.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.9. Курение в помещении  Администрации.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5.6.10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. Появление в помещениях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 и на рабочем месте в состоянии воздействия наркотических и психотропных веществ (даже если они принимались по предписанию врача), в т.ч. алкоголя.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5.6.11. 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  <w:u w:val="single"/>
        </w:rPr>
        <w:t>Работники могут по согласованию с работодателем: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.1. Исполнять свои должностные обязанности вне места нахождения работодателя,  то есть удаленно. При этом стороны могут определить в дополнительном  соглашении к трудовому договору конкретный адрес, где сотрудник будет работать удаленно.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 xml:space="preserve">2. Работник, работающий удаленно, взаимодействует с работодателем по телефону, электронной почте, а также с помощью  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  <w:lang w:val="en-US"/>
        </w:rPr>
        <w:t>Skype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7A2EBD" w:rsidRPr="00384034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proofErr w:type="spellEnd"/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7A2EBD" w:rsidRPr="00384034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5.7.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3.  Работники  должны  находится на связи со своим непосредственным начальником, а также главой городского поселения на протяжении всего рабочего дня. В случае если сотрудник не будет выходить на связь в течение рабочего дня, работодатель вправе привлечь за это к дисциплинарной ответственности.</w:t>
      </w:r>
    </w:p>
    <w:p w:rsidR="007A2EBD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7A2EBD" w:rsidRPr="00384034">
        <w:rPr>
          <w:rFonts w:ascii="Times New Roman" w:eastAsia="Times New Roman" w:hAnsi="Times New Roman" w:cs="Times New Roman"/>
          <w:sz w:val="28"/>
          <w:szCs w:val="28"/>
        </w:rPr>
        <w:t>.4.  В течение рабочего дня, сотрудникам работающим удаленно запрещено употреблять алкогольные напитки. В случае нарушения данного требования  работодатель вправе привлечь за это к дисциплинарной ответственности.</w:t>
      </w:r>
    </w:p>
    <w:p w:rsidR="00215844" w:rsidRPr="00384034" w:rsidRDefault="00215844" w:rsidP="00BA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44" w:rsidRPr="00384034" w:rsidRDefault="00F56A11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15844" w:rsidRPr="00384034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Работодателя.</w:t>
      </w:r>
    </w:p>
    <w:p w:rsidR="00215844" w:rsidRPr="00384034" w:rsidRDefault="00F56A11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6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.1. Работодатель в лице Главы </w:t>
      </w:r>
      <w:r w:rsidR="001872D7" w:rsidRPr="00384034">
        <w:rPr>
          <w:rFonts w:ascii="Times New Roman" w:hAnsi="Times New Roman" w:cs="Times New Roman"/>
          <w:sz w:val="28"/>
          <w:szCs w:val="28"/>
        </w:rPr>
        <w:t>городско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1872D7" w:rsidRPr="00384034">
        <w:rPr>
          <w:rFonts w:ascii="Times New Roman" w:hAnsi="Times New Roman" w:cs="Times New Roman"/>
          <w:sz w:val="28"/>
          <w:szCs w:val="28"/>
        </w:rPr>
        <w:t>г.Котово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и эффективный труд;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требовать соблюдения положений настоящих Правил и иных локальных нормативных актов учреждения, приказов руководителя учреждения;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 локальными нормативными актами учреждения;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принимать, изменять и отменять локальные нормативные акты;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осуществлять иные права, предоставленные ему трудовым законодательством.</w:t>
      </w:r>
    </w:p>
    <w:p w:rsidR="00215844" w:rsidRPr="00384034" w:rsidRDefault="00F56A11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6</w:t>
      </w:r>
      <w:r w:rsidR="00215844" w:rsidRPr="00384034">
        <w:rPr>
          <w:rFonts w:ascii="Times New Roman" w:hAnsi="Times New Roman" w:cs="Times New Roman"/>
          <w:sz w:val="28"/>
          <w:szCs w:val="28"/>
        </w:rPr>
        <w:t>.2. Работодатель обязан: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соблюдать законы и иные нормативные правовые акты, локальные нормативные акты учреждения, условия коллективного договора, соглашений и трудового договора;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инструментами, оргтехникой, программным обеспечением, материалами, документацией и др.;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215844" w:rsidRPr="00384034" w:rsidRDefault="00215844" w:rsidP="00384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не допускать простоев по вине учреждения; поддерживать необходимый запас материалов и ресурсов;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lastRenderedPageBreak/>
        <w:t>- до начала работы ознакомить каждого работника с содержанием локальных нормативных актов учреждения, непосредственно касающихся трудовой деятельности работника;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создавать условия для роста производительности труда путем внедрения новейших достижений науки и организации труда, осуществлять мероприятия по повышению эффективности производства, принимать меры по сокращению ручного труда.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обеспечивать работниками нормы рабочего времени и отдыха в соответствии с законодательством РФ, локальными нормативными актами учреждения и трудовым договором;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отстранять от работы (не допускать к работе) работника в случаях, установленных законодательством РФ;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законодательством;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применять меры по их устранению и сообщать о принятых мерах указанным органам и представителям;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- исполнять иные обязанности, предусмотренные трудовым законодательством и иными нормативными правовыми актами, </w:t>
      </w:r>
      <w:r w:rsidRPr="00384034">
        <w:rPr>
          <w:rFonts w:ascii="Times New Roman" w:hAnsi="Times New Roman" w:cs="Times New Roman"/>
          <w:sz w:val="28"/>
          <w:szCs w:val="28"/>
        </w:rPr>
        <w:lastRenderedPageBreak/>
        <w:t>содержащими нормы трудового  права, соглашениями, локальными нормативными актами, коллективным договором и трудовыми договорами, осуществлять обязательное социальное страхование работников в порядке, установленным Федеральными законами.</w:t>
      </w:r>
    </w:p>
    <w:p w:rsidR="00215844" w:rsidRPr="00384034" w:rsidRDefault="00F56A11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215844" w:rsidRPr="00384034">
        <w:rPr>
          <w:rFonts w:ascii="Times New Roman" w:eastAsia="Times New Roman" w:hAnsi="Times New Roman" w:cs="Times New Roman"/>
          <w:b/>
          <w:sz w:val="28"/>
          <w:szCs w:val="28"/>
        </w:rPr>
        <w:t>Рабочее время и время отдыха.</w:t>
      </w:r>
    </w:p>
    <w:p w:rsidR="00F56A11" w:rsidRPr="00384034" w:rsidRDefault="00F56A11" w:rsidP="00384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44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.1. В соответствии с действующим законодательством</w:t>
      </w:r>
      <w:r w:rsidR="00D27FC7" w:rsidRPr="00384034">
        <w:rPr>
          <w:rFonts w:ascii="Times New Roman" w:eastAsia="Times New Roman" w:hAnsi="Times New Roman" w:cs="Times New Roman"/>
          <w:sz w:val="28"/>
          <w:szCs w:val="28"/>
        </w:rPr>
        <w:t xml:space="preserve"> ( ст.100 Трудового кодекса РФ)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 xml:space="preserve"> для работников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пятидневная рабочая неделя продолжительностью не более 40 часов с двумя выходными днями – суббота и воскресенье. </w:t>
      </w:r>
    </w:p>
    <w:p w:rsidR="00D27FC7" w:rsidRPr="00384034" w:rsidRDefault="00F56A11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.2. График работы:</w:t>
      </w:r>
    </w:p>
    <w:p w:rsidR="00215844" w:rsidRPr="00384034" w:rsidRDefault="00D27FC7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понедельник-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четверг 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с 8.00ч. до 17.00ч.,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пятница с 8.00-16.00ч</w:t>
      </w:r>
    </w:p>
    <w:p w:rsidR="00215844" w:rsidRPr="00384034" w:rsidRDefault="00215844" w:rsidP="00BA19C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обеденный перерыв с 12.00ч.- до 1</w:t>
      </w:r>
      <w:r w:rsidR="001872D7" w:rsidRPr="003840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2D7" w:rsidRPr="00384034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Работникам, работающим с персональным компьютером, предусматривается предоставление в течение рабочего времени специальных перерывов, обусловленных технологическим процессом и организацией труда.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Технические перерывы для работников </w:t>
      </w:r>
      <w:r w:rsidR="00D27FC7" w:rsidRPr="0038403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: с 10.00ч. до 10.15 ч.  и  с 15.45 ч.до 16.00ч.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Во время технического перерыва работником не производится прием граждан и не осуществляется процесс выполнения трудовых обязанностей.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Во время технического перерыва допускается физическая гимнастика и перерыв на чай.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Привлечение работников поселения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 поселения  в целом или ее отдельного подразделения</w:t>
      </w:r>
      <w:r w:rsidR="00D27FC7" w:rsidRPr="00384034">
        <w:rPr>
          <w:rFonts w:ascii="Times New Roman" w:eastAsia="Times New Roman" w:hAnsi="Times New Roman" w:cs="Times New Roman"/>
          <w:sz w:val="28"/>
          <w:szCs w:val="28"/>
        </w:rPr>
        <w:t>, с согласия работников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FC7" w:rsidRPr="00384034" w:rsidRDefault="00F56A11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15844" w:rsidRPr="0038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="00D27FC7" w:rsidRPr="00384034">
        <w:rPr>
          <w:rFonts w:ascii="Times New Roman" w:hAnsi="Times New Roman" w:cs="Times New Roman"/>
          <w:sz w:val="28"/>
          <w:szCs w:val="28"/>
        </w:rPr>
        <w:t xml:space="preserve">Нерабочие праздничные дни (определяются </w:t>
      </w:r>
      <w:hyperlink r:id="rId6" w:history="1">
        <w:r w:rsidR="00D27FC7" w:rsidRPr="00384034">
          <w:rPr>
            <w:rStyle w:val="ad"/>
            <w:rFonts w:ascii="Times New Roman" w:hAnsi="Times New Roman"/>
            <w:color w:val="auto"/>
            <w:sz w:val="28"/>
            <w:szCs w:val="28"/>
          </w:rPr>
          <w:t>статьей 112</w:t>
        </w:r>
      </w:hyperlink>
      <w:r w:rsidR="00D27FC7" w:rsidRPr="0038403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 1, 2, 3, 4, 5, 6 и 8 января – Новогодние каникулы; 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7 января – Рождество Христово; 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23 февраля – День защитника Отечества; 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8 марта – Международный женский день;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 1 мая – Праздник Весны и Труда;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 9 мая – День Победы; 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:rsidR="00D27FC7" w:rsidRPr="00384034" w:rsidRDefault="00D27FC7" w:rsidP="00BA19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 4 ноября – День народного единства.</w:t>
      </w:r>
    </w:p>
    <w:p w:rsidR="00215844" w:rsidRPr="00384034" w:rsidRDefault="00F9623B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.4. Накануне праздничных дней продолжительность работы сокращается на 1 час.</w:t>
      </w:r>
    </w:p>
    <w:p w:rsidR="00215844" w:rsidRPr="00384034" w:rsidRDefault="00F9623B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.5. При совпадении выходного и праздничного дней выходной день переносится на следующий после праздничного рабочий день.</w:t>
      </w:r>
    </w:p>
    <w:p w:rsidR="00215844" w:rsidRPr="00384034" w:rsidRDefault="0027245A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.6. Работа в выходной и нерабочий праздничный день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 xml:space="preserve"> не подлежит.</w:t>
      </w:r>
    </w:p>
    <w:p w:rsidR="007F6E3C" w:rsidRPr="00384034" w:rsidRDefault="0027245A" w:rsidP="00BA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.7.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  <w:r w:rsidR="007F6E3C" w:rsidRPr="00384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4034" w:rsidRDefault="005227F9" w:rsidP="00BA1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0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7F6E3C" w:rsidRPr="00384034" w:rsidRDefault="0027245A" w:rsidP="00BA19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03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7F6E3C" w:rsidRPr="00384034">
        <w:rPr>
          <w:rFonts w:ascii="Times New Roman" w:hAnsi="Times New Roman" w:cs="Times New Roman"/>
          <w:b/>
          <w:bCs/>
          <w:sz w:val="28"/>
          <w:szCs w:val="28"/>
        </w:rPr>
        <w:t xml:space="preserve"> Диспансеризация</w:t>
      </w:r>
    </w:p>
    <w:p w:rsidR="0027245A" w:rsidRPr="00384034" w:rsidRDefault="0027245A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03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 46 Федерального закона № 323-ФЗ «Об основах охраны здоровья граждан в Российской Федерации» диспансеризация — это комплекс мероприятий, включающий в себя профилактический медицинский осмотр и дополнительные методы обследований, проводимых в целях оценки состояния здоровья (включая определение группы здоровья и группы диспансерного наблюдения) и осуществляемых в отношении определенных групп населения в соответствии с законодательством Российской Федерации.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  <w:shd w:val="clear" w:color="auto" w:fill="FFFFFF"/>
        </w:rPr>
        <w:t>Диспансеризация проводится в целях:</w:t>
      </w:r>
    </w:p>
    <w:p w:rsidR="007F6E3C" w:rsidRPr="00384034" w:rsidRDefault="007F6E3C" w:rsidP="003840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84034">
        <w:rPr>
          <w:sz w:val="28"/>
          <w:szCs w:val="28"/>
        </w:rPr>
        <w:t>— раннего выявления хронических неинфекционных заболеваний, являющихся основной причиной инвалидности и преждевременной смертности в России, основных факторов риска их развития.</w:t>
      </w:r>
    </w:p>
    <w:p w:rsidR="007F6E3C" w:rsidRPr="00384034" w:rsidRDefault="007F6E3C" w:rsidP="003840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84034">
        <w:rPr>
          <w:sz w:val="28"/>
          <w:szCs w:val="28"/>
        </w:rPr>
        <w:t>— определения необходимых профилактических, лечебных, реабилитационных и оздоровительных мероприятий, необходимых для граждан с выявленными заболеваниями, группы диспансерного наблюдения и профилактического консультирования граждан.</w:t>
      </w:r>
    </w:p>
    <w:p w:rsidR="007F6E3C" w:rsidRPr="00384034" w:rsidRDefault="007F6E3C" w:rsidP="0038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Порядок проведения диспансеризации определенных групп взрослого населения (далее — Порядок) утвержден Приказом Минздрава России от 26.10.2017 № 869н. Проходить диспансеризацию один раз в три года по общему правилу имеют право все работники старше 18 лет. На время диспансеризации работники освобождаются от работы с сохранением за ними места работы (должности) и среднего заработка.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Работник получает право пройти диспансеризацию в том году, когда его возраст будет кратным трем. 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Работники, которые достигли </w:t>
      </w:r>
      <w:proofErr w:type="spellStart"/>
      <w:r w:rsidRPr="00384034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возраста, и работники – получатели страховой пенсии по старости или пенсии за выслугу лет проходят диспансеризацию в порядке, который предусматривает законодательство в сфере охраны здоровья. Они освобождаются от работы на </w:t>
      </w:r>
      <w:r w:rsidRPr="00384034">
        <w:rPr>
          <w:rFonts w:ascii="Times New Roman" w:hAnsi="Times New Roman" w:cs="Times New Roman"/>
          <w:color w:val="auto"/>
          <w:sz w:val="28"/>
          <w:szCs w:val="28"/>
        </w:rPr>
        <w:lastRenderedPageBreak/>
        <w:t>два рабочих дня один раз в год с сохранением места работы (должности) и среднего заработка.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О своем намерении пройти диспансеризацию в медицинском учреждении работник обязан письменно уведомить работодателя  не позднее, чем за три рабочих дня до диспансеризации. Работник должен подать заявление на</w:t>
      </w: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согласование руководителю учреждения или лицу, которое временно исполняет его обязанности. Согласованное заявление работник передает в отдел кадров. 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5F5FF"/>
          <w:lang w:eastAsia="ru-RU"/>
        </w:rPr>
      </w:pPr>
      <w:r w:rsidRPr="003840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Работник вправе не выходить на работу и использовать день для диспансеризации, после того как ознакомится с приказом об освобождении от работы.</w:t>
      </w: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Работнику можно предоставить два дня подряд либо с перерывом между ними.  </w:t>
      </w: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Если работник намеревается проходить медицинское обследование в рамках диспансеризации в течение нескольких дней, оформляя отсутствие на работе на определенные часы, он также обязан сообщить об этом в письменной форме не позднее, чем за один рабочий день до каждого из дней, в которые он будет отсутствовать из-за диспансеризации.</w:t>
      </w: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Суммарно количество часов отсутствия из-за диспансеризации не должна превышать нормы продолжительности рабочего дня или двух рабочих дней для работников, которые достигли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возраста, и работников – получателей страховой пенсии по старости или пенсии за выслугу лет.  </w:t>
      </w:r>
    </w:p>
    <w:p w:rsidR="006C7D46" w:rsidRPr="00384034" w:rsidRDefault="007F6E3C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Работник вправе написать заявление об отпуске без сохранения заработной платы (согласно ст. 128 ТК) – если ему нужны дополнительные рабочие дни на диспансеризацию сверх минимума, предусмотренного статьей 185.1 ТК. Работодатель же может, но не обязан удовлетворить такое заявление. </w:t>
      </w:r>
    </w:p>
    <w:p w:rsidR="007F6E3C" w:rsidRPr="00384034" w:rsidRDefault="006C7D46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работодателем.»</w:t>
      </w: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Работодатель не вправе отказать в предоставлении дней для прохождения диспансеризации. Однако, если работник не согласует с работодателем день (дни) для прохождения диспансеризации и не выйдет на работу, такое отсутствие можно расценить как нарушение работником трудовой дисциплины,  в том числе и как прогул. Согласно ст.192 ТК РФ за нарушение трудовой дисциплины работодатель вправе применить к работнику дисциплинарное взыскание в порядке, установленном ст.193 ТК РФ.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Если работодатель не согласится с датой освобождения от работы, указанной в заявлении, работник должен выбрать другую дату.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Работодатель может затребовать у работника справку из медицинского учреждения, позволяющую определить дату прохождения диспансеризации. Работник обязан документально подтвердить, что проходил </w:t>
      </w:r>
      <w:r w:rsidRPr="003840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диспансеризацию в день, когда его освободили от работы. Таким документом может быть справка из поликлиники. В документе должна быть дата диспансеризации, подпись врача и печать регистратуры. </w:t>
      </w:r>
    </w:p>
    <w:p w:rsidR="00215844" w:rsidRPr="00384034" w:rsidRDefault="00215844" w:rsidP="0038403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15844" w:rsidRPr="00384034" w:rsidRDefault="00215844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Работники при прохождении диспансеризации в порядке, предусмотренном законодательством 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</w:p>
    <w:p w:rsidR="006C7D46" w:rsidRPr="00384034" w:rsidRDefault="00215844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 Работники, не достигшие возраста, дающего право на назначение пенсии по старости, в том числе досрочно, в течении пяти лет до наступления такого возраста и работники, не являющиеся получателями пенсии по старости 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  <w:r w:rsidR="007F6E3C" w:rsidRPr="00384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5A" w:rsidRPr="00384034" w:rsidRDefault="0027245A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7245A" w:rsidRPr="00384034" w:rsidRDefault="0027245A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7245A" w:rsidRPr="00384034" w:rsidRDefault="0027245A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7D46" w:rsidRPr="00384034" w:rsidRDefault="006348EE" w:rsidP="006348EE">
      <w:pPr>
        <w:pStyle w:val="17PRIL-txt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6C7D46" w:rsidRPr="003840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C7D46" w:rsidRPr="003840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регулирования труда работников </w:t>
      </w:r>
      <w:proofErr w:type="spellStart"/>
      <w:r w:rsidR="006C7D46" w:rsidRPr="0038403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предпенсионного</w:t>
      </w:r>
      <w:proofErr w:type="spellEnd"/>
      <w:r w:rsidR="006C7D46" w:rsidRPr="003840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возраста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Работник </w:t>
      </w:r>
      <w:proofErr w:type="spellStart"/>
      <w:r w:rsidRPr="00384034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возраста – работник в течение пяти лет до наступления возраста, который дает право на страховую пенсию по старости, в том числе назначаемую досрочно.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С января 2019 года женщины выходят на пенсию в 60 лет, мужчины – в 65 лет. По общему правилу у женщины </w:t>
      </w:r>
      <w:proofErr w:type="spellStart"/>
      <w:r w:rsidRPr="00384034">
        <w:rPr>
          <w:rFonts w:ascii="Times New Roman" w:hAnsi="Times New Roman" w:cs="Times New Roman"/>
          <w:color w:val="auto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возраст начинается с 55 лет, у мужчин – с 60 лет.</w:t>
      </w:r>
    </w:p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Согласно Федерального закона от 03 октября 2018 года № 350-ФЗ «О внесении изменений в отдельные законодательные акты Российской Федерации по вопросам назначения и выплаты пенсий» с каждым годом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возраст будет увеличиваться (таблица №1) </w:t>
      </w:r>
    </w:p>
    <w:p w:rsidR="006348EE" w:rsidRDefault="006348EE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Таблица 1. Постепенное увеличение </w:t>
      </w:r>
      <w:proofErr w:type="spellStart"/>
      <w:r w:rsidRPr="0038403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возраста</w:t>
      </w:r>
    </w:p>
    <w:tbl>
      <w:tblPr>
        <w:tblW w:w="10349" w:type="dxa"/>
        <w:tblInd w:w="-3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322"/>
        <w:gridCol w:w="1276"/>
        <w:gridCol w:w="1417"/>
        <w:gridCol w:w="1418"/>
        <w:gridCol w:w="1275"/>
        <w:gridCol w:w="1276"/>
        <w:gridCol w:w="1276"/>
      </w:tblGrid>
      <w:tr w:rsidR="007F6E3C" w:rsidRPr="00384034" w:rsidTr="006C7D46">
        <w:tc>
          <w:tcPr>
            <w:tcW w:w="108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2018</w:t>
            </w:r>
          </w:p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2019</w:t>
            </w:r>
          </w:p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2020</w:t>
            </w:r>
          </w:p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2021</w:t>
            </w:r>
          </w:p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2024</w:t>
            </w:r>
          </w:p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F6E3C" w:rsidRPr="00384034" w:rsidTr="006C7D46">
        <w:tc>
          <w:tcPr>
            <w:tcW w:w="108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F6E3C" w:rsidRPr="00384034" w:rsidRDefault="007F6E3C" w:rsidP="0038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ПВ</w:t>
            </w:r>
          </w:p>
        </w:tc>
        <w:tc>
          <w:tcPr>
            <w:tcW w:w="132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55/60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55,5/60,5</w:t>
            </w:r>
          </w:p>
        </w:tc>
        <w:tc>
          <w:tcPr>
            <w:tcW w:w="141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55,5/60,5</w:t>
            </w:r>
          </w:p>
        </w:tc>
        <w:tc>
          <w:tcPr>
            <w:tcW w:w="141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56,5/61,5</w:t>
            </w:r>
          </w:p>
        </w:tc>
        <w:tc>
          <w:tcPr>
            <w:tcW w:w="127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56,5/61,5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57/62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58/63</w:t>
            </w:r>
          </w:p>
        </w:tc>
      </w:tr>
      <w:tr w:rsidR="007F6E3C" w:rsidRPr="00384034" w:rsidTr="006C7D46">
        <w:tc>
          <w:tcPr>
            <w:tcW w:w="108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F6E3C" w:rsidRPr="00384034" w:rsidRDefault="007F6E3C" w:rsidP="0038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ППВ</w:t>
            </w:r>
          </w:p>
        </w:tc>
        <w:tc>
          <w:tcPr>
            <w:tcW w:w="132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53/57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50,5/55,5</w:t>
            </w:r>
          </w:p>
        </w:tc>
        <w:tc>
          <w:tcPr>
            <w:tcW w:w="141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50,5/55,5</w:t>
            </w:r>
          </w:p>
        </w:tc>
        <w:tc>
          <w:tcPr>
            <w:tcW w:w="141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51,5/56,5</w:t>
            </w:r>
          </w:p>
        </w:tc>
        <w:tc>
          <w:tcPr>
            <w:tcW w:w="127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51,5/56,5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52/57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53/58</w:t>
            </w:r>
          </w:p>
        </w:tc>
      </w:tr>
      <w:tr w:rsidR="007F6E3C" w:rsidRPr="00384034" w:rsidTr="006C7D46">
        <w:tc>
          <w:tcPr>
            <w:tcW w:w="108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F6E3C" w:rsidRPr="00384034" w:rsidTr="006C7D46">
        <w:tc>
          <w:tcPr>
            <w:tcW w:w="108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F6E3C" w:rsidRPr="00384034" w:rsidRDefault="007F6E3C" w:rsidP="0038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ПВ</w:t>
            </w:r>
          </w:p>
        </w:tc>
        <w:tc>
          <w:tcPr>
            <w:tcW w:w="132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58,5/63,5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59/64</w:t>
            </w:r>
          </w:p>
        </w:tc>
        <w:tc>
          <w:tcPr>
            <w:tcW w:w="141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59,5/64,5</w:t>
            </w:r>
          </w:p>
        </w:tc>
        <w:tc>
          <w:tcPr>
            <w:tcW w:w="141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60/65</w:t>
            </w:r>
          </w:p>
        </w:tc>
        <w:tc>
          <w:tcPr>
            <w:tcW w:w="127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F6E3C" w:rsidRPr="00384034" w:rsidTr="006C7D46">
        <w:tc>
          <w:tcPr>
            <w:tcW w:w="108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F6E3C" w:rsidRPr="00384034" w:rsidRDefault="007F6E3C" w:rsidP="0038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ППВ</w:t>
            </w:r>
          </w:p>
        </w:tc>
        <w:tc>
          <w:tcPr>
            <w:tcW w:w="132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53,5/58,5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54/59</w:t>
            </w:r>
          </w:p>
        </w:tc>
        <w:tc>
          <w:tcPr>
            <w:tcW w:w="141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54,5/59,5</w:t>
            </w:r>
          </w:p>
        </w:tc>
        <w:tc>
          <w:tcPr>
            <w:tcW w:w="141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sz w:val="28"/>
                <w:szCs w:val="28"/>
              </w:rPr>
              <w:t>55/60</w:t>
            </w:r>
          </w:p>
        </w:tc>
        <w:tc>
          <w:tcPr>
            <w:tcW w:w="127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6E3C" w:rsidRPr="00384034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где :ПВ - пенсионный возраст,  ППВ –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возраст.</w:t>
      </w:r>
    </w:p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lastRenderedPageBreak/>
        <w:t xml:space="preserve">В итоге к 2028 г.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предпенсионным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возрастом будет считаться для женской половины населения 55 лет, а для мужской – 60 лет.</w:t>
      </w:r>
    </w:p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Из-за поэтапной пенсионной реформы женщины и мужчины разных годов рождения </w:t>
      </w:r>
      <w:r w:rsidRPr="003840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будут считаться </w:t>
      </w:r>
      <w:proofErr w:type="spellStart"/>
      <w:r w:rsidRPr="003840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предпенсионерами</w:t>
      </w:r>
      <w:proofErr w:type="spellEnd"/>
      <w:r w:rsidRPr="003840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разном возрасте</w:t>
      </w:r>
      <w:r w:rsidRPr="00384034">
        <w:rPr>
          <w:rFonts w:ascii="Times New Roman" w:hAnsi="Times New Roman" w:cs="Times New Roman"/>
          <w:sz w:val="28"/>
          <w:szCs w:val="28"/>
        </w:rPr>
        <w:t xml:space="preserve">, а это напрямую связано с возможностью гражданина пользоваться всеми положенными как лицу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возраста льготами.</w:t>
      </w:r>
    </w:p>
    <w:p w:rsidR="006C7D46" w:rsidRPr="00384034" w:rsidRDefault="007F6E3C" w:rsidP="007D3B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Определить, в каком возрасте человек будет считаться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предпенсионером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 зависимости от года рождения, можно по представленной ниже таблице 2:</w:t>
      </w:r>
    </w:p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078" w:type="dxa"/>
        <w:tblCellSpacing w:w="1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1663"/>
        <w:gridCol w:w="1830"/>
        <w:gridCol w:w="1663"/>
        <w:gridCol w:w="3076"/>
      </w:tblGrid>
      <w:tr w:rsidR="007F6E3C" w:rsidRPr="00384034" w:rsidTr="006C7D46">
        <w:trPr>
          <w:tblCellSpacing w:w="15" w:type="dxa"/>
        </w:trPr>
        <w:tc>
          <w:tcPr>
            <w:tcW w:w="3464" w:type="dxa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ЖЕНЩИНЫ</w:t>
            </w:r>
          </w:p>
        </w:tc>
        <w:tc>
          <w:tcPr>
            <w:tcW w:w="3463" w:type="dxa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МУЖЧИНЫ</w:t>
            </w:r>
          </w:p>
        </w:tc>
        <w:tc>
          <w:tcPr>
            <w:tcW w:w="3031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 КАКОГО ГОДА МОЖНО БУДЕТ ПОЛЬЗОВАТЬСЯ ЛЬГОТАМИ</w:t>
            </w: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ГР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ППВ</w:t>
            </w: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ГР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ППВ</w:t>
            </w:r>
          </w:p>
        </w:tc>
        <w:tc>
          <w:tcPr>
            <w:tcW w:w="3031" w:type="dxa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031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3031" w:type="dxa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1" w:type="dxa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63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633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633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303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F6E3C" w:rsidRPr="00384034" w:rsidTr="006C7D46">
        <w:trPr>
          <w:tblCellSpacing w:w="15" w:type="dxa"/>
        </w:trPr>
        <w:tc>
          <w:tcPr>
            <w:tcW w:w="180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1971 и т.д.</w:t>
            </w: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1966 и т.д.</w:t>
            </w: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E3C" w:rsidRPr="007D3B53" w:rsidRDefault="007F6E3C" w:rsidP="00384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3">
              <w:rPr>
                <w:rFonts w:ascii="Times New Roman" w:hAnsi="Times New Roman" w:cs="Times New Roman"/>
                <w:sz w:val="24"/>
                <w:szCs w:val="24"/>
              </w:rPr>
              <w:t>2026 и т.д.</w:t>
            </w:r>
          </w:p>
        </w:tc>
      </w:tr>
    </w:tbl>
    <w:p w:rsidR="007F6E3C" w:rsidRPr="00384034" w:rsidRDefault="007F6E3C" w:rsidP="003840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где: </w:t>
      </w:r>
      <w:r w:rsidRPr="00384034">
        <w:rPr>
          <w:rFonts w:ascii="Times New Roman" w:hAnsi="Times New Roman" w:cs="Times New Roman"/>
          <w:sz w:val="28"/>
          <w:szCs w:val="28"/>
        </w:rPr>
        <w:t xml:space="preserve">ГР — год рождения; ППВ — </w:t>
      </w: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 xml:space="preserve"> возраст.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Работники, которые согласно пенсионной реформе должны выйти на пенсию по старости в 2019 и 2020 году, могут это сделать на полгода раньше (п. 3 ст. 10 Закона от 03.10.2018 № 350-ФЗ). Пенсионная реформа предусматривает переходный период, который продлится 9 лет: с 2019-го по 2027-й. 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Многодетные матери имеют право выйти на пенсию досрочно. Если у работницы три ребенка, она выйдет на пенсию на 3 года раньше нового пенсионного возраста – в 57 лет. </w:t>
      </w:r>
      <w:proofErr w:type="spellStart"/>
      <w:r w:rsidRPr="00384034">
        <w:rPr>
          <w:rFonts w:ascii="Times New Roman" w:hAnsi="Times New Roman" w:cs="Times New Roman"/>
          <w:color w:val="auto"/>
          <w:spacing w:val="-4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возраст у нее начнется в 52 года. 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Если у работницы четверо детей, на пенсию она выйдет в 56 лет, а </w:t>
      </w:r>
      <w:proofErr w:type="spellStart"/>
      <w:r w:rsidRPr="00384034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возраст начнется в 51 год. Если у работницы пять и более детей, на пенсию она выйдет в 50 лет, а </w:t>
      </w:r>
      <w:proofErr w:type="spellStart"/>
      <w:r w:rsidRPr="00384034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предпенсионный</w:t>
      </w:r>
      <w:proofErr w:type="spellEnd"/>
      <w:r w:rsidRPr="0038403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возраст начнется в 45 лет.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Подтвердить статус гражданина </w:t>
      </w:r>
      <w:proofErr w:type="spellStart"/>
      <w:r w:rsidRPr="00384034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возраста работник может с помощью электронного удостоверения, которое он получил в Пенсионном фонде.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При приеме на работу или в течение трудовых отношений работник </w:t>
      </w:r>
      <w:proofErr w:type="spellStart"/>
      <w:r w:rsidRPr="00384034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Pr="00384034">
        <w:rPr>
          <w:rFonts w:ascii="Times New Roman" w:hAnsi="Times New Roman" w:cs="Times New Roman"/>
          <w:color w:val="auto"/>
          <w:sz w:val="28"/>
          <w:szCs w:val="28"/>
        </w:rPr>
        <w:t xml:space="preserve"> возраста может попросить установить ему неполный рабочий день или неполную рабочую неделю. Неполное рабочее время устанавливается на удобный для работника срок, а режим рабочего времени и времени отдыха, в том числе продолжительность ежедневной работы, время начала и окончания работы, время перерывов в работе, работодатель устанавливает с учетом пожеланий работника и условий работы.</w:t>
      </w:r>
    </w:p>
    <w:p w:rsidR="007F6E3C" w:rsidRPr="00384034" w:rsidRDefault="007F6E3C" w:rsidP="00384034">
      <w:pPr>
        <w:pStyle w:val="17PRIL-txt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84034">
        <w:rPr>
          <w:rFonts w:ascii="Times New Roman" w:hAnsi="Times New Roman" w:cs="Times New Roman"/>
          <w:color w:val="auto"/>
          <w:sz w:val="28"/>
          <w:szCs w:val="28"/>
        </w:rPr>
        <w:t>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работ.</w:t>
      </w:r>
    </w:p>
    <w:p w:rsidR="007F6E3C" w:rsidRPr="00384034" w:rsidRDefault="007F6E3C" w:rsidP="0038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034">
        <w:rPr>
          <w:rFonts w:ascii="Times New Roman" w:hAnsi="Times New Roman" w:cs="Times New Roman"/>
          <w:sz w:val="28"/>
          <w:szCs w:val="28"/>
        </w:rPr>
        <w:t>Предпенсионер</w:t>
      </w:r>
      <w:proofErr w:type="spellEnd"/>
      <w:r w:rsidRPr="00384034">
        <w:rPr>
          <w:rFonts w:ascii="Times New Roman" w:hAnsi="Times New Roman" w:cs="Times New Roman"/>
          <w:sz w:val="28"/>
          <w:szCs w:val="28"/>
        </w:rPr>
        <w:t>, как и прежде, должен трудиться в режиме, который определяет его трудовой договор. Он не получает преимущественное право при увольнении в связи с сокращением и защиту от расторжения трудового договора по инициативе работодателя.</w:t>
      </w:r>
    </w:p>
    <w:p w:rsidR="007F6E3C" w:rsidRPr="00384034" w:rsidRDefault="007F6E3C" w:rsidP="003840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84034">
        <w:rPr>
          <w:sz w:val="28"/>
          <w:szCs w:val="28"/>
          <w:shd w:val="clear" w:color="auto" w:fill="FFFFFF"/>
        </w:rPr>
        <w:t xml:space="preserve">Отказать гражданину </w:t>
      </w:r>
      <w:proofErr w:type="spellStart"/>
      <w:r w:rsidRPr="00384034">
        <w:rPr>
          <w:sz w:val="28"/>
          <w:szCs w:val="28"/>
          <w:shd w:val="clear" w:color="auto" w:fill="FFFFFF"/>
        </w:rPr>
        <w:t>предпенсионного</w:t>
      </w:r>
      <w:proofErr w:type="spellEnd"/>
      <w:r w:rsidRPr="00384034">
        <w:rPr>
          <w:sz w:val="28"/>
          <w:szCs w:val="28"/>
          <w:shd w:val="clear" w:color="auto" w:fill="FFFFFF"/>
        </w:rPr>
        <w:t xml:space="preserve"> возраста в заключении трудового договора можно только по деловым качествам. Достижение указанного возраста не может быть основанием для отказа. Также </w:t>
      </w:r>
      <w:r w:rsidRPr="00384034">
        <w:rPr>
          <w:sz w:val="28"/>
          <w:szCs w:val="28"/>
        </w:rPr>
        <w:t>такого сотрудника </w:t>
      </w:r>
      <w:hyperlink r:id="rId7" w:history="1">
        <w:r w:rsidRPr="00384034">
          <w:rPr>
            <w:rStyle w:val="a4"/>
            <w:color w:val="auto"/>
            <w:sz w:val="28"/>
            <w:szCs w:val="28"/>
            <w:u w:val="none"/>
          </w:rPr>
          <w:t>нельзя необоснованно уволить</w:t>
        </w:r>
      </w:hyperlink>
      <w:r w:rsidRPr="00384034">
        <w:rPr>
          <w:sz w:val="28"/>
          <w:szCs w:val="28"/>
        </w:rPr>
        <w:t> по той же причине. Согласно новой </w:t>
      </w:r>
      <w:hyperlink r:id="rId8" w:tgtFrame="_blank" w:history="1">
        <w:r w:rsidRPr="0038403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статье 144.1</w:t>
        </w:r>
      </w:hyperlink>
      <w:r w:rsidRPr="00384034">
        <w:rPr>
          <w:sz w:val="28"/>
          <w:szCs w:val="28"/>
        </w:rPr>
        <w:t xml:space="preserve"> Уголовного кодекса РФ работодателям, необоснованно уволившим и отказавшимся принять на работу </w:t>
      </w:r>
      <w:proofErr w:type="spellStart"/>
      <w:r w:rsidRPr="00384034">
        <w:rPr>
          <w:sz w:val="28"/>
          <w:szCs w:val="28"/>
        </w:rPr>
        <w:t>предпенсионеров</w:t>
      </w:r>
      <w:proofErr w:type="spellEnd"/>
      <w:r w:rsidRPr="00384034">
        <w:rPr>
          <w:sz w:val="28"/>
          <w:szCs w:val="28"/>
        </w:rPr>
        <w:t>, </w:t>
      </w:r>
      <w:r w:rsidRPr="00384034">
        <w:rPr>
          <w:rStyle w:val="ae"/>
          <w:sz w:val="28"/>
          <w:szCs w:val="28"/>
          <w:bdr w:val="none" w:sz="0" w:space="0" w:color="auto" w:frame="1"/>
        </w:rPr>
        <w:t>грозит наказание в виде</w:t>
      </w:r>
      <w:r w:rsidRPr="00384034">
        <w:rPr>
          <w:b/>
          <w:sz w:val="28"/>
          <w:szCs w:val="28"/>
        </w:rPr>
        <w:t>:</w:t>
      </w:r>
    </w:p>
    <w:p w:rsidR="007F6E3C" w:rsidRPr="00384034" w:rsidRDefault="007F6E3C" w:rsidP="003840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штрафа до 200 тыс. руб. или в размере заработной платы (или другого дохода работодателя) за 18 месяцев;</w:t>
      </w:r>
    </w:p>
    <w:p w:rsidR="007F6E3C" w:rsidRPr="00384034" w:rsidRDefault="007F6E3C" w:rsidP="003840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либо обязательных работ сроком до 360 часов.</w:t>
      </w:r>
    </w:p>
    <w:p w:rsidR="0027245A" w:rsidRPr="00384034" w:rsidRDefault="0027245A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44" w:rsidRPr="00384034" w:rsidRDefault="006C7D46" w:rsidP="00384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48E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15844" w:rsidRPr="00384034"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Отпуск</w:t>
      </w:r>
    </w:p>
    <w:p w:rsidR="00215844" w:rsidRPr="00384034" w:rsidRDefault="00215844" w:rsidP="007D3B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.1. Продолжительность основного ежегодного оплачиваемого отпуска:</w:t>
      </w:r>
    </w:p>
    <w:p w:rsidR="00421878" w:rsidRDefault="00215844" w:rsidP="007D3B53">
      <w:pPr>
        <w:spacing w:after="0" w:line="240" w:lineRule="auto"/>
        <w:ind w:firstLine="540"/>
        <w:jc w:val="both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- для работников муниципальных должностей муниципальной службы - 30 календарных дн</w:t>
      </w:r>
      <w:r w:rsidR="00E2750B" w:rsidRPr="0038403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421878" w:rsidRPr="0042187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215844" w:rsidRDefault="00215844" w:rsidP="007D3B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- для всех остальных работников администрации - 28 календарных дн</w:t>
      </w:r>
      <w:r w:rsidR="006348E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878" w:rsidRPr="00421878" w:rsidRDefault="00421878" w:rsidP="007D3B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Муниципальным служащим помимо основного ежегодного отпуска также положен и дополнительный отпуск. Предоставляться он может по разным основанием, одним из которых является размер стажа. В зависимости от количества лет выслуги определяется число дней дополнительного отдыха.</w:t>
      </w:r>
      <w:r w:rsidR="007D3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в законе субъекта РФ либо НПА муниципалитета не прописан порядок определения продолжительности оплачиваемого отпуска за выслугу лет, то следует применять правила установленные п. 5 ст.5 Закона о муниципальной службе в РФ.</w:t>
      </w:r>
    </w:p>
    <w:p w:rsidR="00421878" w:rsidRPr="00384034" w:rsidRDefault="00421878" w:rsidP="003840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844" w:rsidRPr="00384034" w:rsidRDefault="00B04FE9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и о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чередность предоставления отпусков</w:t>
      </w:r>
      <w:r>
        <w:rPr>
          <w:rFonts w:ascii="Times New Roman" w:eastAsia="Times New Roman" w:hAnsi="Times New Roman" w:cs="Times New Roman"/>
          <w:sz w:val="28"/>
          <w:szCs w:val="28"/>
        </w:rPr>
        <w:t>, продление или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перенос отпуска, отзыв из отпуска, замена отпуска денежной компенсацией, исчисление продолжительности отпуска регламентируются трудовым законодательством Российской Федерации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.2. Ежегодный оплачиваемый отпуск по желанию работника может предоставляется в два этапа – но не менее 14 календарных дней. 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Право на ежегодный отпуск у работника возникает через 6 месяцев после даты возникновения трудовых правоотношений, если иное не оговорено в трудовом договоре.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.3. Если предоставление работнику отпуска в текущем рабочем году может неблагоприятно отразиться на нормальном ходе работы поселения, допускается с согласия работника перенесение отпуска на более позднее время либо на следующий год. 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Запрещается не предоставление ежегодного отпуска в течение двух лет подряд.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Работник поселения может быть отозван из очередного отпуска с его согласия, если это обусловлено производственной необходимостью. Решение об этом принимается Главой путем издания письменного распоряжения.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45A" w:rsidRPr="003840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 Очередность предоставления оплачиваемых отпусков определяется ежегодно в соответствии с графиком отпусков, утверждаемым работодателем (при наличии профсоюза с учетом мнения выборного профсоюзного органа первичной профсоюзной организации, при наличии другого представительного органа, с учетом мнения выборного представительного органа) не позднее, чем за две недели до наступления календарного года. Работники, имеющие статус многодетной семьи  имеют право на отпуск в любое время года.</w:t>
      </w:r>
    </w:p>
    <w:p w:rsidR="006C7D46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45A" w:rsidRPr="003840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 В связи с личными и семейными обстоятельствами работнику по его просьбе с разрешен</w:t>
      </w:r>
      <w:r w:rsidR="004E5254" w:rsidRPr="00384034">
        <w:rPr>
          <w:rFonts w:ascii="Times New Roman" w:eastAsia="Times New Roman" w:hAnsi="Times New Roman" w:cs="Times New Roman"/>
          <w:sz w:val="28"/>
          <w:szCs w:val="28"/>
        </w:rPr>
        <w:t>ия главы может быть предоставлен отпуск без сохранения заработной платы.</w:t>
      </w:r>
    </w:p>
    <w:p w:rsidR="006C7D46" w:rsidRPr="00384034" w:rsidRDefault="006C7D46" w:rsidP="00BA1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4FE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840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245A" w:rsidRPr="0038403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840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4034">
        <w:rPr>
          <w:rStyle w:val="blk"/>
          <w:rFonts w:ascii="Times New Roman" w:hAnsi="Times New Roman" w:cs="Times New Roman"/>
          <w:color w:val="000000"/>
          <w:sz w:val="28"/>
          <w:szCs w:val="28"/>
        </w:rPr>
        <w:t>В день сдачи крови и ее компонентов, а также в день связанного с этим медицинского осмотра работник освобождается от работы.</w:t>
      </w:r>
    </w:p>
    <w:p w:rsidR="006C7D46" w:rsidRPr="00384034" w:rsidRDefault="006C7D46" w:rsidP="00BA1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2530"/>
      <w:bookmarkEnd w:id="0"/>
      <w:r w:rsidRPr="00384034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6C7D46" w:rsidRPr="00384034" w:rsidRDefault="006C7D46" w:rsidP="00BA1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1161"/>
      <w:bookmarkEnd w:id="1"/>
      <w:r w:rsidRPr="00384034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215844" w:rsidRPr="00B04FE9" w:rsidRDefault="006C7D46" w:rsidP="00BA1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792"/>
      <w:bookmarkEnd w:id="2"/>
      <w:r w:rsidRPr="00384034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  <w:bookmarkStart w:id="3" w:name="dst17"/>
      <w:bookmarkEnd w:id="3"/>
      <w:r w:rsidR="0027245A" w:rsidRPr="0038403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034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 сдаче крови и ее компонентов работодатель сохраняет за работником его средний заработок за дни сдачи и предоставленные в связи с этим дни отдыха.</w:t>
      </w:r>
    </w:p>
    <w:p w:rsidR="00215844" w:rsidRPr="00384034" w:rsidRDefault="00215844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B04FE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. Поощрения за успехи в работе.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поселения:</w:t>
      </w:r>
    </w:p>
    <w:p w:rsidR="00215844" w:rsidRPr="00384034" w:rsidRDefault="00215844" w:rsidP="00BA19CF">
      <w:pPr>
        <w:pStyle w:val="a6"/>
        <w:numPr>
          <w:ilvl w:val="0"/>
          <w:numId w:val="1"/>
        </w:numPr>
        <w:tabs>
          <w:tab w:val="right" w:pos="510"/>
          <w:tab w:val="left" w:pos="56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84034">
        <w:rPr>
          <w:rFonts w:ascii="Times New Roman" w:hAnsi="Times New Roman"/>
          <w:sz w:val="28"/>
          <w:szCs w:val="28"/>
        </w:rPr>
        <w:t>вручение «Благодарственного письма»;</w:t>
      </w:r>
    </w:p>
    <w:p w:rsidR="00215844" w:rsidRPr="00384034" w:rsidRDefault="00215844" w:rsidP="00BA19CF">
      <w:pPr>
        <w:pStyle w:val="a6"/>
        <w:numPr>
          <w:ilvl w:val="0"/>
          <w:numId w:val="1"/>
        </w:numPr>
        <w:tabs>
          <w:tab w:val="right" w:pos="510"/>
          <w:tab w:val="left" w:pos="56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84034">
        <w:rPr>
          <w:rFonts w:ascii="Times New Roman" w:hAnsi="Times New Roman"/>
          <w:sz w:val="28"/>
          <w:szCs w:val="28"/>
        </w:rPr>
        <w:t>награждение «Почетной грамотой»;</w:t>
      </w:r>
    </w:p>
    <w:p w:rsidR="004E5254" w:rsidRPr="00384034" w:rsidRDefault="004E5254" w:rsidP="00BA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44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1</w:t>
      </w:r>
      <w:r w:rsidRPr="00384034">
        <w:rPr>
          <w:rFonts w:ascii="Times New Roman" w:hAnsi="Times New Roman" w:cs="Times New Roman"/>
          <w:sz w:val="28"/>
          <w:szCs w:val="28"/>
        </w:rPr>
        <w:t>.2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 Размер премии устанавливается в пределах, предусмотренных Положением о</w:t>
      </w:r>
      <w:r w:rsidR="004E5254" w:rsidRPr="00384034">
        <w:rPr>
          <w:rFonts w:ascii="Times New Roman" w:hAnsi="Times New Roman" w:cs="Times New Roman"/>
          <w:sz w:val="28"/>
          <w:szCs w:val="28"/>
        </w:rPr>
        <w:t xml:space="preserve"> денежном вознаграждении 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 </w:t>
      </w:r>
      <w:r w:rsidR="004E5254" w:rsidRPr="00384034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215844" w:rsidRPr="00384034">
        <w:rPr>
          <w:rFonts w:ascii="Times New Roman" w:hAnsi="Times New Roman" w:cs="Times New Roman"/>
          <w:sz w:val="28"/>
          <w:szCs w:val="28"/>
        </w:rPr>
        <w:t>.</w:t>
      </w:r>
    </w:p>
    <w:p w:rsidR="00215844" w:rsidRPr="00384034" w:rsidRDefault="0027245A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1</w:t>
      </w:r>
      <w:r w:rsidR="00215844" w:rsidRPr="00384034">
        <w:rPr>
          <w:rFonts w:ascii="Times New Roman" w:hAnsi="Times New Roman" w:cs="Times New Roman"/>
          <w:sz w:val="28"/>
          <w:szCs w:val="28"/>
        </w:rPr>
        <w:t>.</w:t>
      </w:r>
      <w:r w:rsidRPr="00384034">
        <w:rPr>
          <w:rFonts w:ascii="Times New Roman" w:hAnsi="Times New Roman" w:cs="Times New Roman"/>
          <w:sz w:val="28"/>
          <w:szCs w:val="28"/>
        </w:rPr>
        <w:t>3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. Поощрения оформляются </w:t>
      </w:r>
      <w:r w:rsidR="004E5254" w:rsidRPr="00384034">
        <w:rPr>
          <w:rFonts w:ascii="Times New Roman" w:hAnsi="Times New Roman" w:cs="Times New Roman"/>
          <w:sz w:val="28"/>
          <w:szCs w:val="28"/>
        </w:rPr>
        <w:t>распоряжением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 </w:t>
      </w:r>
      <w:r w:rsidR="004E5254" w:rsidRPr="0038403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15844" w:rsidRPr="00384034">
        <w:rPr>
          <w:rFonts w:ascii="Times New Roman" w:hAnsi="Times New Roman" w:cs="Times New Roman"/>
          <w:sz w:val="28"/>
          <w:szCs w:val="28"/>
        </w:rPr>
        <w:t xml:space="preserve"> с указанием вида поощрения и его основания, затем доводятся до сведения всех работников и заносятся в трудовую книжку работника.</w:t>
      </w:r>
    </w:p>
    <w:p w:rsidR="00215844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1</w:t>
      </w:r>
      <w:r w:rsidRPr="00384034">
        <w:rPr>
          <w:rFonts w:ascii="Times New Roman" w:hAnsi="Times New Roman" w:cs="Times New Roman"/>
          <w:sz w:val="28"/>
          <w:szCs w:val="28"/>
        </w:rPr>
        <w:t>.4</w:t>
      </w:r>
      <w:r w:rsidR="00215844" w:rsidRPr="00384034">
        <w:rPr>
          <w:rFonts w:ascii="Times New Roman" w:hAnsi="Times New Roman" w:cs="Times New Roman"/>
          <w:sz w:val="28"/>
          <w:szCs w:val="28"/>
        </w:rPr>
        <w:t>. Материальные формы поощрения за успехи в работе могут также устанавливаться в других локальных нормативных актах учреждения.</w:t>
      </w:r>
    </w:p>
    <w:p w:rsidR="00215844" w:rsidRPr="00384034" w:rsidRDefault="00215844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за нарушения трудовой дисциплины.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.1. За нарушение трудовой дисциплины Администрация применяет следующие дисциплинарные взыскания:</w:t>
      </w:r>
    </w:p>
    <w:p w:rsidR="00215844" w:rsidRPr="00384034" w:rsidRDefault="00BA19CF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3B5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замечание;</w:t>
      </w:r>
    </w:p>
    <w:p w:rsidR="00215844" w:rsidRPr="00384034" w:rsidRDefault="007D3B53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5844" w:rsidRPr="00384034">
        <w:rPr>
          <w:rFonts w:ascii="Times New Roman" w:eastAsia="Times New Roman" w:hAnsi="Times New Roman" w:cs="Times New Roman"/>
          <w:sz w:val="28"/>
          <w:szCs w:val="28"/>
        </w:rPr>
        <w:t>выговор;</w:t>
      </w:r>
    </w:p>
    <w:p w:rsidR="004E5254" w:rsidRPr="00384034" w:rsidRDefault="00215844" w:rsidP="00BA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ab/>
      </w:r>
      <w:r w:rsidR="007D3B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увольнение.</w:t>
      </w:r>
      <w:r w:rsidR="004E5254" w:rsidRPr="0038403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5B27D1" w:rsidRPr="00384034" w:rsidRDefault="005B27D1" w:rsidP="00BA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B27D1" w:rsidRPr="00384034" w:rsidRDefault="005B27D1" w:rsidP="00BA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4034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4E5254" w:rsidRPr="00384034">
        <w:rPr>
          <w:rFonts w:ascii="Times New Roman" w:eastAsiaTheme="minorHAnsi" w:hAnsi="Times New Roman" w:cs="Times New Roman"/>
          <w:sz w:val="28"/>
          <w:szCs w:val="28"/>
        </w:rPr>
        <w:t>1</w:t>
      </w:r>
      <w:r w:rsidR="00B04FE9">
        <w:rPr>
          <w:rFonts w:ascii="Times New Roman" w:eastAsiaTheme="minorHAnsi" w:hAnsi="Times New Roman" w:cs="Times New Roman"/>
          <w:sz w:val="28"/>
          <w:szCs w:val="28"/>
        </w:rPr>
        <w:t>2</w:t>
      </w:r>
      <w:r w:rsidR="004E5254" w:rsidRPr="00384034">
        <w:rPr>
          <w:rFonts w:ascii="Times New Roman" w:eastAsiaTheme="minorHAnsi" w:hAnsi="Times New Roman" w:cs="Times New Roman"/>
          <w:sz w:val="28"/>
          <w:szCs w:val="28"/>
        </w:rPr>
        <w:t>.2. Каждый работник несет дисциплинарную ответственность за виновные</w:t>
      </w:r>
      <w:r w:rsidR="00BA19CF">
        <w:rPr>
          <w:rFonts w:ascii="Times New Roman" w:eastAsiaTheme="minorHAnsi" w:hAnsi="Times New Roman" w:cs="Times New Roman"/>
          <w:sz w:val="28"/>
          <w:szCs w:val="28"/>
        </w:rPr>
        <w:t xml:space="preserve"> действия или бездействие, если</w:t>
      </w:r>
      <w:r w:rsidR="004E5254" w:rsidRPr="0038403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19CF">
        <w:rPr>
          <w:rFonts w:ascii="Times New Roman" w:eastAsiaTheme="minorHAnsi" w:hAnsi="Times New Roman" w:cs="Times New Roman"/>
          <w:sz w:val="28"/>
          <w:szCs w:val="28"/>
        </w:rPr>
        <w:t>н</w:t>
      </w:r>
      <w:r w:rsidR="004E5254" w:rsidRPr="00384034">
        <w:rPr>
          <w:rFonts w:ascii="Times New Roman" w:eastAsiaTheme="minorHAnsi" w:hAnsi="Times New Roman" w:cs="Times New Roman"/>
          <w:sz w:val="28"/>
          <w:szCs w:val="28"/>
        </w:rPr>
        <w:t>арушит положения настоящих Правил и иные локальные нормативные акты, положения трудового договора, указания непосредственного руководителя в рамках выполнения должностных обязанностей.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.3.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  <w:r w:rsidR="005B27D1" w:rsidRPr="0038403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B27D1" w:rsidRPr="00384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5B27D1" w:rsidRPr="0038403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дисциплинарного взыскания с указанием мотивов его применения объявляется (сообщается) работнику, подвергнутому взысканию под расписку в трехдневный срок.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.6.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 xml:space="preserve">.7. 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15844" w:rsidRPr="00384034" w:rsidRDefault="00215844" w:rsidP="00BA1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44" w:rsidRDefault="00215844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. Заработная плата, социальное страхование, льготы.</w:t>
      </w:r>
    </w:p>
    <w:p w:rsidR="007D3B53" w:rsidRPr="00384034" w:rsidRDefault="007D3B53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27D1" w:rsidRPr="00384034" w:rsidRDefault="00B04FE9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71"/>
      <w:r w:rsidRPr="00B04FE9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27245A" w:rsidRPr="00B04F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27D1" w:rsidRPr="0038403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B27D1" w:rsidRPr="00384034">
        <w:rPr>
          <w:rFonts w:ascii="Times New Roman" w:hAnsi="Times New Roman" w:cs="Times New Roman"/>
          <w:sz w:val="28"/>
          <w:szCs w:val="28"/>
        </w:rPr>
        <w:t xml:space="preserve"> Заработная плата определяется в зависимости от квалификации работника, сложности, количества, качества и условий выполняемой работы.</w:t>
      </w:r>
    </w:p>
    <w:p w:rsidR="005B27D1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72"/>
      <w:bookmarkEnd w:id="4"/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3</w:t>
      </w:r>
      <w:r w:rsidR="005B27D1" w:rsidRPr="00384034">
        <w:rPr>
          <w:rFonts w:ascii="Times New Roman" w:hAnsi="Times New Roman" w:cs="Times New Roman"/>
          <w:sz w:val="28"/>
          <w:szCs w:val="28"/>
        </w:rPr>
        <w:t>.2. Заработная плата работнику устанавливается трудовым договором в соответствии с действующим законодательством.</w:t>
      </w:r>
    </w:p>
    <w:p w:rsidR="005B27D1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73"/>
      <w:bookmarkEnd w:id="5"/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3</w:t>
      </w:r>
      <w:r w:rsidR="005B27D1" w:rsidRPr="00384034">
        <w:rPr>
          <w:rFonts w:ascii="Times New Roman" w:hAnsi="Times New Roman" w:cs="Times New Roman"/>
          <w:sz w:val="28"/>
          <w:szCs w:val="28"/>
        </w:rPr>
        <w:t>.3. 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и иных дополнительных выплат.</w:t>
      </w:r>
    </w:p>
    <w:p w:rsidR="005B27D1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76"/>
      <w:bookmarkEnd w:id="6"/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3</w:t>
      </w:r>
      <w:r w:rsidR="005B27D1" w:rsidRPr="00384034">
        <w:rPr>
          <w:rFonts w:ascii="Times New Roman" w:hAnsi="Times New Roman" w:cs="Times New Roman"/>
          <w:sz w:val="28"/>
          <w:szCs w:val="28"/>
        </w:rPr>
        <w:t>.</w:t>
      </w:r>
      <w:r w:rsidR="007D3B53">
        <w:rPr>
          <w:rFonts w:ascii="Times New Roman" w:hAnsi="Times New Roman" w:cs="Times New Roman"/>
          <w:sz w:val="28"/>
          <w:szCs w:val="28"/>
        </w:rPr>
        <w:t>4</w:t>
      </w:r>
      <w:r w:rsidR="005B27D1" w:rsidRPr="00384034">
        <w:rPr>
          <w:rFonts w:ascii="Times New Roman" w:hAnsi="Times New Roman" w:cs="Times New Roman"/>
          <w:sz w:val="28"/>
          <w:szCs w:val="28"/>
        </w:rPr>
        <w:t>. В соответствии со ст. 136 Трудового кодекса Российской Федерации заработная плата выплачивается не реже, чем два раза в месяц посредством перечисления денежных средств на банковский счет работника:</w:t>
      </w:r>
    </w:p>
    <w:bookmarkEnd w:id="7"/>
    <w:p w:rsidR="005B27D1" w:rsidRPr="00384034" w:rsidRDefault="005B27D1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первая часть - не позднее 2</w:t>
      </w:r>
      <w:r w:rsidR="00532D0D">
        <w:rPr>
          <w:rFonts w:ascii="Times New Roman" w:hAnsi="Times New Roman" w:cs="Times New Roman"/>
          <w:sz w:val="28"/>
          <w:szCs w:val="28"/>
        </w:rPr>
        <w:t>1</w:t>
      </w:r>
      <w:r w:rsidRPr="00384034">
        <w:rPr>
          <w:rFonts w:ascii="Times New Roman" w:hAnsi="Times New Roman" w:cs="Times New Roman"/>
          <w:sz w:val="28"/>
          <w:szCs w:val="28"/>
        </w:rPr>
        <w:t xml:space="preserve"> числа текущего месяца (не более 40% ежемесячного денежного содержания, заработной платы);</w:t>
      </w:r>
    </w:p>
    <w:p w:rsidR="005B27D1" w:rsidRPr="00384034" w:rsidRDefault="005B27D1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вторая часть - не позднее </w:t>
      </w:r>
      <w:r w:rsidR="00532D0D">
        <w:rPr>
          <w:rFonts w:ascii="Times New Roman" w:hAnsi="Times New Roman" w:cs="Times New Roman"/>
          <w:sz w:val="28"/>
          <w:szCs w:val="28"/>
        </w:rPr>
        <w:t>6</w:t>
      </w:r>
      <w:r w:rsidRPr="00384034">
        <w:rPr>
          <w:rFonts w:ascii="Times New Roman" w:hAnsi="Times New Roman" w:cs="Times New Roman"/>
          <w:sz w:val="28"/>
          <w:szCs w:val="28"/>
        </w:rPr>
        <w:t xml:space="preserve"> числа следующего месяца.</w:t>
      </w:r>
    </w:p>
    <w:p w:rsidR="005B27D1" w:rsidRPr="00384034" w:rsidRDefault="005B27D1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5B27D1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77"/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7D3B53">
        <w:rPr>
          <w:rFonts w:ascii="Times New Roman" w:hAnsi="Times New Roman" w:cs="Times New Roman"/>
          <w:sz w:val="28"/>
          <w:szCs w:val="28"/>
        </w:rPr>
        <w:t>3</w:t>
      </w:r>
      <w:r w:rsidR="005B27D1" w:rsidRPr="00384034">
        <w:rPr>
          <w:rFonts w:ascii="Times New Roman" w:hAnsi="Times New Roman" w:cs="Times New Roman"/>
          <w:sz w:val="28"/>
          <w:szCs w:val="28"/>
        </w:rPr>
        <w:t>.</w:t>
      </w:r>
      <w:r w:rsidR="007D3B53">
        <w:rPr>
          <w:rFonts w:ascii="Times New Roman" w:hAnsi="Times New Roman" w:cs="Times New Roman"/>
          <w:sz w:val="28"/>
          <w:szCs w:val="28"/>
        </w:rPr>
        <w:t>5</w:t>
      </w:r>
      <w:r w:rsidR="005B27D1" w:rsidRPr="00384034">
        <w:rPr>
          <w:rFonts w:ascii="Times New Roman" w:hAnsi="Times New Roman" w:cs="Times New Roman"/>
          <w:sz w:val="28"/>
          <w:szCs w:val="28"/>
        </w:rPr>
        <w:t>. Изменения в системе оплаты труда (денежного содержания)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договору.</w:t>
      </w:r>
    </w:p>
    <w:p w:rsidR="005B27D1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78"/>
      <w:bookmarkEnd w:id="8"/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3</w:t>
      </w:r>
      <w:r w:rsidR="005B27D1" w:rsidRPr="00384034">
        <w:rPr>
          <w:rFonts w:ascii="Times New Roman" w:hAnsi="Times New Roman" w:cs="Times New Roman"/>
          <w:sz w:val="28"/>
          <w:szCs w:val="28"/>
        </w:rPr>
        <w:t>.</w:t>
      </w:r>
      <w:r w:rsidR="007D3B53">
        <w:rPr>
          <w:rFonts w:ascii="Times New Roman" w:hAnsi="Times New Roman" w:cs="Times New Roman"/>
          <w:sz w:val="28"/>
          <w:szCs w:val="28"/>
        </w:rPr>
        <w:t>6</w:t>
      </w:r>
      <w:r w:rsidR="005B27D1" w:rsidRPr="00384034">
        <w:rPr>
          <w:rFonts w:ascii="Times New Roman" w:hAnsi="Times New Roman" w:cs="Times New Roman"/>
          <w:sz w:val="28"/>
          <w:szCs w:val="28"/>
        </w:rPr>
        <w:t>. Оплата отпуска производится не позднее, чем за три дня до его начала.</w:t>
      </w:r>
      <w:bookmarkEnd w:id="9"/>
    </w:p>
    <w:p w:rsidR="005B27D1" w:rsidRPr="00384034" w:rsidRDefault="0027245A" w:rsidP="00BA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>1</w:t>
      </w:r>
      <w:r w:rsidR="00B04FE9">
        <w:rPr>
          <w:rFonts w:ascii="Times New Roman" w:hAnsi="Times New Roman" w:cs="Times New Roman"/>
          <w:sz w:val="28"/>
          <w:szCs w:val="28"/>
        </w:rPr>
        <w:t>3</w:t>
      </w:r>
      <w:r w:rsidR="005B27D1" w:rsidRPr="00384034">
        <w:rPr>
          <w:rFonts w:ascii="Times New Roman" w:hAnsi="Times New Roman" w:cs="Times New Roman"/>
          <w:sz w:val="28"/>
          <w:szCs w:val="28"/>
        </w:rPr>
        <w:t>.</w:t>
      </w:r>
      <w:r w:rsidR="007D3B53">
        <w:rPr>
          <w:rFonts w:ascii="Times New Roman" w:hAnsi="Times New Roman" w:cs="Times New Roman"/>
          <w:sz w:val="28"/>
          <w:szCs w:val="28"/>
        </w:rPr>
        <w:t>7</w:t>
      </w:r>
      <w:r w:rsidR="005B27D1" w:rsidRPr="00384034">
        <w:rPr>
          <w:rFonts w:ascii="Times New Roman" w:hAnsi="Times New Roman" w:cs="Times New Roman"/>
          <w:sz w:val="28"/>
          <w:szCs w:val="28"/>
        </w:rPr>
        <w:t>. Работодатель с заработной платы Работника перечисляет налоги в размерах и порядке, предусмотренном действующим законодательством РФ.</w:t>
      </w:r>
    </w:p>
    <w:p w:rsidR="0070469D" w:rsidRDefault="0070469D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844" w:rsidRPr="00384034" w:rsidRDefault="00215844" w:rsidP="00BA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84034">
        <w:rPr>
          <w:rFonts w:ascii="Times New Roman" w:eastAsia="Times New Roman" w:hAnsi="Times New Roman" w:cs="Times New Roman"/>
          <w:b/>
          <w:sz w:val="28"/>
          <w:szCs w:val="28"/>
        </w:rPr>
        <w:t>. Прочие условия.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.1. С правилами внутреннего распорядка должны быть ознакомлены все работники  администрации.</w:t>
      </w:r>
    </w:p>
    <w:p w:rsidR="00215844" w:rsidRPr="00384034" w:rsidRDefault="00215844" w:rsidP="00BA19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F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4034">
        <w:rPr>
          <w:rFonts w:ascii="Times New Roman" w:eastAsia="Times New Roman" w:hAnsi="Times New Roman" w:cs="Times New Roman"/>
          <w:sz w:val="28"/>
          <w:szCs w:val="28"/>
        </w:rPr>
        <w:t>.2. Трудовые споры по вопросам приема и освобождения от работы, оплаты и 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p w:rsidR="00C12881" w:rsidRPr="00384034" w:rsidRDefault="00C12881" w:rsidP="00BA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03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C12881" w:rsidRPr="00384034" w:rsidSect="00AF7C8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F332D"/>
    <w:multiLevelType w:val="hybridMultilevel"/>
    <w:tmpl w:val="5D8C4EFC"/>
    <w:lvl w:ilvl="0" w:tplc="5B7AB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09AF"/>
    <w:multiLevelType w:val="hybridMultilevel"/>
    <w:tmpl w:val="646E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E0099E"/>
    <w:multiLevelType w:val="hybridMultilevel"/>
    <w:tmpl w:val="7FCE6762"/>
    <w:lvl w:ilvl="0" w:tplc="B20E6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DC04BE"/>
    <w:multiLevelType w:val="multilevel"/>
    <w:tmpl w:val="4CDE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2881"/>
    <w:rsid w:val="000247BE"/>
    <w:rsid w:val="00027010"/>
    <w:rsid w:val="00082536"/>
    <w:rsid w:val="000E1D69"/>
    <w:rsid w:val="000F3362"/>
    <w:rsid w:val="0011262C"/>
    <w:rsid w:val="00131716"/>
    <w:rsid w:val="001607B4"/>
    <w:rsid w:val="00182D3D"/>
    <w:rsid w:val="001872D7"/>
    <w:rsid w:val="002012A1"/>
    <w:rsid w:val="00215844"/>
    <w:rsid w:val="0027245A"/>
    <w:rsid w:val="002D3A97"/>
    <w:rsid w:val="00384034"/>
    <w:rsid w:val="00421878"/>
    <w:rsid w:val="004C4F39"/>
    <w:rsid w:val="004E5254"/>
    <w:rsid w:val="005227F9"/>
    <w:rsid w:val="00532D0D"/>
    <w:rsid w:val="005B27D1"/>
    <w:rsid w:val="0061378A"/>
    <w:rsid w:val="006348EE"/>
    <w:rsid w:val="006642FB"/>
    <w:rsid w:val="00671107"/>
    <w:rsid w:val="006C7D46"/>
    <w:rsid w:val="006E5D7F"/>
    <w:rsid w:val="0070469D"/>
    <w:rsid w:val="007115BE"/>
    <w:rsid w:val="00736569"/>
    <w:rsid w:val="007A2EBD"/>
    <w:rsid w:val="007A3608"/>
    <w:rsid w:val="007C3C67"/>
    <w:rsid w:val="007D3B53"/>
    <w:rsid w:val="007F6E3C"/>
    <w:rsid w:val="008A589E"/>
    <w:rsid w:val="009625CE"/>
    <w:rsid w:val="00A6698F"/>
    <w:rsid w:val="00AF7C89"/>
    <w:rsid w:val="00B04FE9"/>
    <w:rsid w:val="00B549F0"/>
    <w:rsid w:val="00B55754"/>
    <w:rsid w:val="00B55B6C"/>
    <w:rsid w:val="00BA19CF"/>
    <w:rsid w:val="00BF39EE"/>
    <w:rsid w:val="00C03AA3"/>
    <w:rsid w:val="00C07034"/>
    <w:rsid w:val="00C12881"/>
    <w:rsid w:val="00CC43E5"/>
    <w:rsid w:val="00D27FC7"/>
    <w:rsid w:val="00DB7B71"/>
    <w:rsid w:val="00E2750B"/>
    <w:rsid w:val="00E27E45"/>
    <w:rsid w:val="00F12578"/>
    <w:rsid w:val="00F3347C"/>
    <w:rsid w:val="00F50C9F"/>
    <w:rsid w:val="00F5672A"/>
    <w:rsid w:val="00F56A11"/>
    <w:rsid w:val="00F84EBD"/>
    <w:rsid w:val="00F9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89"/>
  </w:style>
  <w:style w:type="paragraph" w:styleId="2">
    <w:name w:val="heading 2"/>
    <w:basedOn w:val="a"/>
    <w:next w:val="a"/>
    <w:link w:val="20"/>
    <w:qFormat/>
    <w:rsid w:val="00F50C9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288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50C9F"/>
    <w:rPr>
      <w:rFonts w:ascii="Arial" w:eastAsia="Times New Roman" w:hAnsi="Arial" w:cs="Times New Roman"/>
      <w:b/>
      <w:i/>
      <w:sz w:val="24"/>
      <w:szCs w:val="20"/>
    </w:rPr>
  </w:style>
  <w:style w:type="character" w:styleId="a5">
    <w:name w:val="page number"/>
    <w:basedOn w:val="a0"/>
    <w:rsid w:val="00F50C9F"/>
  </w:style>
  <w:style w:type="paragraph" w:styleId="a6">
    <w:name w:val="List Paragraph"/>
    <w:basedOn w:val="a"/>
    <w:uiPriority w:val="34"/>
    <w:qFormat/>
    <w:rsid w:val="00F50C9F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50C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50C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15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72A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B55B6C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B55B6C"/>
    <w:rPr>
      <w:rFonts w:ascii="Garamond" w:eastAsia="Times New Roman" w:hAnsi="Garamond" w:cs="Times New Roman"/>
      <w:b/>
      <w:sz w:val="28"/>
      <w:szCs w:val="20"/>
    </w:rPr>
  </w:style>
  <w:style w:type="character" w:customStyle="1" w:styleId="ad">
    <w:name w:val="Гипертекстовая ссылка"/>
    <w:uiPriority w:val="99"/>
    <w:rsid w:val="00D27FC7"/>
    <w:rPr>
      <w:rFonts w:cs="Times New Roman"/>
      <w:b w:val="0"/>
      <w:color w:val="106BBE"/>
    </w:rPr>
  </w:style>
  <w:style w:type="character" w:styleId="ae">
    <w:name w:val="Strong"/>
    <w:basedOn w:val="a0"/>
    <w:uiPriority w:val="22"/>
    <w:qFormat/>
    <w:rsid w:val="007F6E3C"/>
    <w:rPr>
      <w:b/>
      <w:bCs/>
    </w:rPr>
  </w:style>
  <w:style w:type="paragraph" w:customStyle="1" w:styleId="17PRIL-txt">
    <w:name w:val="17PRIL-txt"/>
    <w:basedOn w:val="a"/>
    <w:uiPriority w:val="99"/>
    <w:rsid w:val="007F6E3C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character" w:customStyle="1" w:styleId="blk">
    <w:name w:val="blk"/>
    <w:basedOn w:val="a0"/>
    <w:rsid w:val="006C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9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2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f4869839e8fe2f91733ec2782c8f402155575a9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w2get.ru/job/uvolnenie/mozhno-li-teper-uvolit-pensionera-po-initsiative-rabotodat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1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20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16</cp:revision>
  <cp:lastPrinted>2020-11-23T09:58:00Z</cp:lastPrinted>
  <dcterms:created xsi:type="dcterms:W3CDTF">2020-11-17T07:11:00Z</dcterms:created>
  <dcterms:modified xsi:type="dcterms:W3CDTF">2020-11-23T10:02:00Z</dcterms:modified>
</cp:coreProperties>
</file>