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9525" b="9525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9082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nos" w:cs="Times New Roman"/>
          <w:b/>
          <w:bCs/>
          <w:sz w:val="28"/>
          <w:szCs w:val="28"/>
        </w:rPr>
        <w:t xml:space="preserve">Как обезопасить объект недвижимости от мошенников</w:t>
      </w:r>
      <w:r>
        <w:rPr>
          <w:rFonts w:ascii="Times New Roman" w:hAnsi="Times New Roman" w:eastAsia="Tinos" w:cs="Times New Roman"/>
          <w:b/>
          <w:bCs/>
          <w:sz w:val="28"/>
          <w:szCs w:val="28"/>
        </w:rPr>
        <w:t xml:space="preserve"> рассказали </w:t>
      </w:r>
      <w:r>
        <w:rPr>
          <w:rFonts w:ascii="Times New Roman" w:hAnsi="Times New Roman" w:eastAsia="Tinos" w:cs="Times New Roman"/>
          <w:b/>
          <w:bCs/>
          <w:sz w:val="28"/>
          <w:szCs w:val="28"/>
        </w:rPr>
        <w:br/>
      </w:r>
      <w:bookmarkStart w:id="0" w:name="_GoBack"/>
      <w:r/>
      <w:bookmarkEnd w:id="0"/>
      <w:r>
        <w:rPr>
          <w:rFonts w:ascii="Times New Roman" w:hAnsi="Times New Roman" w:eastAsia="Tinos" w:cs="Times New Roman"/>
          <w:b/>
          <w:bCs/>
          <w:sz w:val="28"/>
          <w:szCs w:val="28"/>
        </w:rPr>
        <w:t xml:space="preserve">в Волгоградском </w:t>
      </w:r>
      <w:r>
        <w:rPr>
          <w:rFonts w:ascii="Times New Roman" w:hAnsi="Times New Roman" w:eastAsia="Tinos" w:cs="Times New Roman"/>
          <w:b/>
          <w:bCs/>
          <w:sz w:val="28"/>
          <w:szCs w:val="28"/>
        </w:rPr>
        <w:t xml:space="preserve">Росреестре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Чтобы обезопасить свое имущество от мошенников вы вправе подать заявление о не</w:t>
      </w: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возможности государственной регистрации перехода, прекращения, ограничения права и обременения такого объекта недвижимости без личного участия собственника (статья 36 Федерального закона от 13.07.2015 № 218-ФЗ «О государственной регистрации недвижимости»).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Наличие в ЕГРН записи о принятии заявления о невозможности является основанием для возврата без рассмотрения заявления, представленно</w:t>
      </w: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го иным лицом (не являющимся собственником объекта недвижимости, его законным представителем) на государственную регистрацию перехода, прекращения, ограничения права и обременения соответствующего объекта недвижимости независимо от места подачи документов.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С соответствующим заявлением можно обратиться в любой офис многофункционального центра предоставления государственных </w:t>
        <w:br/>
        <w:t xml:space="preserve">и муниципальных услуг.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Можно подать заявление с использованием информационн</w:t>
      </w: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-телекоммуникационных сетей общего пользования, в том числе сети «Интернет», посредством единого портала государственных </w:t>
        <w:br/>
        <w:t xml:space="preserve">и муниципальных услуг (функций), или официального сайта, или иных информационных технологий взаимодействия с органом регистрации прав.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Также заявление о невозможн</w:t>
      </w:r>
      <w:r>
        <w:rPr>
          <w:rFonts w:ascii="Times New Roman" w:hAnsi="Times New Roman" w:eastAsia="Tinos" w:cs="Times New Roman"/>
          <w:color w:val="000000"/>
          <w:sz w:val="28"/>
          <w:szCs w:val="28"/>
        </w:rPr>
        <w:t xml:space="preserve">ости регистрации может быть представлено в форме электронного документа посредством использования личного кабинета правообладателя на официальном сайте Росреестра </w:t>
        <w:br/>
        <w:t xml:space="preserve">без подписания его усиленной квалифицированной электронной подписью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Заборовская Юлия Анатольевна,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Mob: +7(937) 531-22-98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tooltip="zab.j@r34.rosreestr.ru" w:history="1">
        <w:r>
          <w:rPr>
            <w:rStyle w:val="852"/>
            <w:rFonts w:ascii="Times New Roman" w:hAnsi="Times New Roman" w:cs="Times New Roman"/>
            <w:sz w:val="28"/>
            <w:szCs w:val="28"/>
            <w:lang w:val="en-US"/>
          </w:rPr>
          <w:t xml:space="preserve">zab.j@r34.rosreestr.ru</w:t>
        </w:r>
      </w:hyperlink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5"/>
    <w:link w:val="843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2"/>
    <w:next w:val="842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5"/>
    <w:link w:val="669"/>
    <w:uiPriority w:val="9"/>
    <w:rPr>
      <w:rFonts w:ascii="Arial" w:hAnsi="Arial" w:eastAsia="Arial" w:cs="Arial"/>
      <w:sz w:val="34"/>
    </w:rPr>
  </w:style>
  <w:style w:type="character" w:styleId="671">
    <w:name w:val="Heading 3 Char"/>
    <w:basedOn w:val="845"/>
    <w:link w:val="844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5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5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5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5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5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5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2"/>
    <w:next w:val="842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5"/>
    <w:link w:val="685"/>
    <w:uiPriority w:val="10"/>
    <w:rPr>
      <w:sz w:val="48"/>
      <w:szCs w:val="48"/>
    </w:rPr>
  </w:style>
  <w:style w:type="paragraph" w:styleId="687">
    <w:name w:val="Subtitle"/>
    <w:basedOn w:val="842"/>
    <w:next w:val="842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5"/>
    <w:link w:val="687"/>
    <w:uiPriority w:val="11"/>
    <w:rPr>
      <w:sz w:val="24"/>
      <w:szCs w:val="24"/>
    </w:rPr>
  </w:style>
  <w:style w:type="paragraph" w:styleId="689">
    <w:name w:val="Quote"/>
    <w:basedOn w:val="842"/>
    <w:next w:val="842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2"/>
    <w:next w:val="842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paragraph" w:styleId="693">
    <w:name w:val="Header"/>
    <w:basedOn w:val="84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Header Char"/>
    <w:basedOn w:val="845"/>
    <w:link w:val="693"/>
    <w:uiPriority w:val="99"/>
  </w:style>
  <w:style w:type="paragraph" w:styleId="695">
    <w:name w:val="Footer"/>
    <w:basedOn w:val="84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>
    <w:name w:val="Footer Char"/>
    <w:basedOn w:val="845"/>
    <w:link w:val="695"/>
    <w:uiPriority w:val="99"/>
  </w:style>
  <w:style w:type="paragraph" w:styleId="697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8">
    <w:name w:val="Caption Char"/>
    <w:basedOn w:val="697"/>
    <w:link w:val="695"/>
    <w:uiPriority w:val="99"/>
  </w:style>
  <w:style w:type="table" w:styleId="699">
    <w:name w:val="Table Grid"/>
    <w:basedOn w:val="84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Table Grid Light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2"/>
    <w:basedOn w:val="8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3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8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9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4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5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5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paragraph" w:styleId="843">
    <w:name w:val="Heading 1"/>
    <w:basedOn w:val="842"/>
    <w:next w:val="842"/>
    <w:link w:val="856"/>
    <w:qFormat/>
    <w:pPr>
      <w:keepNext/>
      <w:spacing w:before="240" w:after="60" w:line="276" w:lineRule="auto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844">
    <w:name w:val="Heading 3"/>
    <w:basedOn w:val="842"/>
    <w:next w:val="842"/>
    <w:link w:val="865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845" w:default="1">
    <w:name w:val="Default Paragraph Font"/>
    <w:uiPriority w:val="1"/>
    <w:semiHidden/>
    <w:unhideWhenUsed/>
  </w:style>
  <w:style w:type="table" w:styleId="8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7" w:default="1">
    <w:name w:val="No List"/>
    <w:uiPriority w:val="99"/>
    <w:semiHidden/>
    <w:unhideWhenUsed/>
  </w:style>
  <w:style w:type="paragraph" w:styleId="848">
    <w:name w:val="Balloon Text"/>
    <w:basedOn w:val="842"/>
    <w:link w:val="84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9" w:customStyle="1">
    <w:name w:val="Текст выноски Знак"/>
    <w:basedOn w:val="845"/>
    <w:link w:val="848"/>
    <w:rPr>
      <w:rFonts w:ascii="Tahoma" w:hAnsi="Tahoma" w:cs="Tahoma"/>
      <w:sz w:val="16"/>
      <w:szCs w:val="16"/>
    </w:rPr>
  </w:style>
  <w:style w:type="character" w:styleId="850" w:customStyle="1">
    <w:name w:val="org"/>
    <w:basedOn w:val="845"/>
  </w:style>
  <w:style w:type="paragraph" w:styleId="851" w:customStyle="1">
    <w:name w:val="Знак Знак Знак Знак Знак Знак Знак"/>
    <w:basedOn w:val="842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character" w:styleId="852">
    <w:name w:val="Hyperlink"/>
    <w:basedOn w:val="845"/>
    <w:uiPriority w:val="99"/>
    <w:unhideWhenUsed/>
    <w:rPr>
      <w:color w:val="0563c1" w:themeColor="hyperlink"/>
      <w:u w:val="single"/>
    </w:rPr>
  </w:style>
  <w:style w:type="paragraph" w:styleId="853">
    <w:name w:val="List Paragraph"/>
    <w:basedOn w:val="842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54">
    <w:name w:val="Normal (Web)"/>
    <w:basedOn w:val="842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5" w:customStyle="1">
    <w:name w:val="article-render__block"/>
    <w:basedOn w:val="8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6" w:customStyle="1">
    <w:name w:val="Заголовок 1 Знак"/>
    <w:basedOn w:val="845"/>
    <w:link w:val="843"/>
    <w:rPr>
      <w:rFonts w:ascii="Arial" w:hAnsi="Arial" w:eastAsia="Calibri" w:cs="Arial"/>
      <w:b/>
      <w:bCs/>
      <w:sz w:val="32"/>
      <w:szCs w:val="32"/>
    </w:rPr>
  </w:style>
  <w:style w:type="character" w:styleId="857">
    <w:name w:val="Strong"/>
    <w:uiPriority w:val="22"/>
    <w:qFormat/>
    <w:rPr>
      <w:b/>
      <w:bCs/>
    </w:rPr>
  </w:style>
  <w:style w:type="character" w:styleId="858">
    <w:name w:val="Emphasis"/>
    <w:uiPriority w:val="20"/>
    <w:qFormat/>
    <w:rPr>
      <w:i/>
      <w:iCs/>
    </w:rPr>
  </w:style>
  <w:style w:type="paragraph" w:styleId="859">
    <w:name w:val="Body Text Indent"/>
    <w:basedOn w:val="842"/>
    <w:link w:val="860"/>
    <w:pPr>
      <w:ind w:left="594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0" w:customStyle="1">
    <w:name w:val="Основной текст с отступом Знак"/>
    <w:basedOn w:val="845"/>
    <w:link w:val="85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1">
    <w:name w:val="Body Text"/>
    <w:basedOn w:val="842"/>
    <w:link w:val="862"/>
    <w:uiPriority w:val="99"/>
    <w:unhideWhenUsed/>
    <w:pPr>
      <w:spacing w:after="120"/>
    </w:pPr>
  </w:style>
  <w:style w:type="character" w:styleId="862" w:customStyle="1">
    <w:name w:val="Основной текст Знак"/>
    <w:basedOn w:val="845"/>
    <w:link w:val="861"/>
    <w:uiPriority w:val="99"/>
  </w:style>
  <w:style w:type="character" w:styleId="863" w:customStyle="1">
    <w:name w:val="allowtextselection"/>
    <w:basedOn w:val="845"/>
  </w:style>
  <w:style w:type="paragraph" w:styleId="864" w:customStyle="1">
    <w:name w:val="msolistparagraph"/>
    <w:basedOn w:val="842"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865" w:customStyle="1">
    <w:name w:val="Заголовок 3 Знак"/>
    <w:basedOn w:val="845"/>
    <w:link w:val="844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866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7" w:customStyle="1">
    <w:name w:val="Основной текст + 11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styleId="868" w:customStyle="1">
    <w:name w:val="Footnote"/>
    <w:basedOn w:val="866"/>
    <w:rPr>
      <w:rFonts w:ascii="Calibri" w:hAnsi="Calibri" w:eastAsia="Calibri" w:cs="Calibri"/>
      <w:sz w:val="20"/>
      <w:szCs w:val="20"/>
      <w:lang w:eastAsia="zh-CN"/>
    </w:rPr>
  </w:style>
  <w:style w:type="character" w:styleId="869">
    <w:name w:val="FollowedHyperlink"/>
    <w:basedOn w:val="845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83</cp:revision>
  <dcterms:created xsi:type="dcterms:W3CDTF">2023-10-30T09:28:00Z</dcterms:created>
  <dcterms:modified xsi:type="dcterms:W3CDTF">2025-10-03T09:02:47Z</dcterms:modified>
</cp:coreProperties>
</file>