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D5432F">
        <w:rPr>
          <w:b/>
          <w:bCs/>
          <w:sz w:val="28"/>
          <w:szCs w:val="28"/>
        </w:rPr>
        <w:t>ИНФОРМАЦИОННОЕ СООБЩЕНИЕ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D5432F">
        <w:rPr>
          <w:b/>
          <w:bCs/>
          <w:sz w:val="28"/>
          <w:szCs w:val="28"/>
        </w:rPr>
        <w:t xml:space="preserve">о проведении открытого аукциона в электронной форме по продаже имущества, находящегося в собственности </w:t>
      </w:r>
      <w:r w:rsidRPr="00D5432F">
        <w:rPr>
          <w:b/>
          <w:sz w:val="28"/>
          <w:szCs w:val="28"/>
        </w:rPr>
        <w:t xml:space="preserve">городского поселения </w:t>
      </w:r>
      <w:proofErr w:type="gramStart"/>
      <w:r w:rsidRPr="00D5432F">
        <w:rPr>
          <w:b/>
          <w:sz w:val="28"/>
          <w:szCs w:val="28"/>
        </w:rPr>
        <w:t>г</w:t>
      </w:r>
      <w:proofErr w:type="gramEnd"/>
      <w:r w:rsidRPr="00D5432F">
        <w:rPr>
          <w:b/>
          <w:sz w:val="28"/>
          <w:szCs w:val="28"/>
        </w:rPr>
        <w:t>. Котово Волгоградской области</w:t>
      </w:r>
      <w:r w:rsidRPr="00D5432F">
        <w:rPr>
          <w:b/>
          <w:bCs/>
          <w:sz w:val="28"/>
          <w:szCs w:val="28"/>
        </w:rPr>
        <w:t xml:space="preserve"> 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I. Извещение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Продавец:</w:t>
      </w:r>
      <w:r w:rsidRPr="00D5432F">
        <w:rPr>
          <w:sz w:val="28"/>
          <w:szCs w:val="28"/>
        </w:rPr>
        <w:t xml:space="preserve"> Администрация городского поселения </w:t>
      </w:r>
      <w:proofErr w:type="gramStart"/>
      <w:r w:rsidRPr="00D5432F">
        <w:rPr>
          <w:sz w:val="28"/>
          <w:szCs w:val="28"/>
        </w:rPr>
        <w:t>г</w:t>
      </w:r>
      <w:proofErr w:type="gramEnd"/>
      <w:r w:rsidRPr="00D5432F">
        <w:rPr>
          <w:sz w:val="28"/>
          <w:szCs w:val="28"/>
        </w:rPr>
        <w:t xml:space="preserve">. Котово Котовского муниципального района Волгоградской области. Адрес: 403805, Волгоградская область, </w:t>
      </w:r>
      <w:proofErr w:type="gramStart"/>
      <w:r w:rsidRPr="00D5432F">
        <w:rPr>
          <w:sz w:val="28"/>
          <w:szCs w:val="28"/>
        </w:rPr>
        <w:t>г</w:t>
      </w:r>
      <w:proofErr w:type="gramEnd"/>
      <w:r w:rsidRPr="00D5432F">
        <w:rPr>
          <w:sz w:val="28"/>
          <w:szCs w:val="28"/>
        </w:rPr>
        <w:t xml:space="preserve">. Котово, ул. Чернышевского, 22, телефон приёмной: (84455) 4-58-00, адрес электронной почты: </w:t>
      </w:r>
      <w:proofErr w:type="spellStart"/>
      <w:r w:rsidRPr="00D5432F">
        <w:rPr>
          <w:sz w:val="28"/>
          <w:szCs w:val="28"/>
          <w:lang w:val="en-US"/>
        </w:rPr>
        <w:t>admkotovo</w:t>
      </w:r>
      <w:proofErr w:type="spellEnd"/>
      <w:r w:rsidRPr="00D5432F">
        <w:rPr>
          <w:sz w:val="28"/>
          <w:szCs w:val="28"/>
        </w:rPr>
        <w:t>@</w:t>
      </w:r>
      <w:r w:rsidRPr="00D5432F">
        <w:rPr>
          <w:sz w:val="28"/>
          <w:szCs w:val="28"/>
          <w:lang w:val="en-US"/>
        </w:rPr>
        <w:t>mail</w:t>
      </w:r>
      <w:r w:rsidRPr="00D5432F">
        <w:rPr>
          <w:sz w:val="28"/>
          <w:szCs w:val="28"/>
        </w:rPr>
        <w:t>.</w:t>
      </w:r>
      <w:proofErr w:type="spellStart"/>
      <w:r w:rsidRPr="00D5432F">
        <w:rPr>
          <w:sz w:val="28"/>
          <w:szCs w:val="28"/>
        </w:rPr>
        <w:t>ru</w:t>
      </w:r>
      <w:proofErr w:type="spellEnd"/>
      <w:r w:rsidRPr="00D5432F">
        <w:rPr>
          <w:sz w:val="28"/>
          <w:szCs w:val="28"/>
        </w:rPr>
        <w:t>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Представитель Продавца, ответственный за организацию проведения аукциона: контактный телефон (84455) 4-37-31, местонахождение: г</w:t>
      </w:r>
      <w:proofErr w:type="gramStart"/>
      <w:r w:rsidRPr="00D5432F">
        <w:rPr>
          <w:sz w:val="28"/>
          <w:szCs w:val="28"/>
        </w:rPr>
        <w:t>.К</w:t>
      </w:r>
      <w:proofErr w:type="gramEnd"/>
      <w:r w:rsidRPr="00D5432F">
        <w:rPr>
          <w:sz w:val="28"/>
          <w:szCs w:val="28"/>
        </w:rPr>
        <w:t xml:space="preserve">отово, ул.Чернышевского, 22, 2 этаж, каб.17, адрес электронной почты: </w:t>
      </w:r>
      <w:proofErr w:type="spellStart"/>
      <w:r w:rsidRPr="00D5432F">
        <w:rPr>
          <w:sz w:val="28"/>
          <w:szCs w:val="28"/>
          <w:lang w:val="en-US"/>
        </w:rPr>
        <w:t>admkotovo</w:t>
      </w:r>
      <w:proofErr w:type="spellEnd"/>
      <w:r w:rsidRPr="00D5432F">
        <w:rPr>
          <w:sz w:val="28"/>
          <w:szCs w:val="28"/>
        </w:rPr>
        <w:t>@</w:t>
      </w:r>
      <w:r w:rsidRPr="00D5432F">
        <w:rPr>
          <w:sz w:val="28"/>
          <w:szCs w:val="28"/>
          <w:lang w:val="en-US"/>
        </w:rPr>
        <w:t>mail</w:t>
      </w:r>
      <w:r w:rsidRPr="00D5432F">
        <w:rPr>
          <w:sz w:val="28"/>
          <w:szCs w:val="28"/>
        </w:rPr>
        <w:t>.</w:t>
      </w:r>
      <w:proofErr w:type="spellStart"/>
      <w:r w:rsidRPr="00D5432F">
        <w:rPr>
          <w:sz w:val="28"/>
          <w:szCs w:val="28"/>
        </w:rPr>
        <w:t>ru</w:t>
      </w:r>
      <w:proofErr w:type="spellEnd"/>
      <w:r w:rsidRPr="00D5432F">
        <w:rPr>
          <w:sz w:val="28"/>
          <w:szCs w:val="28"/>
        </w:rPr>
        <w:t>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Оператор электронной площадки: </w:t>
      </w:r>
      <w:r w:rsidRPr="00D5432F">
        <w:rPr>
          <w:sz w:val="28"/>
          <w:szCs w:val="28"/>
        </w:rPr>
        <w:t>Торговая площадка «</w:t>
      </w:r>
      <w:proofErr w:type="spellStart"/>
      <w:r w:rsidRPr="00D5432F">
        <w:rPr>
          <w:sz w:val="28"/>
          <w:szCs w:val="28"/>
        </w:rPr>
        <w:t>Росэлторг</w:t>
      </w:r>
      <w:proofErr w:type="spellEnd"/>
      <w:r w:rsidRPr="00D5432F">
        <w:rPr>
          <w:sz w:val="28"/>
          <w:szCs w:val="28"/>
        </w:rPr>
        <w:t>» (АО «Единая электронная торговая площадка») в информационно-телекоммуникационной сети «Интернет» владеющее сайтом (</w:t>
      </w:r>
      <w:hyperlink r:id="rId4" w:history="1">
        <w:r w:rsidRPr="00D5432F">
          <w:rPr>
            <w:rStyle w:val="a4"/>
            <w:color w:val="auto"/>
            <w:sz w:val="28"/>
            <w:szCs w:val="28"/>
            <w:u w:val="none"/>
          </w:rPr>
          <w:t>https://www.roseltorg.ru</w:t>
        </w:r>
      </w:hyperlink>
      <w:r w:rsidRPr="00D5432F">
        <w:rPr>
          <w:sz w:val="28"/>
          <w:szCs w:val="28"/>
        </w:rPr>
        <w:t>).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Адрес: 115114, Москва, ул. </w:t>
      </w:r>
      <w:proofErr w:type="spellStart"/>
      <w:r w:rsidRPr="00D5432F">
        <w:rPr>
          <w:sz w:val="28"/>
          <w:szCs w:val="28"/>
        </w:rPr>
        <w:t>Кожевническая</w:t>
      </w:r>
      <w:proofErr w:type="spellEnd"/>
      <w:r w:rsidRPr="00D5432F">
        <w:rPr>
          <w:sz w:val="28"/>
          <w:szCs w:val="28"/>
        </w:rPr>
        <w:t xml:space="preserve"> 14, стр. 5, телефон: 8 (495) 150-20-20, факс: 8 (495) 320-86-60.</w:t>
      </w:r>
    </w:p>
    <w:p w:rsid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1. Законодательное регулирование: </w:t>
      </w:r>
      <w:proofErr w:type="gramStart"/>
      <w:r w:rsidRPr="00D5432F">
        <w:rPr>
          <w:sz w:val="28"/>
          <w:szCs w:val="28"/>
        </w:rPr>
        <w:t>Аукцион по продаже имущества проводится в соответствии с требованиями Гражданского кодекса Российской Федерации,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решением Котовской городской Думы от 20.06.2025 г. № 202/75-4 «О внесении изменений в Решение Котовской городской Думы</w:t>
      </w:r>
      <w:proofErr w:type="gramEnd"/>
      <w:r w:rsidRPr="00D5432F">
        <w:rPr>
          <w:sz w:val="28"/>
          <w:szCs w:val="28"/>
        </w:rPr>
        <w:t xml:space="preserve"> </w:t>
      </w:r>
      <w:proofErr w:type="gramStart"/>
      <w:r w:rsidRPr="00D5432F">
        <w:rPr>
          <w:sz w:val="28"/>
          <w:szCs w:val="28"/>
        </w:rPr>
        <w:t xml:space="preserve">от 17.12.2024 года № 178/66-4 «О бюджете городского поселения г. </w:t>
      </w:r>
      <w:proofErr w:type="gramEnd"/>
      <w:r w:rsidRPr="00D5432F">
        <w:rPr>
          <w:sz w:val="28"/>
          <w:szCs w:val="28"/>
        </w:rPr>
        <w:t>Котово на 2025 год и на плановый период 2026 и 2027 годов », Регламентом электронной торговой площадки «</w:t>
      </w:r>
      <w:proofErr w:type="spellStart"/>
      <w:r w:rsidRPr="00D5432F">
        <w:rPr>
          <w:sz w:val="28"/>
          <w:szCs w:val="28"/>
        </w:rPr>
        <w:t>Росэлторг</w:t>
      </w:r>
      <w:proofErr w:type="spellEnd"/>
      <w:r w:rsidRPr="00D5432F">
        <w:rPr>
          <w:sz w:val="28"/>
          <w:szCs w:val="28"/>
        </w:rPr>
        <w:t>»</w:t>
      </w:r>
      <w:r w:rsidR="00D5432F">
        <w:rPr>
          <w:sz w:val="28"/>
          <w:szCs w:val="28"/>
        </w:rPr>
        <w:t xml:space="preserve"> </w:t>
      </w:r>
      <w:r w:rsidRPr="00D5432F">
        <w:rPr>
          <w:sz w:val="28"/>
          <w:szCs w:val="28"/>
        </w:rPr>
        <w:t>(размещен по</w:t>
      </w:r>
      <w:r w:rsidR="00D5432F">
        <w:rPr>
          <w:sz w:val="28"/>
          <w:szCs w:val="28"/>
        </w:rPr>
        <w:t xml:space="preserve"> </w:t>
      </w:r>
      <w:r w:rsidRPr="00D5432F">
        <w:rPr>
          <w:sz w:val="28"/>
          <w:szCs w:val="28"/>
        </w:rPr>
        <w:t>адресу:</w:t>
      </w:r>
      <w:r w:rsidR="00D5432F">
        <w:rPr>
          <w:sz w:val="28"/>
          <w:szCs w:val="28"/>
        </w:rPr>
        <w:t xml:space="preserve"> </w:t>
      </w:r>
      <w:r w:rsidRPr="00D5432F">
        <w:rPr>
          <w:sz w:val="28"/>
          <w:szCs w:val="28"/>
        </w:rPr>
        <w:t>https://www.roseltorg.ru/_flysystem/webdav/2022/04/19/reglam_178_19042022.pdf).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2. Орган местного самоуправления, принявший решение об условиях приватизации муниципального имущества, реквизиты указанного решения: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Решение об условиях приватизации принято администрацией Котовского муниципального района Волгоградской области на основании постановления от 30 июня 2025 г. № 370 «Об условиях приватизации муниципального имущества городского поселения г. Котово».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3. Наименование имущества и иные позволяющие его индивидуализировать сведения (характеристики имущества):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lastRenderedPageBreak/>
        <w:t xml:space="preserve">На аукцион выставляется имущество городского поселения </w:t>
      </w:r>
      <w:proofErr w:type="gramStart"/>
      <w:r w:rsidRPr="00D5432F">
        <w:rPr>
          <w:sz w:val="28"/>
          <w:szCs w:val="28"/>
        </w:rPr>
        <w:t>г</w:t>
      </w:r>
      <w:proofErr w:type="gramEnd"/>
      <w:r w:rsidRPr="00D5432F">
        <w:rPr>
          <w:sz w:val="28"/>
          <w:szCs w:val="28"/>
        </w:rPr>
        <w:t>. Котово:</w:t>
      </w:r>
    </w:p>
    <w:p w:rsidR="006A4913" w:rsidRPr="00D5432F" w:rsidRDefault="006A4913" w:rsidP="006A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2F">
        <w:rPr>
          <w:rFonts w:ascii="Times New Roman" w:hAnsi="Times New Roman" w:cs="Times New Roman"/>
          <w:b/>
          <w:bCs/>
          <w:sz w:val="28"/>
          <w:szCs w:val="28"/>
        </w:rPr>
        <w:t>Лот 1:</w:t>
      </w:r>
      <w:r w:rsidRPr="00D5432F">
        <w:rPr>
          <w:rFonts w:ascii="Times New Roman" w:hAnsi="Times New Roman" w:cs="Times New Roman"/>
          <w:sz w:val="28"/>
          <w:szCs w:val="28"/>
        </w:rPr>
        <w:t> нежилое встроенное помещение, площадью 198,9 кв.м.,</w:t>
      </w:r>
      <w:r w:rsidRPr="00D5432F">
        <w:rPr>
          <w:rStyle w:val="fontstyle01"/>
          <w:rFonts w:ascii="Times New Roman" w:hAnsi="Times New Roman" w:cs="Times New Roman"/>
          <w:sz w:val="28"/>
          <w:szCs w:val="28"/>
        </w:rPr>
        <w:t xml:space="preserve"> с кадастровым номером 34:14:090002:18599, расположенное по адресу Волгоградская область, Котовский район, </w:t>
      </w:r>
      <w:proofErr w:type="gramStart"/>
      <w:r w:rsidRPr="00D5432F">
        <w:rPr>
          <w:rStyle w:val="fontstyle01"/>
          <w:rFonts w:ascii="Times New Roman" w:hAnsi="Times New Roman" w:cs="Times New Roman"/>
          <w:sz w:val="28"/>
          <w:szCs w:val="28"/>
        </w:rPr>
        <w:t>г</w:t>
      </w:r>
      <w:proofErr w:type="gramEnd"/>
      <w:r w:rsidRPr="00D5432F">
        <w:rPr>
          <w:rStyle w:val="fontstyle01"/>
          <w:rFonts w:ascii="Times New Roman" w:hAnsi="Times New Roman" w:cs="Times New Roman"/>
          <w:sz w:val="28"/>
          <w:szCs w:val="28"/>
        </w:rPr>
        <w:t>. Котово, ул. 60 лет ВЛКСМ, д. 4</w:t>
      </w:r>
      <w:r w:rsidRPr="00D5432F">
        <w:rPr>
          <w:rFonts w:ascii="Times New Roman" w:hAnsi="Times New Roman" w:cs="Times New Roman"/>
          <w:sz w:val="28"/>
          <w:szCs w:val="28"/>
        </w:rPr>
        <w:t>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EastAsia"/>
          <w:sz w:val="28"/>
          <w:szCs w:val="28"/>
        </w:rPr>
      </w:pPr>
      <w:r w:rsidRPr="00D5432F">
        <w:rPr>
          <w:b/>
          <w:bCs/>
          <w:sz w:val="28"/>
          <w:szCs w:val="28"/>
        </w:rPr>
        <w:t>Начальная цена:</w:t>
      </w:r>
      <w:r w:rsidRPr="00D5432F">
        <w:rPr>
          <w:sz w:val="28"/>
          <w:szCs w:val="28"/>
        </w:rPr>
        <w:t xml:space="preserve"> на </w:t>
      </w:r>
      <w:r w:rsidRPr="00D5432F">
        <w:rPr>
          <w:rFonts w:eastAsiaTheme="minorEastAsia"/>
          <w:sz w:val="28"/>
          <w:szCs w:val="28"/>
        </w:rPr>
        <w:t xml:space="preserve">основании Отчета  от 29.05.2025 № 789/25 «Об оценке рыночной стоимости объекта муниципального имущества: Нежилое встроенное помещение с кадастровым номером 34:14:090002:18599, площадью 198,9 кв.м., по адресу Волгоградская область, р-н Котовский, </w:t>
      </w:r>
      <w:proofErr w:type="gramStart"/>
      <w:r w:rsidRPr="00D5432F">
        <w:rPr>
          <w:rFonts w:eastAsiaTheme="minorEastAsia"/>
          <w:sz w:val="28"/>
          <w:szCs w:val="28"/>
        </w:rPr>
        <w:t>г</w:t>
      </w:r>
      <w:proofErr w:type="gramEnd"/>
      <w:r w:rsidRPr="00D5432F">
        <w:rPr>
          <w:rFonts w:eastAsiaTheme="minorEastAsia"/>
          <w:sz w:val="28"/>
          <w:szCs w:val="28"/>
        </w:rPr>
        <w:t>. Котово, ул. 60 лет ВЛКСМ, д.4, проведено Обществом с ограниченной ответственностью «Аналитик-Центр»</w:t>
      </w:r>
      <w:r w:rsidRPr="00D5432F">
        <w:rPr>
          <w:sz w:val="28"/>
          <w:szCs w:val="28"/>
        </w:rPr>
        <w:t xml:space="preserve"> составляет </w:t>
      </w:r>
      <w:r w:rsidRPr="00D5432F">
        <w:rPr>
          <w:rFonts w:eastAsiaTheme="minorEastAsia"/>
          <w:sz w:val="28"/>
          <w:szCs w:val="28"/>
          <w:u w:val="single"/>
        </w:rPr>
        <w:t>2 015 300</w:t>
      </w:r>
      <w:r w:rsidRPr="00D5432F">
        <w:rPr>
          <w:rFonts w:eastAsiaTheme="minorEastAsia"/>
          <w:sz w:val="28"/>
          <w:szCs w:val="28"/>
        </w:rPr>
        <w:t xml:space="preserve"> (Два миллиона пятнадцать тысяч триста) рублей 00 копеек, с учетом НДС.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Собственность - муниципальная.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Текущее использование: не используется.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Обременение: отсутствует.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Информация о предыдущих торгах по продаже: торги не проводились.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«Шаг аукциона»</w:t>
      </w:r>
      <w:r w:rsidRPr="00D5432F">
        <w:rPr>
          <w:sz w:val="28"/>
          <w:szCs w:val="28"/>
        </w:rPr>
        <w:t> устанавливается в фиксированной форме, составляющий (5 % от стартовой цены) – 100 765  (сто тысяч семьсот шестьдесят пять) рублей 00 копеек и не изменяется в течение всего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Задаток </w:t>
      </w:r>
      <w:r w:rsidRPr="00D5432F">
        <w:rPr>
          <w:sz w:val="28"/>
          <w:szCs w:val="28"/>
        </w:rPr>
        <w:t>для участия в аукционе установлен в размере 10 % от начальной цены в сумме –</w:t>
      </w:r>
      <w:r w:rsidR="007A76E9" w:rsidRPr="00D5432F">
        <w:rPr>
          <w:sz w:val="28"/>
          <w:szCs w:val="28"/>
        </w:rPr>
        <w:t xml:space="preserve"> 201 530 (Двести одна тысяча пятьсот тридцать) рублей 00 копеек </w:t>
      </w:r>
      <w:r w:rsidRPr="00D5432F">
        <w:rPr>
          <w:sz w:val="28"/>
          <w:szCs w:val="28"/>
        </w:rPr>
        <w:t>и вносится до подачи заявки (оплата задатка осуществляется в соответствии с информационным сообщением).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4. Способ приватизации и форма подачи предложений о цене: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Продажа муниципального имущества осуществляется в электронной форме путем проведения аукциона с открытой формой подачи предложений о цене имущества. Оператор электронной площадки: АО «Единая электронная торговая площадка» (</w:t>
      </w:r>
      <w:hyperlink r:id="rId5" w:history="1">
        <w:r w:rsidRPr="00D5432F">
          <w:rPr>
            <w:rStyle w:val="a4"/>
            <w:color w:val="auto"/>
            <w:sz w:val="28"/>
            <w:szCs w:val="28"/>
            <w:u w:val="none"/>
          </w:rPr>
          <w:t>https://www.roseltorg.ru</w:t>
        </w:r>
      </w:hyperlink>
      <w:r w:rsidRPr="00D5432F">
        <w:rPr>
          <w:sz w:val="28"/>
          <w:szCs w:val="28"/>
        </w:rPr>
        <w:t>) в информационно-телекоммуникационной сети "Интернет".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Информационное сообщение о проведен</w:t>
      </w:r>
      <w:proofErr w:type="gramStart"/>
      <w:r w:rsidRPr="00D5432F">
        <w:rPr>
          <w:sz w:val="28"/>
          <w:szCs w:val="28"/>
        </w:rPr>
        <w:t>ии ау</w:t>
      </w:r>
      <w:proofErr w:type="gramEnd"/>
      <w:r w:rsidRPr="00D5432F">
        <w:rPr>
          <w:sz w:val="28"/>
          <w:szCs w:val="28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Задаток для участия в аукционе служит обеспечением исполнения обязательства победителя или лица, признанного единственным участником аукциона,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lastRenderedPageBreak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Претендент для участия в торгах осуществляет перечисление денежных средств на банковские реквизиты Оператора.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Денежные средства в сумме задатка должны быть зачислены на лицевой счет Претендента на УТП не позднее 00 часов 00 минут (время московское) дня определения участников торгов, указанного в п. 10 Раздела I Информационного сообщения.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Задаток возвращается всем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имущества. Задаток, перечисленный победителем или лицом, признанным единственным участником аукциона, засчитывается в сумму платежа по договору купли-продажи.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5. 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D5432F">
        <w:rPr>
          <w:sz w:val="28"/>
          <w:szCs w:val="28"/>
        </w:rPr>
        <w:t>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Заявка подается путем заполнения ее электронной формы, размещенной, в открытой для доступа неограниченного круга лиц части электронной площадки (Приложение 1 к информационному сообщению).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Одновременно с заявкой претенденты (лично или через своего представителя) представляют следующие документы: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Юридические лица: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заявка на участие в аукционе (Приложение № 1);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заверенные копии учредительных документов;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(Приложение 2);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lastRenderedPageBreak/>
        <w:t>К данным документам прилагается их опись (приложение № 3).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Физические лица: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заявка на участие в аукционе (Приложение № 1);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– копию документа, удостоверяющего личность (все листы).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Иностранные юридические лица - </w:t>
      </w:r>
      <w:r w:rsidRPr="00D5432F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государства, полученных не ранее чем за 6 месяцев до даты размещения на официальном сайте торгов информационного сообщения (извещения) о проведении торгов.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В случае</w:t>
      </w:r>
      <w:proofErr w:type="gramStart"/>
      <w:r w:rsidRPr="00D5432F">
        <w:rPr>
          <w:sz w:val="28"/>
          <w:szCs w:val="28"/>
        </w:rPr>
        <w:t>,</w:t>
      </w:r>
      <w:proofErr w:type="gramEnd"/>
      <w:r w:rsidRPr="00D5432F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D5432F">
        <w:rPr>
          <w:sz w:val="28"/>
          <w:szCs w:val="28"/>
        </w:rPr>
        <w:t>,</w:t>
      </w:r>
      <w:proofErr w:type="gramEnd"/>
      <w:r w:rsidRPr="00D5432F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Заявки подаются на электронную площадку, начиная с дат начала приема заявок до времени и даты окончания приема заявок, указанных в информационном сообщении.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При приеме заявок от Претендентов Оператор обеспечивает конфиденциальность данных о Претендентах и участниках. В течение одного часа со времени поступления заявки Оператор сообщает Претендент</w:t>
      </w:r>
      <w:proofErr w:type="gramStart"/>
      <w:r w:rsidRPr="00D5432F">
        <w:rPr>
          <w:sz w:val="28"/>
          <w:szCs w:val="28"/>
        </w:rPr>
        <w:t>у о ее</w:t>
      </w:r>
      <w:proofErr w:type="gramEnd"/>
      <w:r w:rsidRPr="00D5432F">
        <w:rPr>
          <w:sz w:val="28"/>
          <w:szCs w:val="28"/>
        </w:rPr>
        <w:t xml:space="preserve"> поступлении путем направления уведомления личный кабинет.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6.Срок, место и порядок представления информационного сообщения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D5432F">
        <w:rPr>
          <w:sz w:val="28"/>
          <w:szCs w:val="28"/>
        </w:rPr>
        <w:t>Информационное сообщение о проведении электронного аукциона, а также образец договора купли-продажи имущества размещается на официальном сайте Российской Федерации для размещения информации о проведении торгов </w:t>
      </w:r>
      <w:hyperlink r:id="rId6" w:history="1">
        <w:r w:rsidRPr="00D5432F">
          <w:rPr>
            <w:rStyle w:val="a4"/>
            <w:color w:val="auto"/>
            <w:sz w:val="28"/>
            <w:szCs w:val="28"/>
            <w:u w:val="none"/>
          </w:rPr>
          <w:t>https://torgi.gov.ru/new/public</w:t>
        </w:r>
      </w:hyperlink>
      <w:r w:rsidRPr="00D5432F">
        <w:rPr>
          <w:sz w:val="28"/>
          <w:szCs w:val="28"/>
        </w:rPr>
        <w:t xml:space="preserve">, официальном сайте администрации </w:t>
      </w:r>
      <w:r w:rsidR="007A76E9" w:rsidRPr="00D5432F">
        <w:rPr>
          <w:sz w:val="28"/>
          <w:szCs w:val="28"/>
        </w:rPr>
        <w:t xml:space="preserve">городского поселения г. Котово </w:t>
      </w:r>
      <w:hyperlink r:id="rId7" w:history="1">
        <w:r w:rsidRPr="00D5432F">
          <w:rPr>
            <w:rStyle w:val="a4"/>
            <w:color w:val="auto"/>
            <w:sz w:val="28"/>
            <w:szCs w:val="28"/>
            <w:u w:val="none"/>
          </w:rPr>
          <w:t>www.</w:t>
        </w:r>
      </w:hyperlink>
      <w:r w:rsidR="007A76E9" w:rsidRPr="00D5432F">
        <w:rPr>
          <w:sz w:val="28"/>
          <w:szCs w:val="28"/>
        </w:rPr>
        <w:t>котово34.рф</w:t>
      </w:r>
      <w:r w:rsidRPr="00D5432F">
        <w:rPr>
          <w:sz w:val="28"/>
          <w:szCs w:val="28"/>
        </w:rPr>
        <w:t>, раздел «</w:t>
      </w:r>
      <w:r w:rsidR="007A76E9" w:rsidRPr="00D5432F">
        <w:rPr>
          <w:sz w:val="28"/>
          <w:szCs w:val="28"/>
        </w:rPr>
        <w:t>Муниципальное имущество</w:t>
      </w:r>
      <w:r w:rsidRPr="00D5432F">
        <w:rPr>
          <w:sz w:val="28"/>
          <w:szCs w:val="28"/>
        </w:rPr>
        <w:t>», и в открытой для доступа неограниченного круга лиц части электронной площадки на сайте </w:t>
      </w:r>
      <w:hyperlink r:id="rId8" w:history="1">
        <w:r w:rsidR="007A76E9" w:rsidRPr="00D5432F">
          <w:rPr>
            <w:rStyle w:val="a4"/>
            <w:b/>
            <w:bCs/>
            <w:sz w:val="28"/>
            <w:szCs w:val="28"/>
          </w:rPr>
          <w:t>https://www.roseltorg.ru</w:t>
        </w:r>
      </w:hyperlink>
      <w:r w:rsidRPr="00D5432F">
        <w:rPr>
          <w:sz w:val="28"/>
          <w:szCs w:val="28"/>
        </w:rPr>
        <w:t>.</w:t>
      </w:r>
      <w:proofErr w:type="gramEnd"/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С информационным сообщением можно ознакомиться </w:t>
      </w:r>
      <w:proofErr w:type="gramStart"/>
      <w:r w:rsidRPr="00D5432F">
        <w:rPr>
          <w:sz w:val="28"/>
          <w:szCs w:val="28"/>
        </w:rPr>
        <w:t>с даты размещения</w:t>
      </w:r>
      <w:proofErr w:type="gramEnd"/>
      <w:r w:rsidRPr="00D5432F">
        <w:rPr>
          <w:sz w:val="28"/>
          <w:szCs w:val="28"/>
        </w:rPr>
        <w:t xml:space="preserve"> информационного сообщения до даты окончания срока приема заявок, на участие в аукционе на официальных сайтах торгов и на электронной площадке.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lastRenderedPageBreak/>
        <w:t>Любое заинтересованное лицо независимо от регистрации на электронной площадке со дня начала приема заявок вправе направить в электронный адрес Оператора запрос о разъяснении размещенной информации.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Такой запрос в режиме реального времени направляется в Личный кабинет Продавца для рассмотрения при условии, что запрос поступил Продавцу не позднее 5 рабочих дней до окончания подачи заявок.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В течение 2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С дополнительной информацией о приватизируемом Имуществе можно ознакомиться по телефону: 8(84455) 4-</w:t>
      </w:r>
      <w:r w:rsidR="007A76E9" w:rsidRPr="00D5432F">
        <w:rPr>
          <w:sz w:val="28"/>
          <w:szCs w:val="28"/>
        </w:rPr>
        <w:t>37-31</w:t>
      </w:r>
      <w:r w:rsidRPr="00D5432F">
        <w:rPr>
          <w:sz w:val="28"/>
          <w:szCs w:val="28"/>
        </w:rPr>
        <w:t xml:space="preserve">, по адресу электронной почты: </w:t>
      </w:r>
      <w:proofErr w:type="spellStart"/>
      <w:r w:rsidR="007A76E9" w:rsidRPr="00D5432F">
        <w:rPr>
          <w:sz w:val="28"/>
          <w:szCs w:val="28"/>
          <w:lang w:val="en-US"/>
        </w:rPr>
        <w:t>admkotovo</w:t>
      </w:r>
      <w:proofErr w:type="spellEnd"/>
      <w:r w:rsidR="007A76E9" w:rsidRPr="00D5432F">
        <w:rPr>
          <w:sz w:val="28"/>
          <w:szCs w:val="28"/>
        </w:rPr>
        <w:t>@</w:t>
      </w:r>
      <w:r w:rsidR="007A76E9" w:rsidRPr="00D5432F">
        <w:rPr>
          <w:sz w:val="28"/>
          <w:szCs w:val="28"/>
          <w:lang w:val="en-US"/>
        </w:rPr>
        <w:t>mail</w:t>
      </w:r>
      <w:r w:rsidR="007A76E9" w:rsidRPr="00D5432F">
        <w:rPr>
          <w:sz w:val="28"/>
          <w:szCs w:val="28"/>
        </w:rPr>
        <w:t>.</w:t>
      </w:r>
      <w:proofErr w:type="spellStart"/>
      <w:r w:rsidR="007A76E9" w:rsidRPr="00D5432F">
        <w:rPr>
          <w:sz w:val="28"/>
          <w:szCs w:val="28"/>
          <w:lang w:val="en-US"/>
        </w:rPr>
        <w:t>ru</w:t>
      </w:r>
      <w:proofErr w:type="spellEnd"/>
      <w:r w:rsidRPr="00D5432F">
        <w:rPr>
          <w:sz w:val="28"/>
          <w:szCs w:val="28"/>
        </w:rPr>
        <w:t>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7. Порядок ознакомления участников торгов с условиями договора</w:t>
      </w:r>
      <w:r w:rsidRPr="00D5432F">
        <w:rPr>
          <w:sz w:val="28"/>
          <w:szCs w:val="28"/>
        </w:rPr>
        <w:t>, заключаемого по итогам проведения торгов, порядок предоставления разъяснений положений информационного сообщения и осмотр продаваемого имущества: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С условиями договора заключаемого по итогам проведения торгов, можно ознакомиться с дат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Любое заинтересованное лицо, независимо от регистрации на электронной площадке </w:t>
      </w:r>
      <w:proofErr w:type="gramStart"/>
      <w:r w:rsidRPr="00D5432F">
        <w:rPr>
          <w:sz w:val="28"/>
          <w:szCs w:val="28"/>
        </w:rPr>
        <w:t>с даты размещения</w:t>
      </w:r>
      <w:proofErr w:type="gramEnd"/>
      <w:r w:rsidRPr="00D5432F">
        <w:rPr>
          <w:sz w:val="28"/>
          <w:szCs w:val="28"/>
        </w:rPr>
        <w:t xml:space="preserve">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не позднее, чем за два рабочих дня до даты окончания срока подачи заявок на участие в аукционе.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С документацией по продаваемым объектам, условиями договора купли-продажи имущества можно ознакомиться </w:t>
      </w:r>
      <w:proofErr w:type="gramStart"/>
      <w:r w:rsidRPr="00D5432F">
        <w:rPr>
          <w:sz w:val="28"/>
          <w:szCs w:val="28"/>
        </w:rPr>
        <w:t>с даты размещения</w:t>
      </w:r>
      <w:proofErr w:type="gramEnd"/>
      <w:r w:rsidRPr="00D5432F">
        <w:rPr>
          <w:sz w:val="28"/>
          <w:szCs w:val="28"/>
        </w:rPr>
        <w:t xml:space="preserve">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площадке, направив запрос на электронный адрес Продавца или непосредственно у Продавца.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D5432F">
        <w:rPr>
          <w:sz w:val="28"/>
          <w:szCs w:val="28"/>
        </w:rPr>
        <w:t>Победитель или лицо, признанное единственным участником аукциона, не реализовавший свое право на осмотр объекта и изучение его документации, лишается права предъявлять претензии к администрации Котовского муниципального района по вопросу юридического, физического и финансового состояния объекта.</w:t>
      </w:r>
      <w:proofErr w:type="gramEnd"/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Документооборот между Претендентами, участниками торгов, Продавцом и Оператором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D5432F">
        <w:rPr>
          <w:sz w:val="28"/>
          <w:szCs w:val="28"/>
        </w:rPr>
        <w:lastRenderedPageBreak/>
        <w:t xml:space="preserve">подписью лица, имеющего право действовать от имени Претендента. </w:t>
      </w:r>
      <w:proofErr w:type="gramStart"/>
      <w:r w:rsidRPr="00D5432F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Pr="00D5432F">
        <w:rPr>
          <w:sz w:val="28"/>
          <w:szCs w:val="28"/>
        </w:rPr>
        <w:t xml:space="preserve"> </w:t>
      </w:r>
      <w:proofErr w:type="gramStart"/>
      <w:r w:rsidRPr="00D5432F">
        <w:rPr>
          <w:sz w:val="28"/>
          <w:szCs w:val="28"/>
        </w:rPr>
        <w:t>Оператора).</w:t>
      </w:r>
      <w:proofErr w:type="gramEnd"/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Продавец вправе: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- отказаться от проведения аукциона не </w:t>
      </w:r>
      <w:proofErr w:type="gramStart"/>
      <w:r w:rsidRPr="00D5432F">
        <w:rPr>
          <w:sz w:val="28"/>
          <w:szCs w:val="28"/>
        </w:rPr>
        <w:t>позднее</w:t>
      </w:r>
      <w:proofErr w:type="gramEnd"/>
      <w:r w:rsidRPr="00D5432F">
        <w:rPr>
          <w:sz w:val="28"/>
          <w:szCs w:val="28"/>
        </w:rPr>
        <w:t xml:space="preserve"> чем за 3 (три) дня до даты проведения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При этом задатки возвращаются заявителям в течение 5 (пяти) дней </w:t>
      </w:r>
      <w:proofErr w:type="gramStart"/>
      <w:r w:rsidRPr="00D5432F">
        <w:rPr>
          <w:sz w:val="28"/>
          <w:szCs w:val="28"/>
        </w:rPr>
        <w:t>с даты публикации</w:t>
      </w:r>
      <w:proofErr w:type="gramEnd"/>
      <w:r w:rsidRPr="00D5432F">
        <w:rPr>
          <w:sz w:val="28"/>
          <w:szCs w:val="28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Оператор извещает Претендентов об отказе Продавца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 w:rsidRPr="00D5432F">
        <w:rPr>
          <w:sz w:val="28"/>
          <w:szCs w:val="28"/>
        </w:rPr>
        <w:t>с даты размещения</w:t>
      </w:r>
      <w:proofErr w:type="gramEnd"/>
      <w:r w:rsidRPr="00D5432F">
        <w:rPr>
          <w:sz w:val="28"/>
          <w:szCs w:val="28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25 (двадцати пяти) дней. При этом Продавец не несет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8. Срок заключения договора купли-продажи: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Договор купли-продажи имущества (образец приведен в Приложение № 4 к настоящему информационному сообщению), заключается в течение 5 рабочих дней </w:t>
      </w:r>
      <w:proofErr w:type="gramStart"/>
      <w:r w:rsidRPr="00D5432F">
        <w:rPr>
          <w:sz w:val="28"/>
          <w:szCs w:val="28"/>
        </w:rPr>
        <w:t>с даты подведения</w:t>
      </w:r>
      <w:proofErr w:type="gramEnd"/>
      <w:r w:rsidRPr="00D5432F">
        <w:rPr>
          <w:sz w:val="28"/>
          <w:szCs w:val="28"/>
        </w:rPr>
        <w:t xml:space="preserve"> итогов аукциона с победителем аукциона либо лицом, признанным единственным участником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Договор купли-продажи имущества заключается в форме электронного документа в соответствии с пунктом 4 Положения об организации продажи </w:t>
      </w:r>
      <w:r w:rsidRPr="00D5432F">
        <w:rPr>
          <w:sz w:val="28"/>
          <w:szCs w:val="28"/>
        </w:rPr>
        <w:lastRenderedPageBreak/>
        <w:t>государственного или муниципального имущества в электронной форме, утвержденного постановлением Правительства Российской Федерации от 27.08.2012 № 860. Дополнительно Стороны вправе оформить договор купли-продажи имущества в письменном виде.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В случае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При заключении договора купли-продажи изменение условий договора по соглашению сторон или в одностороннем порядке не допускается.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тридцать дней после дня полной оплаты имущества.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9. Условия и сроки платежа по договору купли-продажи</w:t>
      </w:r>
      <w:r w:rsidRPr="00D5432F">
        <w:rPr>
          <w:sz w:val="28"/>
          <w:szCs w:val="28"/>
        </w:rPr>
        <w:t>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Оплата приобретаемого на электронном аукционе имущества в соответствии с договором купли-продажи производится единовременно в течение 10 рабочих дней со дня заключения договора купли-продажи. Задаток, внесенный покупателем, засчитывается в оплату приобретенного имущества и перечисляется на счет Продавца в течение 5 (пяти) дней 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10. Сроки, время подачи заявок и проведения аукциона в электронной форме: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Место проведения аукциона в электронной форме:</w:t>
      </w:r>
      <w:r w:rsidRPr="00D5432F">
        <w:rPr>
          <w:sz w:val="28"/>
          <w:szCs w:val="28"/>
        </w:rPr>
        <w:t> электронная площадка – АО «Единая электронная торговая площадка» владеющее сайтом (</w:t>
      </w:r>
      <w:hyperlink r:id="rId9" w:history="1">
        <w:r w:rsidRPr="00D5432F">
          <w:rPr>
            <w:rStyle w:val="a4"/>
            <w:color w:val="auto"/>
            <w:sz w:val="28"/>
            <w:szCs w:val="28"/>
            <w:u w:val="none"/>
          </w:rPr>
          <w:t>https://www.roseltorg.ru</w:t>
        </w:r>
      </w:hyperlink>
      <w:r w:rsidRPr="00D5432F">
        <w:rPr>
          <w:sz w:val="28"/>
          <w:szCs w:val="28"/>
        </w:rPr>
        <w:t>) в сети Интернет.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Дата начала приема заявок</w:t>
      </w:r>
      <w:r w:rsidRPr="00D5432F">
        <w:rPr>
          <w:sz w:val="28"/>
          <w:szCs w:val="28"/>
        </w:rPr>
        <w:t> на участие в аукционе – </w:t>
      </w:r>
      <w:r w:rsidRPr="00D5432F">
        <w:rPr>
          <w:b/>
          <w:bCs/>
          <w:sz w:val="28"/>
          <w:szCs w:val="28"/>
        </w:rPr>
        <w:t>0</w:t>
      </w:r>
      <w:r w:rsidR="00D5432F" w:rsidRPr="00D5432F">
        <w:rPr>
          <w:b/>
          <w:bCs/>
          <w:sz w:val="28"/>
          <w:szCs w:val="28"/>
        </w:rPr>
        <w:t>4</w:t>
      </w:r>
      <w:r w:rsidRPr="00D5432F">
        <w:rPr>
          <w:b/>
          <w:bCs/>
          <w:sz w:val="28"/>
          <w:szCs w:val="28"/>
        </w:rPr>
        <w:t xml:space="preserve"> </w:t>
      </w:r>
      <w:r w:rsidR="007A76E9" w:rsidRPr="00D5432F">
        <w:rPr>
          <w:b/>
          <w:bCs/>
          <w:sz w:val="28"/>
          <w:szCs w:val="28"/>
        </w:rPr>
        <w:t>июля</w:t>
      </w:r>
      <w:r w:rsidRPr="00D5432F">
        <w:rPr>
          <w:b/>
          <w:bCs/>
          <w:sz w:val="28"/>
          <w:szCs w:val="28"/>
        </w:rPr>
        <w:t xml:space="preserve"> 2025г.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Дата окончания приема заявок</w:t>
      </w:r>
      <w:r w:rsidRPr="00D5432F">
        <w:rPr>
          <w:sz w:val="28"/>
          <w:szCs w:val="28"/>
        </w:rPr>
        <w:t> на участие в аукционе – </w:t>
      </w:r>
      <w:r w:rsidR="00D5432F" w:rsidRPr="00D5432F">
        <w:rPr>
          <w:sz w:val="28"/>
          <w:szCs w:val="28"/>
        </w:rPr>
        <w:t>31</w:t>
      </w:r>
      <w:r w:rsidR="00D5432F" w:rsidRPr="00D5432F">
        <w:rPr>
          <w:b/>
          <w:bCs/>
          <w:sz w:val="28"/>
          <w:szCs w:val="28"/>
        </w:rPr>
        <w:t xml:space="preserve"> июл</w:t>
      </w:r>
      <w:r w:rsidRPr="00D5432F">
        <w:rPr>
          <w:b/>
          <w:bCs/>
          <w:sz w:val="28"/>
          <w:szCs w:val="28"/>
        </w:rPr>
        <w:t>я 2025г.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Рассмотрение заявок и признание претендентов участниками аукциона</w:t>
      </w:r>
      <w:r w:rsidRPr="00D5432F">
        <w:rPr>
          <w:sz w:val="28"/>
          <w:szCs w:val="28"/>
        </w:rPr>
        <w:t> – </w:t>
      </w:r>
      <w:r w:rsidRPr="00D5432F">
        <w:rPr>
          <w:b/>
          <w:bCs/>
          <w:sz w:val="28"/>
          <w:szCs w:val="28"/>
        </w:rPr>
        <w:t>3</w:t>
      </w:r>
      <w:r w:rsidR="00D5432F" w:rsidRPr="00D5432F">
        <w:rPr>
          <w:b/>
          <w:bCs/>
          <w:sz w:val="28"/>
          <w:szCs w:val="28"/>
        </w:rPr>
        <w:t>1 июл</w:t>
      </w:r>
      <w:r w:rsidRPr="00D5432F">
        <w:rPr>
          <w:b/>
          <w:bCs/>
          <w:sz w:val="28"/>
          <w:szCs w:val="28"/>
        </w:rPr>
        <w:t>я 2025г.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Электронный аукцион состоится</w:t>
      </w:r>
      <w:r w:rsidRPr="00D5432F">
        <w:rPr>
          <w:sz w:val="28"/>
          <w:szCs w:val="28"/>
        </w:rPr>
        <w:t> (дата и время начала приема предложений от участников аукциона) – </w:t>
      </w:r>
      <w:r w:rsidRPr="00D5432F">
        <w:rPr>
          <w:b/>
          <w:bCs/>
          <w:sz w:val="28"/>
          <w:szCs w:val="28"/>
        </w:rPr>
        <w:t>0</w:t>
      </w:r>
      <w:r w:rsidR="00D5432F" w:rsidRPr="00D5432F">
        <w:rPr>
          <w:b/>
          <w:bCs/>
          <w:sz w:val="28"/>
          <w:szCs w:val="28"/>
        </w:rPr>
        <w:t>1</w:t>
      </w:r>
      <w:r w:rsidRPr="00D5432F">
        <w:rPr>
          <w:b/>
          <w:bCs/>
          <w:sz w:val="28"/>
          <w:szCs w:val="28"/>
        </w:rPr>
        <w:t xml:space="preserve"> </w:t>
      </w:r>
      <w:r w:rsidR="00D5432F" w:rsidRPr="00D5432F">
        <w:rPr>
          <w:b/>
          <w:bCs/>
          <w:sz w:val="28"/>
          <w:szCs w:val="28"/>
        </w:rPr>
        <w:t>августа</w:t>
      </w:r>
      <w:r w:rsidRPr="00D5432F">
        <w:rPr>
          <w:b/>
          <w:bCs/>
          <w:sz w:val="28"/>
          <w:szCs w:val="28"/>
        </w:rPr>
        <w:t xml:space="preserve"> 2025г. в 09-00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lastRenderedPageBreak/>
        <w:t>Подведение итогов аукциона:</w:t>
      </w:r>
      <w:r w:rsidRPr="00D5432F">
        <w:rPr>
          <w:sz w:val="28"/>
          <w:szCs w:val="28"/>
        </w:rPr>
        <w:t> процедура аукциона считается завершенной со времени подписания Продавцом протокола об итогах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II. ОБЩИЕ ПОЛОЖЕНИЯ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1. Основные термины и определения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D5432F">
        <w:rPr>
          <w:b/>
          <w:bCs/>
          <w:sz w:val="28"/>
          <w:szCs w:val="28"/>
        </w:rPr>
        <w:t>Сайт</w:t>
      </w:r>
      <w:r w:rsidRPr="00D5432F">
        <w:rPr>
          <w:sz w:val="28"/>
          <w:szCs w:val="28"/>
        </w:rPr>
        <w:t> 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Предмет аукциона – </w:t>
      </w:r>
      <w:r w:rsidRPr="00D5432F">
        <w:rPr>
          <w:sz w:val="28"/>
          <w:szCs w:val="28"/>
        </w:rPr>
        <w:t>продажа имущества, находящегося в собственности Котовского муниципального района Волгоградской области.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Продавец:</w:t>
      </w:r>
      <w:r w:rsidRPr="00D5432F">
        <w:rPr>
          <w:sz w:val="28"/>
          <w:szCs w:val="28"/>
        </w:rPr>
        <w:t xml:space="preserve"> Администрация Котовского муниципального района Волгоградской области. Юридический адрес: 403805, Волгоградская область, </w:t>
      </w:r>
      <w:proofErr w:type="gramStart"/>
      <w:r w:rsidRPr="00D5432F">
        <w:rPr>
          <w:sz w:val="28"/>
          <w:szCs w:val="28"/>
        </w:rPr>
        <w:t>г</w:t>
      </w:r>
      <w:proofErr w:type="gramEnd"/>
      <w:r w:rsidRPr="00D5432F">
        <w:rPr>
          <w:sz w:val="28"/>
          <w:szCs w:val="28"/>
        </w:rPr>
        <w:t xml:space="preserve">. Котово, ул. Мира, 122, телефон (84455) 4-11-67 , </w:t>
      </w:r>
      <w:proofErr w:type="spellStart"/>
      <w:r w:rsidRPr="00D5432F">
        <w:rPr>
          <w:sz w:val="28"/>
          <w:szCs w:val="28"/>
        </w:rPr>
        <w:t>e-mail</w:t>
      </w:r>
      <w:proofErr w:type="spellEnd"/>
      <w:r w:rsidRPr="00D5432F">
        <w:rPr>
          <w:sz w:val="28"/>
          <w:szCs w:val="28"/>
        </w:rPr>
        <w:t>: ra_kotov@volganet.ru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Оператор – </w:t>
      </w:r>
      <w:r w:rsidRPr="00D5432F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Регистрация на электронной площадке</w:t>
      </w:r>
      <w:r w:rsidRPr="00D5432F">
        <w:rPr>
          <w:sz w:val="28"/>
          <w:szCs w:val="28"/>
        </w:rPr>
        <w:t> 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Открытая часть электронной площадки</w:t>
      </w:r>
      <w:r w:rsidRPr="00D5432F">
        <w:rPr>
          <w:sz w:val="28"/>
          <w:szCs w:val="28"/>
        </w:rPr>
        <w:t> 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Закрытая часть электронной площадки</w:t>
      </w:r>
      <w:r w:rsidRPr="00D5432F">
        <w:rPr>
          <w:sz w:val="28"/>
          <w:szCs w:val="28"/>
        </w:rPr>
        <w:t> – раздел электронной площадки, доступ к которому имеют только зарегистрированные на электронной площадке Продавец и участники аукциона, позволяющий пользователям получить доступ к информации и выполнять определенные действия.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«</w:t>
      </w:r>
      <w:r w:rsidRPr="00D5432F">
        <w:rPr>
          <w:b/>
          <w:bCs/>
          <w:sz w:val="28"/>
          <w:szCs w:val="28"/>
        </w:rPr>
        <w:t>Личный кабинет»</w:t>
      </w:r>
      <w:r w:rsidRPr="00D5432F">
        <w:rPr>
          <w:sz w:val="28"/>
          <w:szCs w:val="28"/>
        </w:rPr>
        <w:t> 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D5432F">
        <w:rPr>
          <w:b/>
          <w:bCs/>
          <w:sz w:val="28"/>
          <w:szCs w:val="28"/>
        </w:rPr>
        <w:t>Электронный аукцион</w:t>
      </w:r>
      <w:r w:rsidRPr="00D5432F">
        <w:rPr>
          <w:sz w:val="28"/>
          <w:szCs w:val="28"/>
        </w:rPr>
        <w:t> – торги по продаже муниципального имущества,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  <w:proofErr w:type="gramEnd"/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Лот</w:t>
      </w:r>
      <w:r w:rsidRPr="00D5432F">
        <w:rPr>
          <w:sz w:val="28"/>
          <w:szCs w:val="28"/>
        </w:rPr>
        <w:t> – имущество, являющееся предметом торгов, реализуемое в ходе проведения одной процедуры продажи (электронного аукциона).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Претендент</w:t>
      </w:r>
      <w:r w:rsidRPr="00D5432F">
        <w:rPr>
          <w:sz w:val="28"/>
          <w:szCs w:val="28"/>
        </w:rPr>
        <w:t> - любое физическое и юридическое лицо, желающее приобрести муниципальное имущество.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lastRenderedPageBreak/>
        <w:t>Участник электронного аукциона </w:t>
      </w:r>
      <w:r w:rsidRPr="00D5432F">
        <w:rPr>
          <w:sz w:val="28"/>
          <w:szCs w:val="28"/>
        </w:rPr>
        <w:t>– претендент, признанный в установленном порядке комиссией по рассмотрению заявок и документов, поступивших от претендентов на участие в торгах.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Электронная подпись (ЭП)</w:t>
      </w:r>
      <w:r w:rsidRPr="00D5432F">
        <w:rPr>
          <w:sz w:val="28"/>
          <w:szCs w:val="28"/>
        </w:rPr>
        <w:t> 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Электронный документ</w:t>
      </w:r>
      <w:r w:rsidRPr="00D5432F">
        <w:rPr>
          <w:sz w:val="28"/>
          <w:szCs w:val="28"/>
        </w:rPr>
        <w:t> 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Электронный образ документа</w:t>
      </w:r>
      <w:r w:rsidRPr="00D5432F">
        <w:rPr>
          <w:sz w:val="28"/>
          <w:szCs w:val="28"/>
        </w:rPr>
        <w:t> 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Электронное сообщение (электронное уведомление)</w:t>
      </w:r>
      <w:r w:rsidRPr="00D5432F">
        <w:rPr>
          <w:sz w:val="28"/>
          <w:szCs w:val="28"/>
        </w:rPr>
        <w:t> 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Электронный журнал</w:t>
      </w:r>
      <w:r w:rsidRPr="00D5432F">
        <w:rPr>
          <w:sz w:val="28"/>
          <w:szCs w:val="28"/>
        </w:rPr>
        <w:t> – электронный документ, в котором Оператор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«Шаг аукциона» </w:t>
      </w:r>
      <w:r w:rsidRPr="00D5432F">
        <w:rPr>
          <w:sz w:val="28"/>
          <w:szCs w:val="28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Победитель аукциона</w:t>
      </w:r>
      <w:r w:rsidRPr="00D5432F">
        <w:rPr>
          <w:sz w:val="28"/>
          <w:szCs w:val="28"/>
        </w:rPr>
        <w:t> – участник электронного аукциона, предложивший наиболее высокую цену имущества.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Официальные сайты торгов</w:t>
      </w:r>
      <w:r w:rsidRPr="00D5432F">
        <w:rPr>
          <w:sz w:val="28"/>
          <w:szCs w:val="28"/>
        </w:rPr>
        <w:t> - Официальный сайт Российской Федерации для размещения информации о проведении торгов </w:t>
      </w:r>
      <w:hyperlink r:id="rId10" w:history="1">
        <w:r w:rsidRPr="00D5432F">
          <w:rPr>
            <w:rStyle w:val="a4"/>
            <w:color w:val="auto"/>
            <w:sz w:val="28"/>
            <w:szCs w:val="28"/>
            <w:u w:val="none"/>
          </w:rPr>
          <w:t>https://torgi.gov.ru/new/public</w:t>
        </w:r>
      </w:hyperlink>
      <w:r w:rsidRPr="00D5432F">
        <w:rPr>
          <w:sz w:val="28"/>
          <w:szCs w:val="28"/>
        </w:rPr>
        <w:t>, официальный сайт администрации Котовского муниципального района Волгоградской области </w:t>
      </w:r>
      <w:hyperlink r:id="rId11" w:history="1">
        <w:r w:rsidRPr="00D5432F">
          <w:rPr>
            <w:rStyle w:val="a4"/>
            <w:color w:val="auto"/>
            <w:sz w:val="28"/>
            <w:szCs w:val="28"/>
            <w:u w:val="none"/>
          </w:rPr>
          <w:t>www.</w:t>
        </w:r>
      </w:hyperlink>
      <w:hyperlink r:id="rId12" w:history="1">
        <w:r w:rsidRPr="00D5432F">
          <w:rPr>
            <w:rStyle w:val="a4"/>
            <w:color w:val="auto"/>
            <w:sz w:val="28"/>
            <w:szCs w:val="28"/>
            <w:u w:val="none"/>
          </w:rPr>
          <w:t>admkotovo.ru</w:t>
        </w:r>
      </w:hyperlink>
      <w:r w:rsidRPr="00D5432F">
        <w:rPr>
          <w:sz w:val="28"/>
          <w:szCs w:val="28"/>
        </w:rPr>
        <w:t> в информационно-телекоммуникационной сети «Интернет».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Способ приватизации</w:t>
      </w:r>
      <w:r w:rsidRPr="00D5432F">
        <w:rPr>
          <w:sz w:val="28"/>
          <w:szCs w:val="28"/>
        </w:rPr>
        <w:t> – продажа на аукционе в электронной форме с открытой формой подачи предложений о цене.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lastRenderedPageBreak/>
        <w:t>2. Порядок регистрации на электронной площадке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2.1.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2.2. Регистрация на электронной площадке осуществляется без взимания платы.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2.3.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2.4. Регистрация на электронной площадке проводится в соответствии с Регламентом электронной площадки.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3. Условия допуска и отказа в допуске к участию в аукционе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3.1. Покупателями муниципального имущества могут быть любые физические и юридические лица, за исключением: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D5432F">
        <w:rPr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13" w:history="1">
        <w:r w:rsidRPr="00D5432F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D5432F"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D5432F">
        <w:rPr>
          <w:sz w:val="28"/>
          <w:szCs w:val="28"/>
        </w:rPr>
        <w:t>офшорные</w:t>
      </w:r>
      <w:proofErr w:type="spellEnd"/>
      <w:r w:rsidRPr="00D5432F">
        <w:rPr>
          <w:sz w:val="28"/>
          <w:szCs w:val="28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D5432F">
        <w:rPr>
          <w:sz w:val="28"/>
          <w:szCs w:val="28"/>
        </w:rPr>
        <w:t>выгодоприобретателях</w:t>
      </w:r>
      <w:proofErr w:type="spellEnd"/>
      <w:r w:rsidRPr="00D5432F">
        <w:rPr>
          <w:sz w:val="28"/>
          <w:szCs w:val="28"/>
        </w:rPr>
        <w:t xml:space="preserve">, </w:t>
      </w:r>
      <w:proofErr w:type="spellStart"/>
      <w:r w:rsidRPr="00D5432F">
        <w:rPr>
          <w:sz w:val="28"/>
          <w:szCs w:val="28"/>
        </w:rPr>
        <w:t>бенефициарных</w:t>
      </w:r>
      <w:proofErr w:type="spellEnd"/>
      <w:r w:rsidRPr="00D5432F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D5432F">
        <w:rPr>
          <w:sz w:val="28"/>
          <w:szCs w:val="28"/>
        </w:rPr>
        <w:t xml:space="preserve"> Федерации;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3.2. Претендент не допускается к участию в аукционе по следующим основаниям: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3.2.1. Представленные документы не подтверждают право Претендента быть покупателем имущества в соответствии с законодательством Российской Федерации, в том числе с учетом ограничений, установленных частью 2 статьи 66 Гражданского кодекса Российской Федерации.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3.2.2. Представлены не все документы в соответствии с перечнем, указанным в информационном сообщении о проведен</w:t>
      </w:r>
      <w:proofErr w:type="gramStart"/>
      <w:r w:rsidRPr="00D5432F">
        <w:rPr>
          <w:sz w:val="28"/>
          <w:szCs w:val="28"/>
        </w:rPr>
        <w:t>ии ау</w:t>
      </w:r>
      <w:proofErr w:type="gramEnd"/>
      <w:r w:rsidRPr="00D5432F">
        <w:rPr>
          <w:sz w:val="28"/>
          <w:szCs w:val="28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lastRenderedPageBreak/>
        <w:t>3.2.3. Не подтверждено поступление в установленный срок задатка на счет Оператора.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3.2.4. Заявка подана лицом, не уполномоченным Претендентом на осуществление таких действий.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Перечень указанных оснований отказа Претенденту в участии в аукционе является исчерпывающим.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3.3.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4. Порядок и срок отзыва заявок, порядок внесения изменений в заявку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4.1.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4.2.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4.3.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D5432F">
        <w:rPr>
          <w:sz w:val="28"/>
          <w:szCs w:val="28"/>
        </w:rPr>
        <w:t>ии ау</w:t>
      </w:r>
      <w:proofErr w:type="gramEnd"/>
      <w:r w:rsidRPr="00D5432F">
        <w:rPr>
          <w:sz w:val="28"/>
          <w:szCs w:val="28"/>
        </w:rPr>
        <w:t>кциона, при этом первоначальная заявка должна быть отозвана.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III. ПРОВЕДЕНИЕ АУКЦИОНА ПО ПРОДАЖЕ ИМУЩЕСТВА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1. Рассмотрение заявок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1. Для участия в аукционе Претенденты перечисляют задаток в размере 10 процентов начальной цены продажи имущества и прикрепляют </w:t>
      </w:r>
      <w:proofErr w:type="gramStart"/>
      <w:r w:rsidRPr="00D5432F">
        <w:rPr>
          <w:sz w:val="28"/>
          <w:szCs w:val="28"/>
        </w:rPr>
        <w:t>через личный кабинет на электронной площадке Заявку на участие в торгах по форме</w:t>
      </w:r>
      <w:proofErr w:type="gramEnd"/>
      <w:r w:rsidRPr="00D5432F">
        <w:rPr>
          <w:sz w:val="28"/>
          <w:szCs w:val="28"/>
        </w:rPr>
        <w:t xml:space="preserve">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2. В день определения участников аукциона, указанный в информационном сообщении, Оператор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3. </w:t>
      </w:r>
      <w:proofErr w:type="gramStart"/>
      <w:r w:rsidRPr="00D5432F">
        <w:rPr>
          <w:sz w:val="28"/>
          <w:szCs w:val="28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4. Претендент приобретает статус участника со времени подписания продавцом протокола об определении участников.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lastRenderedPageBreak/>
        <w:t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D5432F">
        <w:rPr>
          <w:sz w:val="28"/>
          <w:szCs w:val="28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 на официальном сайте в сети "Интернет" для размещения информации о проведении торгов, определенном Правительством Российской Федерации, а также на сайте продавца в сети "Интернет".</w:t>
      </w:r>
      <w:proofErr w:type="gramEnd"/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6. 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2. Порядок проведения аукциона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1. Электронный аукцион проводится в указанные в информационном сообщении о проведении продажи имущества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2. Со времени начала проведения процедуры аукциона Оператором размещается: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D5432F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proofErr w:type="gramEnd"/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D5432F">
        <w:rPr>
          <w:sz w:val="28"/>
          <w:szCs w:val="28"/>
        </w:rPr>
        <w:t>,</w:t>
      </w:r>
      <w:proofErr w:type="gramEnd"/>
      <w:r w:rsidRPr="00D5432F">
        <w:rPr>
          <w:sz w:val="28"/>
          <w:szCs w:val="28"/>
        </w:rPr>
        <w:t xml:space="preserve"> если в течение указанного времени: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</w:t>
      </w:r>
      <w:r w:rsidRPr="00D5432F">
        <w:rPr>
          <w:sz w:val="28"/>
          <w:szCs w:val="28"/>
        </w:rPr>
        <w:lastRenderedPageBreak/>
        <w:t>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5. Победителем аукциона признается участник, предложивший наибольшую цену имущества.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D5432F">
        <w:rPr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D5432F">
        <w:rPr>
          <w:sz w:val="28"/>
          <w:szCs w:val="28"/>
        </w:rPr>
        <w:t xml:space="preserve"> </w:t>
      </w:r>
      <w:proofErr w:type="gramStart"/>
      <w:r w:rsidRPr="00D5432F">
        <w:rPr>
          <w:sz w:val="28"/>
          <w:szCs w:val="28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D5432F">
        <w:rPr>
          <w:sz w:val="28"/>
          <w:szCs w:val="28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7. Процедура аукциона считается завершенной с момента подписания Продавцом протокола об итогах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lastRenderedPageBreak/>
        <w:t>8. Аукцион признается несостоявшимся в следующих случаях: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лицо, признанное единственным участником аукциона, отказалось от заключения договора купли-продажи;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9. Решение о признан</w:t>
      </w:r>
      <w:proofErr w:type="gramStart"/>
      <w:r w:rsidRPr="00D5432F">
        <w:rPr>
          <w:sz w:val="28"/>
          <w:szCs w:val="28"/>
        </w:rPr>
        <w:t>ии ау</w:t>
      </w:r>
      <w:proofErr w:type="gramEnd"/>
      <w:r w:rsidRPr="00D5432F"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10.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наименование имущества и иные позволяющие его индивидуализировать сведения (спецификация лота);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цена сделки;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-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b/>
          <w:bCs/>
          <w:sz w:val="28"/>
          <w:szCs w:val="28"/>
        </w:rPr>
        <w:t>Приложения к настоящему информационному сообщению: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Приложение № 1: </w:t>
      </w:r>
      <w:hyperlink r:id="rId14" w:history="1">
        <w:r w:rsidRPr="00D5432F">
          <w:rPr>
            <w:rStyle w:val="a4"/>
            <w:color w:val="auto"/>
            <w:sz w:val="28"/>
            <w:szCs w:val="28"/>
            <w:u w:val="none"/>
          </w:rPr>
          <w:t>типовая форма заявки на участие в электронном аукционе</w:t>
        </w:r>
      </w:hyperlink>
      <w:r w:rsidRPr="00D5432F">
        <w:rPr>
          <w:sz w:val="28"/>
          <w:szCs w:val="28"/>
        </w:rPr>
        <w:t>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Приложение № 2: </w:t>
      </w:r>
      <w:hyperlink r:id="rId15" w:history="1">
        <w:r w:rsidRPr="00D5432F">
          <w:rPr>
            <w:rStyle w:val="a4"/>
            <w:color w:val="auto"/>
            <w:sz w:val="28"/>
            <w:szCs w:val="28"/>
            <w:u w:val="none"/>
          </w:rPr>
          <w:t>Документ о доле Российской Федерации, субъекта Российской Федерации или муниципального образования в уставном капитале юридического лица</w:t>
        </w:r>
      </w:hyperlink>
      <w:r w:rsidRPr="00D5432F">
        <w:rPr>
          <w:sz w:val="28"/>
          <w:szCs w:val="28"/>
        </w:rPr>
        <w:t>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Приложение № 3: </w:t>
      </w:r>
      <w:hyperlink r:id="rId16" w:history="1">
        <w:r w:rsidRPr="00D5432F">
          <w:rPr>
            <w:rStyle w:val="a4"/>
            <w:color w:val="auto"/>
            <w:sz w:val="28"/>
            <w:szCs w:val="28"/>
            <w:u w:val="none"/>
          </w:rPr>
          <w:t>опись документов на участие в аукционе</w:t>
        </w:r>
      </w:hyperlink>
      <w:r w:rsidRPr="00D5432F">
        <w:rPr>
          <w:sz w:val="28"/>
          <w:szCs w:val="28"/>
        </w:rPr>
        <w:t>.</w:t>
      </w:r>
    </w:p>
    <w:p w:rsidR="006A4913" w:rsidRPr="00D5432F" w:rsidRDefault="006A4913" w:rsidP="006A491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5432F">
        <w:rPr>
          <w:sz w:val="28"/>
          <w:szCs w:val="28"/>
        </w:rPr>
        <w:t>Приложение № 4: </w:t>
      </w:r>
      <w:hyperlink r:id="rId17" w:history="1">
        <w:r w:rsidRPr="00D5432F">
          <w:rPr>
            <w:rStyle w:val="a4"/>
            <w:color w:val="auto"/>
            <w:sz w:val="28"/>
            <w:szCs w:val="28"/>
            <w:u w:val="none"/>
          </w:rPr>
          <w:t>проект договора купли-продажи муниципального имущества</w:t>
        </w:r>
      </w:hyperlink>
      <w:r w:rsidRPr="00D5432F">
        <w:rPr>
          <w:sz w:val="28"/>
          <w:szCs w:val="28"/>
        </w:rPr>
        <w:t>.</w:t>
      </w:r>
    </w:p>
    <w:p w:rsidR="00D003F6" w:rsidRPr="00D5432F" w:rsidRDefault="00D003F6" w:rsidP="006A49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03F6" w:rsidRPr="00D5432F" w:rsidSect="00D5432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913"/>
    <w:rsid w:val="00001D0E"/>
    <w:rsid w:val="00037712"/>
    <w:rsid w:val="000A14DF"/>
    <w:rsid w:val="00134A74"/>
    <w:rsid w:val="001746F9"/>
    <w:rsid w:val="00175B4F"/>
    <w:rsid w:val="00185D72"/>
    <w:rsid w:val="00205A27"/>
    <w:rsid w:val="00210AB5"/>
    <w:rsid w:val="0023062D"/>
    <w:rsid w:val="002359E1"/>
    <w:rsid w:val="0025087B"/>
    <w:rsid w:val="00267593"/>
    <w:rsid w:val="0027357C"/>
    <w:rsid w:val="002925AC"/>
    <w:rsid w:val="002A108F"/>
    <w:rsid w:val="003945C2"/>
    <w:rsid w:val="003F3C88"/>
    <w:rsid w:val="004030B1"/>
    <w:rsid w:val="00404210"/>
    <w:rsid w:val="0040721E"/>
    <w:rsid w:val="00470F5F"/>
    <w:rsid w:val="004831CE"/>
    <w:rsid w:val="005A7CE9"/>
    <w:rsid w:val="005D5D2A"/>
    <w:rsid w:val="00623457"/>
    <w:rsid w:val="00632947"/>
    <w:rsid w:val="00651B4F"/>
    <w:rsid w:val="006A4913"/>
    <w:rsid w:val="006D4734"/>
    <w:rsid w:val="00735C89"/>
    <w:rsid w:val="00736252"/>
    <w:rsid w:val="00761EDC"/>
    <w:rsid w:val="0079638B"/>
    <w:rsid w:val="0079765C"/>
    <w:rsid w:val="007A76E9"/>
    <w:rsid w:val="007D5F5E"/>
    <w:rsid w:val="00823F04"/>
    <w:rsid w:val="00824634"/>
    <w:rsid w:val="0086069A"/>
    <w:rsid w:val="0086432B"/>
    <w:rsid w:val="0087499D"/>
    <w:rsid w:val="00875871"/>
    <w:rsid w:val="008D544C"/>
    <w:rsid w:val="008F3929"/>
    <w:rsid w:val="008F5DB1"/>
    <w:rsid w:val="0094645E"/>
    <w:rsid w:val="0099420F"/>
    <w:rsid w:val="009B1717"/>
    <w:rsid w:val="009B4B3C"/>
    <w:rsid w:val="00A06791"/>
    <w:rsid w:val="00A96C4B"/>
    <w:rsid w:val="00AF1EC0"/>
    <w:rsid w:val="00BC0445"/>
    <w:rsid w:val="00BC16A7"/>
    <w:rsid w:val="00BE14A9"/>
    <w:rsid w:val="00C00F2E"/>
    <w:rsid w:val="00C113FD"/>
    <w:rsid w:val="00C45194"/>
    <w:rsid w:val="00C81A30"/>
    <w:rsid w:val="00C93210"/>
    <w:rsid w:val="00C97065"/>
    <w:rsid w:val="00CA2F5D"/>
    <w:rsid w:val="00CE6BAA"/>
    <w:rsid w:val="00CF0900"/>
    <w:rsid w:val="00CF6ECC"/>
    <w:rsid w:val="00D003F6"/>
    <w:rsid w:val="00D06ABD"/>
    <w:rsid w:val="00D52761"/>
    <w:rsid w:val="00D5432F"/>
    <w:rsid w:val="00DD271A"/>
    <w:rsid w:val="00DD4EB1"/>
    <w:rsid w:val="00E22B5F"/>
    <w:rsid w:val="00E92CDC"/>
    <w:rsid w:val="00EA79F0"/>
    <w:rsid w:val="00EC2ACB"/>
    <w:rsid w:val="00F57D35"/>
    <w:rsid w:val="00F760A9"/>
    <w:rsid w:val="00FC726C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4913"/>
    <w:rPr>
      <w:color w:val="0000FF"/>
      <w:u w:val="single"/>
    </w:rPr>
  </w:style>
  <w:style w:type="character" w:customStyle="1" w:styleId="fontstyle01">
    <w:name w:val="fontstyle01"/>
    <w:basedOn w:val="a0"/>
    <w:rsid w:val="006A491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consultantplus://offline/ref=DA4E78C241392522FE8C65BF3E31EFC3CDDF7703D205DD9C188FA66BACCCE6F516B24EA17A53A1FFC33C4F0F39C2A4F510F6BEpCI2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/" TargetMode="External"/><Relationship Id="rId12" Type="http://schemas.openxmlformats.org/officeDocument/2006/relationships/hyperlink" Target="mailto:kotovadm@rambler.ru" TargetMode="External"/><Relationship Id="rId17" Type="http://schemas.openxmlformats.org/officeDocument/2006/relationships/hyperlink" Target="https://www.admkotovo.ru/ekonomika/torgi/prodazha-munitsipalnogo-imushchestva/%D0%9F%D1%80%D0%BE%D0%B5%D0%BA%D1%82%20%D0%94%D0%BE%D0%B3%D0%BE%D0%B2%D0%BE%D1%80%D0%B0%20%D0%BA%D1%83%D0%BF%D0%BB%D0%B8-%D0%BF%D1%80%D0%BE%D0%B4%D0%B0%D0%B6%D0%B8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dmkotovo.ru/ekonomika/torgi/prodazha-munitsipalnogo-imushchestva/%D0%9E%D0%BF%D0%B8%D1%81%D1%8C.doc" TargetMode="External"/><Relationship Id="rId1" Type="http://schemas.openxmlformats.org/officeDocument/2006/relationships/styles" Target="styles.xml"/><Relationship Id="rId6" Type="http://schemas.openxmlformats.org/officeDocument/2006/relationships/hyperlink" Target="https://torgi.gov.ru/new/public" TargetMode="External"/><Relationship Id="rId11" Type="http://schemas.openxmlformats.org/officeDocument/2006/relationships/hyperlink" Target="http://www./" TargetMode="External"/><Relationship Id="rId5" Type="http://schemas.openxmlformats.org/officeDocument/2006/relationships/hyperlink" Target="https://www.roseltorg.ru/" TargetMode="External"/><Relationship Id="rId15" Type="http://schemas.openxmlformats.org/officeDocument/2006/relationships/hyperlink" Target="https://www.admkotovo.ru/ekonomika/torgi/prodazha-munitsipalnogo-imushchestva/%D0%94%D0%BE%D0%BA%D1%83%D0%BC%D0%B5%D0%BD%D1%82%20%D0%BE%20%D0%B4%D0%BE%D0%BB%D0%B5%20%D0%A0%D0%A4%20%D1%81%D1%83%D0%B1%D1%8A%D0%B5%D0%BA%D1%82%D0%B0.doc" TargetMode="External"/><Relationship Id="rId10" Type="http://schemas.openxmlformats.org/officeDocument/2006/relationships/hyperlink" Target="https://torgi.gov.ru/new/public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roseltorg.ru/" TargetMode="External"/><Relationship Id="rId9" Type="http://schemas.openxmlformats.org/officeDocument/2006/relationships/hyperlink" Target="https://www.roseltorg.ru/" TargetMode="External"/><Relationship Id="rId14" Type="http://schemas.openxmlformats.org/officeDocument/2006/relationships/hyperlink" Target="https://www.admkotovo.ru/ekonomika/torgi/prodazha-munitsipalnogo-imushchestva/%D0%97%D0%B0%D1%8F%D0%B2%D0%BA%D0%B0%20%D0%BD%D0%B0%20%D1%83%D1%87%D0%B0%D1%81%D1%82%D0%B8%D0%B5%20%D0%B2%20%D1%8D%D0%BB.%20%D0%B0%D1%83%D0%BA%D1%8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5074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2025-07-02T08:10:00Z</dcterms:created>
  <dcterms:modified xsi:type="dcterms:W3CDTF">2025-07-02T08:49:00Z</dcterms:modified>
</cp:coreProperties>
</file>