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4E9" w:rsidRPr="00C512EF" w:rsidRDefault="003E4C41" w:rsidP="00707869">
      <w:pPr>
        <w:widowControl w:val="0"/>
        <w:autoSpaceDE w:val="0"/>
        <w:rPr>
          <w:sz w:val="24"/>
          <w:szCs w:val="24"/>
        </w:rPr>
      </w:pPr>
      <w:r>
        <w:rPr>
          <w:sz w:val="24"/>
          <w:szCs w:val="24"/>
        </w:rPr>
        <w:t xml:space="preserve">                                                                                                                     </w:t>
      </w:r>
      <w:r w:rsidR="00E804E9" w:rsidRPr="00C512EF">
        <w:rPr>
          <w:sz w:val="24"/>
          <w:szCs w:val="24"/>
        </w:rPr>
        <w:t xml:space="preserve">Утвержден постановлением </w:t>
      </w:r>
    </w:p>
    <w:p w:rsidR="00E804E9" w:rsidRPr="0074697A" w:rsidRDefault="00E804E9" w:rsidP="00E804E9">
      <w:pPr>
        <w:widowControl w:val="0"/>
        <w:autoSpaceDE w:val="0"/>
        <w:jc w:val="right"/>
        <w:rPr>
          <w:sz w:val="24"/>
          <w:szCs w:val="24"/>
        </w:rPr>
      </w:pPr>
      <w:r>
        <w:rPr>
          <w:sz w:val="24"/>
          <w:szCs w:val="24"/>
        </w:rPr>
        <w:t>а</w:t>
      </w:r>
      <w:r w:rsidRPr="0074697A">
        <w:rPr>
          <w:sz w:val="24"/>
          <w:szCs w:val="24"/>
        </w:rPr>
        <w:t xml:space="preserve">дминистрации городского </w:t>
      </w:r>
    </w:p>
    <w:p w:rsidR="00E804E9" w:rsidRPr="0074697A" w:rsidRDefault="00E804E9" w:rsidP="00E804E9">
      <w:pPr>
        <w:widowControl w:val="0"/>
        <w:autoSpaceDE w:val="0"/>
        <w:jc w:val="right"/>
        <w:rPr>
          <w:sz w:val="24"/>
          <w:szCs w:val="24"/>
        </w:rPr>
      </w:pPr>
      <w:r>
        <w:rPr>
          <w:sz w:val="24"/>
          <w:szCs w:val="24"/>
        </w:rPr>
        <w:t>п</w:t>
      </w:r>
      <w:r w:rsidRPr="0074697A">
        <w:rPr>
          <w:sz w:val="24"/>
          <w:szCs w:val="24"/>
        </w:rPr>
        <w:t>оселения г. Котово</w:t>
      </w:r>
    </w:p>
    <w:p w:rsidR="00E804E9" w:rsidRPr="00C512EF" w:rsidRDefault="00E804E9" w:rsidP="00E804E9">
      <w:pPr>
        <w:widowControl w:val="0"/>
        <w:autoSpaceDE w:val="0"/>
        <w:jc w:val="right"/>
        <w:rPr>
          <w:sz w:val="24"/>
          <w:szCs w:val="24"/>
        </w:rPr>
      </w:pPr>
      <w:r>
        <w:rPr>
          <w:sz w:val="24"/>
          <w:szCs w:val="24"/>
        </w:rPr>
        <w:t xml:space="preserve">от </w:t>
      </w:r>
      <w:r w:rsidR="00AB7916">
        <w:rPr>
          <w:sz w:val="24"/>
          <w:szCs w:val="24"/>
        </w:rPr>
        <w:t>09.01</w:t>
      </w:r>
      <w:r w:rsidR="00125940">
        <w:rPr>
          <w:sz w:val="24"/>
          <w:szCs w:val="24"/>
        </w:rPr>
        <w:t>.</w:t>
      </w:r>
      <w:r w:rsidRPr="00C512EF">
        <w:rPr>
          <w:sz w:val="24"/>
          <w:szCs w:val="24"/>
        </w:rPr>
        <w:t>20</w:t>
      </w:r>
      <w:r w:rsidR="00AB7916">
        <w:rPr>
          <w:sz w:val="24"/>
          <w:szCs w:val="24"/>
        </w:rPr>
        <w:t>25</w:t>
      </w:r>
      <w:r w:rsidRPr="00C512EF">
        <w:rPr>
          <w:sz w:val="24"/>
          <w:szCs w:val="24"/>
        </w:rPr>
        <w:t xml:space="preserve"> г. №</w:t>
      </w:r>
      <w:r>
        <w:rPr>
          <w:sz w:val="24"/>
          <w:szCs w:val="24"/>
        </w:rPr>
        <w:t xml:space="preserve"> </w:t>
      </w:r>
      <w:r w:rsidR="00AB7916">
        <w:rPr>
          <w:sz w:val="24"/>
          <w:szCs w:val="24"/>
        </w:rPr>
        <w:t>4</w:t>
      </w:r>
    </w:p>
    <w:p w:rsidR="00E804E9" w:rsidRPr="000A2B39" w:rsidRDefault="00E804E9" w:rsidP="00E804E9">
      <w:pPr>
        <w:widowControl w:val="0"/>
        <w:autoSpaceDE w:val="0"/>
        <w:ind w:firstLine="600"/>
        <w:jc w:val="right"/>
        <w:rPr>
          <w:sz w:val="24"/>
          <w:szCs w:val="24"/>
        </w:rPr>
      </w:pPr>
    </w:p>
    <w:p w:rsidR="00E804E9" w:rsidRDefault="00E804E9" w:rsidP="00E804E9">
      <w:pPr>
        <w:widowControl w:val="0"/>
        <w:autoSpaceDE w:val="0"/>
        <w:autoSpaceDN w:val="0"/>
        <w:adjustRightInd w:val="0"/>
        <w:ind w:firstLine="600"/>
        <w:jc w:val="both"/>
      </w:pPr>
    </w:p>
    <w:p w:rsidR="00E804E9" w:rsidRDefault="00E804E9" w:rsidP="00E804E9">
      <w:pPr>
        <w:widowControl w:val="0"/>
        <w:autoSpaceDE w:val="0"/>
        <w:autoSpaceDN w:val="0"/>
        <w:adjustRightInd w:val="0"/>
        <w:ind w:firstLine="600"/>
        <w:jc w:val="both"/>
      </w:pPr>
    </w:p>
    <w:p w:rsidR="00E804E9" w:rsidRPr="000A2B39" w:rsidRDefault="00E804E9" w:rsidP="00E804E9">
      <w:pPr>
        <w:pStyle w:val="ConsPlusCell"/>
        <w:ind w:firstLine="600"/>
        <w:jc w:val="center"/>
        <w:rPr>
          <w:rFonts w:ascii="Times New Roman" w:hAnsi="Times New Roman" w:cs="Times New Roman"/>
          <w:b/>
          <w:sz w:val="28"/>
          <w:szCs w:val="28"/>
        </w:rPr>
      </w:pPr>
      <w:bookmarkStart w:id="0" w:name="Par34"/>
      <w:bookmarkEnd w:id="0"/>
      <w:r w:rsidRPr="000A2B39">
        <w:rPr>
          <w:rFonts w:ascii="Times New Roman" w:hAnsi="Times New Roman" w:cs="Times New Roman"/>
          <w:b/>
          <w:sz w:val="28"/>
          <w:szCs w:val="28"/>
        </w:rPr>
        <w:t>Административный регламент</w:t>
      </w:r>
    </w:p>
    <w:p w:rsidR="00E804E9" w:rsidRPr="00D144EF" w:rsidRDefault="00E804E9" w:rsidP="00E804E9">
      <w:pPr>
        <w:autoSpaceDE w:val="0"/>
        <w:autoSpaceDN w:val="0"/>
        <w:adjustRightInd w:val="0"/>
        <w:ind w:firstLine="600"/>
        <w:jc w:val="center"/>
        <w:rPr>
          <w:b/>
          <w:bCs/>
          <w:sz w:val="28"/>
          <w:szCs w:val="28"/>
        </w:rPr>
      </w:pPr>
      <w:r w:rsidRPr="00D144EF">
        <w:rPr>
          <w:b/>
          <w:sz w:val="28"/>
          <w:szCs w:val="28"/>
        </w:rPr>
        <w:t>предоставления муниципальной услуги «</w:t>
      </w:r>
      <w:r>
        <w:rPr>
          <w:b/>
          <w:sz w:val="28"/>
          <w:szCs w:val="28"/>
        </w:rPr>
        <w:t xml:space="preserve">Предоставление </w:t>
      </w:r>
      <w:r w:rsidRPr="00D144EF">
        <w:rPr>
          <w:b/>
          <w:sz w:val="28"/>
          <w:szCs w:val="28"/>
        </w:rPr>
        <w:t>земельных участков, находящихся в муниципальной собственности</w:t>
      </w:r>
      <w:r>
        <w:rPr>
          <w:b/>
          <w:sz w:val="28"/>
          <w:szCs w:val="28"/>
        </w:rPr>
        <w:t xml:space="preserve"> </w:t>
      </w:r>
      <w:r w:rsidRPr="00137FA7">
        <w:rPr>
          <w:b/>
          <w:sz w:val="28"/>
          <w:szCs w:val="28"/>
        </w:rPr>
        <w:t>городского поселения г. Котово Котовского муниципального района Волгоградской области</w:t>
      </w:r>
      <w:r>
        <w:rPr>
          <w:b/>
          <w:sz w:val="28"/>
          <w:szCs w:val="28"/>
        </w:rPr>
        <w:t>,</w:t>
      </w:r>
      <w:r w:rsidRPr="00D144EF">
        <w:rPr>
          <w:b/>
          <w:sz w:val="28"/>
          <w:szCs w:val="28"/>
        </w:rPr>
        <w:t xml:space="preserve"> </w:t>
      </w:r>
      <w:r>
        <w:rPr>
          <w:b/>
          <w:sz w:val="28"/>
          <w:szCs w:val="28"/>
        </w:rPr>
        <w:t xml:space="preserve">и земельных участков, </w:t>
      </w:r>
      <w:r w:rsidRPr="00656AC9">
        <w:rPr>
          <w:b/>
          <w:sz w:val="28"/>
          <w:szCs w:val="28"/>
        </w:rPr>
        <w:t xml:space="preserve">государственная собственность на которые не разграничена, расположенных на территории </w:t>
      </w:r>
      <w:r w:rsidRPr="007C5AC9">
        <w:rPr>
          <w:b/>
          <w:sz w:val="28"/>
          <w:szCs w:val="28"/>
        </w:rPr>
        <w:t>городского поселения г. Котово Котовского муниципально</w:t>
      </w:r>
      <w:r>
        <w:rPr>
          <w:b/>
          <w:sz w:val="28"/>
          <w:szCs w:val="28"/>
        </w:rPr>
        <w:t xml:space="preserve">го района Волгоградской области, </w:t>
      </w:r>
      <w:r>
        <w:rPr>
          <w:b/>
          <w:bCs/>
          <w:sz w:val="28"/>
          <w:szCs w:val="28"/>
        </w:rPr>
        <w:t>в постоянное (бессрочное) пользование</w:t>
      </w:r>
      <w:r w:rsidRPr="00D144EF">
        <w:rPr>
          <w:b/>
          <w:sz w:val="28"/>
          <w:szCs w:val="28"/>
        </w:rPr>
        <w:t>»</w:t>
      </w:r>
    </w:p>
    <w:p w:rsidR="00E804E9" w:rsidRPr="000A2B39" w:rsidRDefault="00E804E9" w:rsidP="00E804E9">
      <w:pPr>
        <w:pStyle w:val="ConsPlusCell"/>
        <w:ind w:firstLine="600"/>
        <w:jc w:val="center"/>
      </w:pPr>
    </w:p>
    <w:p w:rsidR="008C2BF7" w:rsidRPr="004C3CC6" w:rsidRDefault="008C2BF7" w:rsidP="008C2BF7">
      <w:pPr>
        <w:widowControl w:val="0"/>
        <w:ind w:firstLine="600"/>
        <w:jc w:val="center"/>
        <w:outlineLvl w:val="1"/>
        <w:rPr>
          <w:b/>
          <w:bCs/>
          <w:sz w:val="28"/>
          <w:szCs w:val="28"/>
        </w:rPr>
      </w:pPr>
      <w:r w:rsidRPr="004C3CC6">
        <w:rPr>
          <w:b/>
          <w:bCs/>
          <w:sz w:val="28"/>
          <w:szCs w:val="28"/>
        </w:rPr>
        <w:t>1. Общие положения</w:t>
      </w:r>
    </w:p>
    <w:p w:rsidR="008C2BF7" w:rsidRPr="004C3CC6" w:rsidRDefault="008C2BF7" w:rsidP="008C2BF7">
      <w:pPr>
        <w:ind w:firstLine="600"/>
        <w:jc w:val="both"/>
        <w:rPr>
          <w:b/>
          <w:bCs/>
          <w:sz w:val="28"/>
          <w:szCs w:val="28"/>
        </w:rPr>
      </w:pPr>
    </w:p>
    <w:p w:rsidR="008C2BF7" w:rsidRPr="004C3CC6" w:rsidRDefault="008C2BF7" w:rsidP="008C2BF7">
      <w:pPr>
        <w:ind w:firstLine="600"/>
        <w:jc w:val="both"/>
        <w:rPr>
          <w:sz w:val="28"/>
          <w:szCs w:val="28"/>
        </w:rPr>
      </w:pPr>
      <w:r w:rsidRPr="004C3CC6">
        <w:rPr>
          <w:sz w:val="28"/>
          <w:szCs w:val="28"/>
        </w:rPr>
        <w:t>1.1. Предмет регулирования</w:t>
      </w:r>
    </w:p>
    <w:p w:rsidR="008C2BF7" w:rsidRPr="00574BD7" w:rsidRDefault="008C2BF7" w:rsidP="008C2BF7">
      <w:pPr>
        <w:jc w:val="both"/>
        <w:rPr>
          <w:sz w:val="28"/>
          <w:szCs w:val="28"/>
        </w:rPr>
      </w:pPr>
      <w:r w:rsidRPr="004C3CC6">
        <w:rPr>
          <w:sz w:val="28"/>
          <w:szCs w:val="28"/>
        </w:rPr>
        <w:t xml:space="preserve">Настоящий административный регламент устанавливает порядок предоставления муниципальной услуги </w:t>
      </w:r>
      <w:r w:rsidRPr="00363EF1">
        <w:rPr>
          <w:sz w:val="28"/>
          <w:szCs w:val="28"/>
        </w:rPr>
        <w:t>«Предоставление земельных участков, находящихся в муниципальной собственности 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городского поселения г. Котово Котовского муниципального района Волгоградской области, в постоянное (бессрочное) пользование»</w:t>
      </w:r>
      <w:r>
        <w:rPr>
          <w:sz w:val="28"/>
          <w:szCs w:val="28"/>
        </w:rPr>
        <w:t xml:space="preserve"> </w:t>
      </w:r>
      <w:r w:rsidRPr="004C3CC6">
        <w:rPr>
          <w:sz w:val="28"/>
          <w:szCs w:val="28"/>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574BD7">
        <w:rPr>
          <w:bCs/>
          <w:sz w:val="28"/>
          <w:szCs w:val="28"/>
        </w:rPr>
        <w:t xml:space="preserve">администрацией </w:t>
      </w:r>
      <w:r w:rsidRPr="00574BD7">
        <w:rPr>
          <w:sz w:val="28"/>
          <w:szCs w:val="28"/>
        </w:rPr>
        <w:t>городского поселения г. Котово Котовского муниципального района Волгоградской области.</w:t>
      </w:r>
      <w:r>
        <w:rPr>
          <w:sz w:val="28"/>
          <w:szCs w:val="28"/>
        </w:rPr>
        <w:t xml:space="preserve"> </w:t>
      </w:r>
    </w:p>
    <w:p w:rsidR="008C2BF7" w:rsidRPr="004C3CC6" w:rsidRDefault="008C2BF7" w:rsidP="008C2BF7">
      <w:pPr>
        <w:ind w:firstLine="600"/>
        <w:jc w:val="both"/>
        <w:rPr>
          <w:sz w:val="28"/>
          <w:szCs w:val="28"/>
        </w:rPr>
      </w:pPr>
      <w:r w:rsidRPr="004C3CC6">
        <w:rPr>
          <w:sz w:val="28"/>
          <w:szCs w:val="28"/>
        </w:rPr>
        <w:t>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w:t>
      </w:r>
      <w:r>
        <w:rPr>
          <w:sz w:val="28"/>
          <w:szCs w:val="28"/>
        </w:rPr>
        <w:t>, Банк России</w:t>
      </w:r>
      <w:r w:rsidRPr="004C3CC6">
        <w:rPr>
          <w:sz w:val="28"/>
          <w:szCs w:val="28"/>
        </w:rPr>
        <w:t xml:space="preserve"> (их представители, действующие на основании полномочий, определенных в соответствии с законодательством Российской Федерации). </w:t>
      </w:r>
    </w:p>
    <w:p w:rsidR="008C2BF7" w:rsidRDefault="008C2BF7" w:rsidP="008C2BF7">
      <w:pPr>
        <w:widowControl w:val="0"/>
        <w:ind w:firstLine="600"/>
        <w:jc w:val="both"/>
        <w:rPr>
          <w:sz w:val="28"/>
          <w:szCs w:val="28"/>
        </w:rPr>
      </w:pPr>
      <w:r>
        <w:rPr>
          <w:sz w:val="28"/>
          <w:szCs w:val="28"/>
        </w:rPr>
        <w:t xml:space="preserve">1.3. Порядок информирования </w:t>
      </w:r>
      <w:r w:rsidRPr="004C3CC6">
        <w:rPr>
          <w:sz w:val="28"/>
          <w:szCs w:val="28"/>
        </w:rPr>
        <w:t>заявителей о предоставлении муниципальной услуги</w:t>
      </w:r>
      <w:r>
        <w:rPr>
          <w:sz w:val="28"/>
          <w:szCs w:val="28"/>
        </w:rPr>
        <w:t>.</w:t>
      </w:r>
    </w:p>
    <w:p w:rsidR="008C2BF7" w:rsidRPr="004C3CC6" w:rsidRDefault="008C2BF7" w:rsidP="008C2BF7">
      <w:pPr>
        <w:widowControl w:val="0"/>
        <w:ind w:firstLine="600"/>
        <w:jc w:val="both"/>
      </w:pPr>
      <w:r w:rsidRPr="004C3CC6">
        <w:rPr>
          <w:sz w:val="28"/>
          <w:szCs w:val="28"/>
        </w:rPr>
        <w:t xml:space="preserve">1.3.1 Сведения о месте нахождения, контактных телефонах и графике работы </w:t>
      </w:r>
      <w:r w:rsidRPr="00574BD7">
        <w:rPr>
          <w:bCs/>
          <w:sz w:val="28"/>
          <w:szCs w:val="28"/>
        </w:rPr>
        <w:t xml:space="preserve">администрации </w:t>
      </w:r>
      <w:r w:rsidRPr="00574BD7">
        <w:rPr>
          <w:sz w:val="28"/>
          <w:szCs w:val="28"/>
        </w:rPr>
        <w:t>городского поселения г. Котово Котовского муниципального района Волгоградской области</w:t>
      </w:r>
      <w:r w:rsidRPr="004C3CC6">
        <w:rPr>
          <w:sz w:val="28"/>
          <w:szCs w:val="28"/>
        </w:rPr>
        <w:t>, организаций, участвующих в предоставлении муниципальной услуг</w:t>
      </w:r>
      <w:r>
        <w:rPr>
          <w:sz w:val="28"/>
          <w:szCs w:val="28"/>
        </w:rPr>
        <w:t xml:space="preserve">и, многофункционального центра </w:t>
      </w:r>
      <w:r w:rsidRPr="004C3CC6">
        <w:rPr>
          <w:sz w:val="28"/>
          <w:szCs w:val="28"/>
        </w:rPr>
        <w:t>(далее – МФЦ):</w:t>
      </w:r>
    </w:p>
    <w:tbl>
      <w:tblPr>
        <w:tblW w:w="10290" w:type="dxa"/>
        <w:tblInd w:w="-34" w:type="dxa"/>
        <w:tblLayout w:type="fixed"/>
        <w:tblLook w:val="0000" w:firstRow="0" w:lastRow="0" w:firstColumn="0" w:lastColumn="0" w:noHBand="0" w:noVBand="0"/>
      </w:tblPr>
      <w:tblGrid>
        <w:gridCol w:w="525"/>
        <w:gridCol w:w="2415"/>
        <w:gridCol w:w="1604"/>
        <w:gridCol w:w="3331"/>
        <w:gridCol w:w="2415"/>
      </w:tblGrid>
      <w:tr w:rsidR="008C2BF7" w:rsidRPr="008221D3" w:rsidTr="00BA7C44">
        <w:tc>
          <w:tcPr>
            <w:tcW w:w="525"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jc w:val="both"/>
              <w:rPr>
                <w:rFonts w:eastAsia="Calibri"/>
                <w:lang w:eastAsia="ru-RU"/>
              </w:rPr>
            </w:pPr>
            <w:r w:rsidRPr="008221D3">
              <w:rPr>
                <w:rFonts w:eastAsia="Calibri"/>
                <w:lang w:eastAsia="ru-RU"/>
              </w:rPr>
              <w:t>№</w:t>
            </w:r>
          </w:p>
        </w:tc>
        <w:tc>
          <w:tcPr>
            <w:tcW w:w="2415"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jc w:val="both"/>
              <w:rPr>
                <w:rFonts w:eastAsia="Calibri"/>
                <w:lang w:eastAsia="ru-RU"/>
              </w:rPr>
            </w:pPr>
            <w:r w:rsidRPr="008221D3">
              <w:rPr>
                <w:rFonts w:eastAsia="Calibri"/>
                <w:lang w:eastAsia="ru-RU"/>
              </w:rPr>
              <w:t>Наименование</w:t>
            </w:r>
          </w:p>
          <w:p w:rsidR="008C2BF7" w:rsidRPr="008221D3" w:rsidRDefault="008C2BF7" w:rsidP="00BA7C44">
            <w:pPr>
              <w:jc w:val="both"/>
              <w:rPr>
                <w:rFonts w:eastAsia="Calibri"/>
                <w:lang w:eastAsia="ru-RU"/>
              </w:rPr>
            </w:pPr>
            <w:r w:rsidRPr="008221D3">
              <w:rPr>
                <w:rFonts w:eastAsia="Calibri"/>
                <w:lang w:eastAsia="ru-RU"/>
              </w:rPr>
              <w:t>органа</w:t>
            </w:r>
          </w:p>
        </w:tc>
        <w:tc>
          <w:tcPr>
            <w:tcW w:w="1604"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Телефоны для консультаций</w:t>
            </w:r>
          </w:p>
        </w:tc>
        <w:tc>
          <w:tcPr>
            <w:tcW w:w="3331"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jc w:val="both"/>
              <w:rPr>
                <w:rFonts w:eastAsia="Calibri"/>
                <w:lang w:eastAsia="ru-RU"/>
              </w:rPr>
            </w:pPr>
            <w:r w:rsidRPr="008221D3">
              <w:rPr>
                <w:rFonts w:eastAsia="Calibri"/>
                <w:lang w:eastAsia="ru-RU"/>
              </w:rPr>
              <w:t>Адрес приема заявлений</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График</w:t>
            </w:r>
          </w:p>
          <w:p w:rsidR="008C2BF7" w:rsidRPr="008221D3" w:rsidRDefault="008C2BF7" w:rsidP="00BA7C44">
            <w:pPr>
              <w:rPr>
                <w:rFonts w:eastAsia="Calibri"/>
                <w:lang w:eastAsia="ru-RU"/>
              </w:rPr>
            </w:pPr>
            <w:r w:rsidRPr="008221D3">
              <w:rPr>
                <w:rFonts w:eastAsia="Calibri"/>
                <w:lang w:eastAsia="ru-RU"/>
              </w:rPr>
              <w:t>консультаций и приема                 заявлений</w:t>
            </w:r>
          </w:p>
        </w:tc>
      </w:tr>
      <w:tr w:rsidR="008C2BF7" w:rsidRPr="008221D3" w:rsidTr="00BA7C44">
        <w:tc>
          <w:tcPr>
            <w:tcW w:w="525"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jc w:val="both"/>
              <w:rPr>
                <w:rFonts w:eastAsia="Calibri"/>
                <w:lang w:eastAsia="ru-RU"/>
              </w:rPr>
            </w:pPr>
            <w:r w:rsidRPr="008221D3">
              <w:rPr>
                <w:rFonts w:eastAsia="Calibri"/>
                <w:lang w:eastAsia="ru-RU"/>
              </w:rPr>
              <w:t>1</w:t>
            </w:r>
          </w:p>
        </w:tc>
        <w:tc>
          <w:tcPr>
            <w:tcW w:w="2415"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Администрация городского поселения г. Котово</w:t>
            </w:r>
          </w:p>
        </w:tc>
        <w:tc>
          <w:tcPr>
            <w:tcW w:w="1604"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8 84455-4-58-00</w:t>
            </w:r>
          </w:p>
        </w:tc>
        <w:tc>
          <w:tcPr>
            <w:tcW w:w="3331"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403805, г. Котово,</w:t>
            </w:r>
          </w:p>
          <w:p w:rsidR="008C2BF7" w:rsidRPr="008221D3" w:rsidRDefault="008C2BF7" w:rsidP="00BA7C44">
            <w:pPr>
              <w:rPr>
                <w:rFonts w:eastAsia="Calibri"/>
                <w:lang w:eastAsia="ru-RU"/>
              </w:rPr>
            </w:pPr>
            <w:r w:rsidRPr="008221D3">
              <w:rPr>
                <w:rFonts w:eastAsia="Calibri"/>
                <w:lang w:eastAsia="ru-RU"/>
              </w:rPr>
              <w:t>ул. Чернышевского, 22</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График работы администрации:</w:t>
            </w:r>
          </w:p>
          <w:p w:rsidR="008C2BF7" w:rsidRPr="008221D3" w:rsidRDefault="008C2BF7" w:rsidP="00BA7C44">
            <w:pPr>
              <w:rPr>
                <w:rFonts w:eastAsia="Calibri"/>
                <w:lang w:eastAsia="ru-RU"/>
              </w:rPr>
            </w:pPr>
            <w:r w:rsidRPr="008221D3">
              <w:rPr>
                <w:rFonts w:eastAsia="Calibri"/>
                <w:lang w:eastAsia="ru-RU"/>
              </w:rPr>
              <w:t xml:space="preserve">понедельник - четверг: </w:t>
            </w:r>
          </w:p>
          <w:p w:rsidR="008C2BF7" w:rsidRPr="008221D3" w:rsidRDefault="008C2BF7" w:rsidP="00BA7C44">
            <w:pPr>
              <w:rPr>
                <w:rFonts w:eastAsia="Calibri"/>
                <w:lang w:eastAsia="ru-RU"/>
              </w:rPr>
            </w:pPr>
            <w:r w:rsidRPr="008221D3">
              <w:rPr>
                <w:rFonts w:eastAsia="Calibri"/>
                <w:lang w:eastAsia="ru-RU"/>
              </w:rPr>
              <w:t xml:space="preserve">с 8-00 до 17-00 часов, </w:t>
            </w:r>
          </w:p>
          <w:p w:rsidR="008C2BF7" w:rsidRPr="008221D3" w:rsidRDefault="008C2BF7" w:rsidP="00BA7C44">
            <w:pPr>
              <w:rPr>
                <w:rFonts w:eastAsia="Calibri"/>
                <w:lang w:eastAsia="ru-RU"/>
              </w:rPr>
            </w:pPr>
            <w:r w:rsidRPr="008221D3">
              <w:rPr>
                <w:rFonts w:eastAsia="Calibri"/>
                <w:lang w:eastAsia="ru-RU"/>
              </w:rPr>
              <w:t>пятница:</w:t>
            </w:r>
          </w:p>
          <w:p w:rsidR="008C2BF7" w:rsidRPr="008221D3" w:rsidRDefault="008C2BF7" w:rsidP="00BA7C44">
            <w:pPr>
              <w:rPr>
                <w:rFonts w:eastAsia="Calibri"/>
                <w:lang w:eastAsia="ru-RU"/>
              </w:rPr>
            </w:pPr>
            <w:r w:rsidRPr="008221D3">
              <w:rPr>
                <w:rFonts w:eastAsia="Calibri"/>
                <w:lang w:eastAsia="ru-RU"/>
              </w:rPr>
              <w:t>с 8-00 до 16-00 часов;</w:t>
            </w:r>
          </w:p>
          <w:p w:rsidR="008C2BF7" w:rsidRPr="008221D3" w:rsidRDefault="008C2BF7" w:rsidP="00BA7C44">
            <w:pPr>
              <w:rPr>
                <w:rFonts w:eastAsia="Calibri"/>
                <w:lang w:eastAsia="ru-RU"/>
              </w:rPr>
            </w:pPr>
            <w:r w:rsidRPr="008221D3">
              <w:rPr>
                <w:rFonts w:eastAsia="Calibri"/>
                <w:lang w:eastAsia="ru-RU"/>
              </w:rPr>
              <w:lastRenderedPageBreak/>
              <w:t xml:space="preserve"> перерыв на обед: </w:t>
            </w:r>
          </w:p>
          <w:p w:rsidR="008C2BF7" w:rsidRPr="008221D3" w:rsidRDefault="008C2BF7" w:rsidP="00BA7C44">
            <w:pPr>
              <w:rPr>
                <w:rFonts w:eastAsia="Calibri"/>
                <w:lang w:eastAsia="ru-RU"/>
              </w:rPr>
            </w:pPr>
            <w:r w:rsidRPr="008221D3">
              <w:rPr>
                <w:rFonts w:eastAsia="Calibri"/>
                <w:lang w:eastAsia="ru-RU"/>
              </w:rPr>
              <w:t xml:space="preserve">с 12-00 до 12-48 часов; </w:t>
            </w:r>
          </w:p>
          <w:p w:rsidR="008C2BF7" w:rsidRPr="008221D3" w:rsidRDefault="008C2BF7" w:rsidP="00BA7C44">
            <w:pPr>
              <w:rPr>
                <w:rFonts w:eastAsia="Calibri"/>
                <w:lang w:eastAsia="ru-RU"/>
              </w:rPr>
            </w:pPr>
            <w:r w:rsidRPr="008221D3">
              <w:rPr>
                <w:rFonts w:eastAsia="Calibri"/>
                <w:lang w:eastAsia="ru-RU"/>
              </w:rPr>
              <w:t>выходные дни:</w:t>
            </w:r>
          </w:p>
          <w:p w:rsidR="008C2BF7" w:rsidRPr="008221D3" w:rsidRDefault="008C2BF7" w:rsidP="00BA7C44">
            <w:pPr>
              <w:rPr>
                <w:rFonts w:eastAsia="Calibri"/>
                <w:lang w:eastAsia="ru-RU"/>
              </w:rPr>
            </w:pPr>
            <w:r w:rsidRPr="008221D3">
              <w:rPr>
                <w:rFonts w:eastAsia="Calibri"/>
                <w:lang w:eastAsia="ru-RU"/>
              </w:rPr>
              <w:t xml:space="preserve">суббота, воскресенье. </w:t>
            </w:r>
          </w:p>
        </w:tc>
      </w:tr>
      <w:tr w:rsidR="008C2BF7" w:rsidRPr="008221D3" w:rsidTr="00BA7C44">
        <w:trPr>
          <w:trHeight w:val="841"/>
        </w:trPr>
        <w:tc>
          <w:tcPr>
            <w:tcW w:w="525"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jc w:val="both"/>
              <w:rPr>
                <w:rFonts w:eastAsia="Calibri"/>
                <w:color w:val="000000"/>
                <w:lang w:eastAsia="ru-RU"/>
              </w:rPr>
            </w:pPr>
            <w:r w:rsidRPr="008221D3">
              <w:rPr>
                <w:rFonts w:eastAsia="Calibri"/>
                <w:lang w:eastAsia="ru-RU"/>
              </w:rPr>
              <w:lastRenderedPageBreak/>
              <w:t>2</w:t>
            </w:r>
          </w:p>
        </w:tc>
        <w:tc>
          <w:tcPr>
            <w:tcW w:w="2415"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suppressAutoHyphens/>
              <w:rPr>
                <w:color w:val="000000"/>
                <w:lang w:eastAsia="ar-SA"/>
              </w:rPr>
            </w:pPr>
            <w:r w:rsidRPr="008221D3">
              <w:rPr>
                <w:color w:val="000000"/>
                <w:lang w:eastAsia="ar-SA"/>
              </w:rPr>
              <w:t xml:space="preserve">Отдел архитектуры, жилищно-коммунального хозяйства и земельных отношений администрации городского поселения </w:t>
            </w:r>
          </w:p>
          <w:p w:rsidR="008C2BF7" w:rsidRPr="008221D3" w:rsidRDefault="008C2BF7" w:rsidP="00BA7C44">
            <w:pPr>
              <w:suppressAutoHyphens/>
              <w:rPr>
                <w:color w:val="000000"/>
                <w:lang w:eastAsia="ar-SA"/>
              </w:rPr>
            </w:pPr>
            <w:r w:rsidRPr="008221D3">
              <w:rPr>
                <w:color w:val="000000"/>
                <w:lang w:eastAsia="ar-SA"/>
              </w:rPr>
              <w:t>г. Котово</w:t>
            </w:r>
          </w:p>
          <w:p w:rsidR="008C2BF7" w:rsidRPr="008221D3" w:rsidRDefault="008C2BF7" w:rsidP="00BA7C44">
            <w:pPr>
              <w:rPr>
                <w:rFonts w:eastAsia="Calibri"/>
                <w:color w:val="000000"/>
                <w:lang w:eastAsia="ru-RU"/>
              </w:rPr>
            </w:pPr>
          </w:p>
        </w:tc>
        <w:tc>
          <w:tcPr>
            <w:tcW w:w="1604"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8 84455-4-58-00</w:t>
            </w:r>
          </w:p>
        </w:tc>
        <w:tc>
          <w:tcPr>
            <w:tcW w:w="3331"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403805, г. Котово,</w:t>
            </w:r>
          </w:p>
          <w:p w:rsidR="008C2BF7" w:rsidRPr="008221D3" w:rsidRDefault="008C2BF7" w:rsidP="00BA7C44">
            <w:pPr>
              <w:rPr>
                <w:rFonts w:eastAsia="Calibri"/>
                <w:lang w:eastAsia="ru-RU"/>
              </w:rPr>
            </w:pPr>
            <w:r w:rsidRPr="008221D3">
              <w:rPr>
                <w:rFonts w:eastAsia="Calibri"/>
                <w:lang w:eastAsia="ru-RU"/>
              </w:rPr>
              <w:t xml:space="preserve">ул. Чернышевского, 22, </w:t>
            </w:r>
          </w:p>
          <w:p w:rsidR="008C2BF7" w:rsidRPr="008221D3" w:rsidRDefault="008C2BF7" w:rsidP="00BA7C44">
            <w:pPr>
              <w:rPr>
                <w:rFonts w:eastAsia="Calibri"/>
                <w:lang w:eastAsia="ru-RU"/>
              </w:rPr>
            </w:pPr>
            <w:r w:rsidRPr="008221D3">
              <w:rPr>
                <w:rFonts w:eastAsia="Calibri"/>
                <w:bCs/>
                <w:color w:val="000000"/>
                <w:lang w:eastAsia="ru-RU"/>
              </w:rPr>
              <w:t>Email:</w:t>
            </w:r>
            <w:r w:rsidRPr="008221D3">
              <w:rPr>
                <w:rFonts w:eastAsia="Calibri"/>
                <w:color w:val="000000"/>
                <w:lang w:eastAsia="ru-RU"/>
              </w:rPr>
              <w:t> </w:t>
            </w:r>
            <w:r w:rsidRPr="008221D3">
              <w:rPr>
                <w:rFonts w:eastAsia="Calibri"/>
                <w:u w:val="single"/>
                <w:lang w:val="en-US" w:eastAsia="ru-RU"/>
              </w:rPr>
              <w:t>admkotovo</w:t>
            </w:r>
            <w:r w:rsidRPr="008221D3">
              <w:rPr>
                <w:rFonts w:eastAsia="Calibri"/>
                <w:u w:val="single"/>
                <w:lang w:eastAsia="ru-RU"/>
              </w:rPr>
              <w:t>@</w:t>
            </w:r>
            <w:r w:rsidRPr="008221D3">
              <w:rPr>
                <w:rFonts w:eastAsia="Calibri"/>
                <w:u w:val="single"/>
                <w:lang w:val="en-US" w:eastAsia="ru-RU"/>
              </w:rPr>
              <w:t>mail</w:t>
            </w:r>
            <w:r w:rsidRPr="008221D3">
              <w:rPr>
                <w:rFonts w:eastAsia="Calibri"/>
                <w:u w:val="single"/>
                <w:lang w:eastAsia="ru-RU"/>
              </w:rPr>
              <w:t>.</w:t>
            </w:r>
            <w:r w:rsidRPr="008221D3">
              <w:rPr>
                <w:rFonts w:eastAsia="Calibri"/>
                <w:u w:val="single"/>
                <w:lang w:val="en-US" w:eastAsia="ru-RU"/>
              </w:rPr>
              <w:t>ru</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График работы отдела:</w:t>
            </w:r>
          </w:p>
          <w:p w:rsidR="008C2BF7" w:rsidRPr="008221D3" w:rsidRDefault="008C2BF7" w:rsidP="00BA7C44">
            <w:pPr>
              <w:rPr>
                <w:rFonts w:eastAsia="Calibri"/>
                <w:lang w:eastAsia="ru-RU"/>
              </w:rPr>
            </w:pPr>
            <w:r w:rsidRPr="008221D3">
              <w:rPr>
                <w:rFonts w:eastAsia="Calibri"/>
                <w:lang w:eastAsia="ru-RU"/>
              </w:rPr>
              <w:t xml:space="preserve"> понедельник - четверг: </w:t>
            </w:r>
          </w:p>
          <w:p w:rsidR="008C2BF7" w:rsidRPr="008221D3" w:rsidRDefault="008C2BF7" w:rsidP="00BA7C44">
            <w:pPr>
              <w:rPr>
                <w:rFonts w:eastAsia="Calibri"/>
                <w:lang w:eastAsia="ru-RU"/>
              </w:rPr>
            </w:pPr>
            <w:r w:rsidRPr="008221D3">
              <w:rPr>
                <w:rFonts w:eastAsia="Calibri"/>
                <w:lang w:eastAsia="ru-RU"/>
              </w:rPr>
              <w:t xml:space="preserve">с 8-00 до 17-00 часов, </w:t>
            </w:r>
          </w:p>
          <w:p w:rsidR="008C2BF7" w:rsidRPr="008221D3" w:rsidRDefault="008C2BF7" w:rsidP="00BA7C44">
            <w:pPr>
              <w:rPr>
                <w:rFonts w:eastAsia="Calibri"/>
                <w:lang w:eastAsia="ru-RU"/>
              </w:rPr>
            </w:pPr>
            <w:r w:rsidRPr="008221D3">
              <w:rPr>
                <w:rFonts w:eastAsia="Calibri"/>
                <w:lang w:eastAsia="ru-RU"/>
              </w:rPr>
              <w:t>пятница:</w:t>
            </w:r>
          </w:p>
          <w:p w:rsidR="008C2BF7" w:rsidRPr="008221D3" w:rsidRDefault="008C2BF7" w:rsidP="00BA7C44">
            <w:pPr>
              <w:rPr>
                <w:rFonts w:eastAsia="Calibri"/>
                <w:lang w:eastAsia="ru-RU"/>
              </w:rPr>
            </w:pPr>
            <w:r w:rsidRPr="008221D3">
              <w:rPr>
                <w:rFonts w:eastAsia="Calibri"/>
                <w:lang w:eastAsia="ru-RU"/>
              </w:rPr>
              <w:t>с 8-00 до 16-00 часов,</w:t>
            </w:r>
          </w:p>
          <w:p w:rsidR="008C2BF7" w:rsidRPr="008221D3" w:rsidRDefault="008C2BF7" w:rsidP="00BA7C44">
            <w:pPr>
              <w:rPr>
                <w:rFonts w:eastAsia="Calibri"/>
                <w:lang w:eastAsia="ru-RU"/>
              </w:rPr>
            </w:pPr>
            <w:r w:rsidRPr="008221D3">
              <w:rPr>
                <w:rFonts w:eastAsia="Calibri"/>
                <w:lang w:eastAsia="ru-RU"/>
              </w:rPr>
              <w:t xml:space="preserve"> перерыв на обед: </w:t>
            </w:r>
          </w:p>
          <w:p w:rsidR="008C2BF7" w:rsidRPr="008221D3" w:rsidRDefault="008C2BF7" w:rsidP="00BA7C44">
            <w:pPr>
              <w:rPr>
                <w:rFonts w:eastAsia="Calibri"/>
                <w:lang w:eastAsia="ru-RU"/>
              </w:rPr>
            </w:pPr>
            <w:r w:rsidRPr="008221D3">
              <w:rPr>
                <w:rFonts w:eastAsia="Calibri"/>
                <w:lang w:eastAsia="ru-RU"/>
              </w:rPr>
              <w:t xml:space="preserve">с 12-00 до 12-48 часов; </w:t>
            </w:r>
          </w:p>
          <w:p w:rsidR="008C2BF7" w:rsidRPr="008221D3" w:rsidRDefault="008C2BF7" w:rsidP="00BA7C44">
            <w:pPr>
              <w:rPr>
                <w:rFonts w:eastAsia="Calibri"/>
                <w:lang w:eastAsia="ru-RU"/>
              </w:rPr>
            </w:pPr>
            <w:r w:rsidRPr="008221D3">
              <w:rPr>
                <w:rFonts w:eastAsia="Calibri"/>
                <w:lang w:eastAsia="ru-RU"/>
              </w:rPr>
              <w:t>выходные дни:</w:t>
            </w:r>
          </w:p>
          <w:p w:rsidR="008C2BF7" w:rsidRPr="008221D3" w:rsidRDefault="008C2BF7" w:rsidP="00BA7C44">
            <w:pPr>
              <w:rPr>
                <w:rFonts w:eastAsia="Calibri"/>
                <w:lang w:eastAsia="ru-RU"/>
              </w:rPr>
            </w:pPr>
            <w:r w:rsidRPr="008221D3">
              <w:rPr>
                <w:rFonts w:eastAsia="Calibri"/>
                <w:lang w:eastAsia="ru-RU"/>
              </w:rPr>
              <w:t xml:space="preserve">суббота, воскресенье. </w:t>
            </w:r>
          </w:p>
          <w:p w:rsidR="008C2BF7" w:rsidRPr="008221D3" w:rsidRDefault="008C2BF7" w:rsidP="00BA7C44">
            <w:pPr>
              <w:rPr>
                <w:rFonts w:eastAsia="Calibri"/>
                <w:lang w:eastAsia="ru-RU"/>
              </w:rPr>
            </w:pPr>
            <w:r w:rsidRPr="008221D3">
              <w:rPr>
                <w:rFonts w:eastAsia="Calibri"/>
                <w:lang w:eastAsia="ru-RU"/>
              </w:rPr>
              <w:t xml:space="preserve">Дни приема граждан специалистами отдела </w:t>
            </w:r>
          </w:p>
          <w:p w:rsidR="008C2BF7" w:rsidRPr="008221D3" w:rsidRDefault="008C2BF7" w:rsidP="00BA7C44">
            <w:pPr>
              <w:rPr>
                <w:rFonts w:eastAsia="Calibri"/>
                <w:lang w:eastAsia="ru-RU"/>
              </w:rPr>
            </w:pPr>
            <w:r w:rsidRPr="008221D3">
              <w:rPr>
                <w:rFonts w:eastAsia="Calibri"/>
                <w:lang w:eastAsia="ru-RU"/>
              </w:rPr>
              <w:t xml:space="preserve">осуществляется:  </w:t>
            </w:r>
          </w:p>
          <w:p w:rsidR="008C2BF7" w:rsidRPr="008221D3" w:rsidRDefault="008C2BF7" w:rsidP="00BA7C44">
            <w:pPr>
              <w:rPr>
                <w:rFonts w:eastAsia="Calibri"/>
                <w:lang w:eastAsia="ru-RU"/>
              </w:rPr>
            </w:pPr>
            <w:r w:rsidRPr="008221D3">
              <w:rPr>
                <w:rFonts w:eastAsia="Calibri"/>
                <w:lang w:eastAsia="ru-RU"/>
              </w:rPr>
              <w:t>вторник, четверг:</w:t>
            </w:r>
          </w:p>
          <w:p w:rsidR="008C2BF7" w:rsidRPr="008221D3" w:rsidRDefault="008C2BF7" w:rsidP="00BA7C44">
            <w:pPr>
              <w:rPr>
                <w:rFonts w:eastAsia="Calibri"/>
                <w:lang w:eastAsia="ru-RU"/>
              </w:rPr>
            </w:pPr>
            <w:r w:rsidRPr="008221D3">
              <w:rPr>
                <w:rFonts w:eastAsia="Calibri"/>
                <w:lang w:eastAsia="ru-RU"/>
              </w:rPr>
              <w:t xml:space="preserve"> с 9-00 до 16-00, </w:t>
            </w:r>
          </w:p>
          <w:p w:rsidR="008C2BF7" w:rsidRPr="008221D3" w:rsidRDefault="008C2BF7" w:rsidP="00BA7C44">
            <w:pPr>
              <w:rPr>
                <w:rFonts w:eastAsia="Calibri"/>
                <w:lang w:eastAsia="ru-RU"/>
              </w:rPr>
            </w:pPr>
            <w:r w:rsidRPr="008221D3">
              <w:rPr>
                <w:rFonts w:eastAsia="Calibri"/>
                <w:lang w:eastAsia="ru-RU"/>
              </w:rPr>
              <w:t xml:space="preserve">перерыв на обед: </w:t>
            </w:r>
          </w:p>
          <w:p w:rsidR="008C2BF7" w:rsidRPr="008221D3" w:rsidRDefault="008C2BF7" w:rsidP="00BA7C44">
            <w:pPr>
              <w:rPr>
                <w:rFonts w:eastAsia="Calibri"/>
                <w:lang w:eastAsia="ru-RU"/>
              </w:rPr>
            </w:pPr>
            <w:r w:rsidRPr="008221D3">
              <w:rPr>
                <w:rFonts w:eastAsia="Calibri"/>
                <w:lang w:eastAsia="ru-RU"/>
              </w:rPr>
              <w:t xml:space="preserve">с 12-00 до 12-48 </w:t>
            </w:r>
          </w:p>
          <w:p w:rsidR="008C2BF7" w:rsidRPr="008221D3" w:rsidRDefault="008C2BF7" w:rsidP="00BA7C44">
            <w:pPr>
              <w:rPr>
                <w:rFonts w:eastAsia="Calibri"/>
                <w:lang w:eastAsia="ru-RU"/>
              </w:rPr>
            </w:pPr>
            <w:r w:rsidRPr="008221D3">
              <w:rPr>
                <w:rFonts w:eastAsia="Calibri"/>
                <w:lang w:eastAsia="ru-RU"/>
              </w:rPr>
              <w:t xml:space="preserve">часов </w:t>
            </w:r>
          </w:p>
        </w:tc>
      </w:tr>
      <w:tr w:rsidR="008C2BF7" w:rsidRPr="008221D3" w:rsidTr="00BA7C44">
        <w:tc>
          <w:tcPr>
            <w:tcW w:w="525"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jc w:val="both"/>
              <w:rPr>
                <w:rFonts w:eastAsia="Calibri"/>
                <w:lang w:eastAsia="ru-RU"/>
              </w:rPr>
            </w:pPr>
            <w:r w:rsidRPr="008221D3">
              <w:rPr>
                <w:rFonts w:eastAsia="Calibri"/>
                <w:lang w:eastAsia="ru-RU"/>
              </w:rPr>
              <w:t>3</w:t>
            </w:r>
          </w:p>
        </w:tc>
        <w:tc>
          <w:tcPr>
            <w:tcW w:w="2415"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autoSpaceDE w:val="0"/>
              <w:autoSpaceDN w:val="0"/>
              <w:adjustRightInd w:val="0"/>
              <w:rPr>
                <w:rFonts w:eastAsia="Calibri"/>
                <w:lang w:eastAsia="ru-RU"/>
              </w:rPr>
            </w:pPr>
            <w:r w:rsidRPr="008221D3">
              <w:rPr>
                <w:rFonts w:eastAsia="Calibri"/>
                <w:lang w:eastAsia="ru-RU"/>
              </w:rPr>
              <w:t>Филиал по работе с заявителями Котовского района Волгоградской области ГКУ ВО "МФЦ"</w:t>
            </w:r>
          </w:p>
        </w:tc>
        <w:tc>
          <w:tcPr>
            <w:tcW w:w="1604"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8 (84455) 4-36-13</w:t>
            </w:r>
          </w:p>
        </w:tc>
        <w:tc>
          <w:tcPr>
            <w:tcW w:w="3331" w:type="dxa"/>
            <w:tcBorders>
              <w:top w:val="single" w:sz="4" w:space="0" w:color="000000"/>
              <w:left w:val="single" w:sz="4" w:space="0" w:color="000000"/>
              <w:bottom w:val="single" w:sz="4" w:space="0" w:color="000000"/>
            </w:tcBorders>
            <w:shd w:val="clear" w:color="auto" w:fill="auto"/>
          </w:tcPr>
          <w:p w:rsidR="008C2BF7" w:rsidRPr="008221D3" w:rsidRDefault="008C2BF7" w:rsidP="00BA7C44">
            <w:pPr>
              <w:autoSpaceDE w:val="0"/>
              <w:autoSpaceDN w:val="0"/>
              <w:adjustRightInd w:val="0"/>
              <w:rPr>
                <w:sz w:val="22"/>
                <w:szCs w:val="22"/>
                <w:lang w:eastAsia="ru-RU"/>
              </w:rPr>
            </w:pPr>
            <w:r w:rsidRPr="008221D3">
              <w:rPr>
                <w:sz w:val="22"/>
                <w:szCs w:val="22"/>
                <w:lang w:eastAsia="ru-RU"/>
              </w:rPr>
              <w:t xml:space="preserve">403805, Волгоградская область, г. Котово, ул. Победы, д. 25.   </w:t>
            </w:r>
            <w:r w:rsidRPr="008221D3">
              <w:rPr>
                <w:color w:val="000000"/>
                <w:sz w:val="22"/>
                <w:szCs w:val="22"/>
                <w:lang w:eastAsia="ru-RU"/>
              </w:rPr>
              <w:t>Email:</w:t>
            </w:r>
            <w:hyperlink r:id="rId8" w:history="1">
              <w:r w:rsidRPr="008221D3">
                <w:rPr>
                  <w:rFonts w:ascii="Arial" w:hAnsi="Arial"/>
                  <w:color w:val="000000"/>
                  <w:sz w:val="22"/>
                  <w:szCs w:val="22"/>
                  <w:u w:val="single"/>
                  <w:lang w:eastAsia="ru-RU"/>
                </w:rPr>
                <w:t>mfc171@volganet.ru</w:t>
              </w:r>
            </w:hyperlink>
          </w:p>
          <w:p w:rsidR="008C2BF7" w:rsidRPr="008221D3" w:rsidRDefault="008C2BF7" w:rsidP="00BA7C44">
            <w:pPr>
              <w:autoSpaceDE w:val="0"/>
              <w:autoSpaceDN w:val="0"/>
              <w:adjustRightInd w:val="0"/>
              <w:rPr>
                <w:sz w:val="22"/>
                <w:szCs w:val="22"/>
                <w:lang w:eastAsia="ru-RU"/>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8C2BF7" w:rsidRPr="008221D3" w:rsidRDefault="008C2BF7" w:rsidP="00BA7C44">
            <w:pPr>
              <w:rPr>
                <w:rFonts w:eastAsia="Calibri"/>
                <w:lang w:eastAsia="ru-RU"/>
              </w:rPr>
            </w:pPr>
            <w:r w:rsidRPr="008221D3">
              <w:rPr>
                <w:rFonts w:eastAsia="Calibri"/>
                <w:lang w:eastAsia="ru-RU"/>
              </w:rPr>
              <w:t xml:space="preserve">Часы работы: </w:t>
            </w:r>
          </w:p>
          <w:p w:rsidR="008C2BF7" w:rsidRPr="008221D3" w:rsidRDefault="008C2BF7" w:rsidP="00BA7C44">
            <w:pPr>
              <w:rPr>
                <w:rFonts w:eastAsia="Calibri"/>
                <w:lang w:eastAsia="ru-RU"/>
              </w:rPr>
            </w:pPr>
            <w:r w:rsidRPr="008221D3">
              <w:rPr>
                <w:rFonts w:eastAsia="Calibri"/>
                <w:lang w:eastAsia="ru-RU"/>
              </w:rPr>
              <w:t>Пн: с 9:00 до 20:00</w:t>
            </w:r>
          </w:p>
          <w:p w:rsidR="008C2BF7" w:rsidRPr="008221D3" w:rsidRDefault="008C2BF7" w:rsidP="00BA7C44">
            <w:pPr>
              <w:rPr>
                <w:rFonts w:eastAsia="Calibri"/>
                <w:lang w:eastAsia="ru-RU"/>
              </w:rPr>
            </w:pPr>
            <w:r w:rsidRPr="008221D3">
              <w:rPr>
                <w:rFonts w:eastAsia="Calibri"/>
                <w:lang w:eastAsia="ru-RU"/>
              </w:rPr>
              <w:t>Вт-Пт: с 9:00 до 18:00</w:t>
            </w:r>
          </w:p>
          <w:p w:rsidR="008C2BF7" w:rsidRPr="008221D3" w:rsidRDefault="008C2BF7" w:rsidP="00BA7C44">
            <w:pPr>
              <w:rPr>
                <w:rFonts w:eastAsia="Calibri"/>
                <w:lang w:eastAsia="ru-RU"/>
              </w:rPr>
            </w:pPr>
            <w:r w:rsidRPr="008221D3">
              <w:rPr>
                <w:rFonts w:eastAsia="Calibri"/>
                <w:lang w:eastAsia="ru-RU"/>
              </w:rPr>
              <w:t>Сб с 9:00 до 15:00</w:t>
            </w:r>
          </w:p>
          <w:p w:rsidR="008C2BF7" w:rsidRPr="008221D3" w:rsidRDefault="008C2BF7" w:rsidP="00BA7C44">
            <w:pPr>
              <w:rPr>
                <w:rFonts w:eastAsia="Calibri"/>
                <w:lang w:eastAsia="ru-RU"/>
              </w:rPr>
            </w:pPr>
            <w:r w:rsidRPr="008221D3">
              <w:rPr>
                <w:rFonts w:eastAsia="Calibri"/>
                <w:lang w:eastAsia="ru-RU"/>
              </w:rPr>
              <w:t>Вс: выходной</w:t>
            </w:r>
          </w:p>
        </w:tc>
      </w:tr>
    </w:tbl>
    <w:p w:rsidR="008C2BF7" w:rsidRPr="004C3CC6" w:rsidRDefault="008C2BF7" w:rsidP="008C2BF7">
      <w:pPr>
        <w:widowControl w:val="0"/>
        <w:ind w:firstLine="600"/>
        <w:jc w:val="both"/>
        <w:rPr>
          <w:sz w:val="28"/>
          <w:szCs w:val="28"/>
        </w:rPr>
      </w:pPr>
    </w:p>
    <w:p w:rsidR="008C2BF7" w:rsidRPr="004C3CC6" w:rsidRDefault="008C2BF7" w:rsidP="008C2BF7">
      <w:pPr>
        <w:ind w:firstLine="600"/>
        <w:jc w:val="both"/>
      </w:pPr>
      <w:r w:rsidRPr="004C3CC6">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8C2BF7" w:rsidRDefault="008C2BF7" w:rsidP="008C2BF7">
      <w:pPr>
        <w:widowControl w:val="0"/>
        <w:ind w:firstLine="600"/>
        <w:jc w:val="both"/>
        <w:rPr>
          <w:sz w:val="28"/>
          <w:szCs w:val="28"/>
        </w:rPr>
      </w:pPr>
      <w:r w:rsidRPr="004C3CC6">
        <w:rPr>
          <w:sz w:val="28"/>
          <w:szCs w:val="28"/>
        </w:rPr>
        <w:t>1.3.2. Информацию о порядке предоставления муниципальной услуги заявитель может получить:</w:t>
      </w:r>
    </w:p>
    <w:p w:rsidR="008C2BF7" w:rsidRPr="00063EC5" w:rsidRDefault="008C2BF7" w:rsidP="008C2BF7">
      <w:pPr>
        <w:widowControl w:val="0"/>
        <w:autoSpaceDE w:val="0"/>
        <w:autoSpaceDN w:val="0"/>
        <w:adjustRightInd w:val="0"/>
        <w:ind w:firstLine="709"/>
        <w:jc w:val="both"/>
        <w:rPr>
          <w:rFonts w:eastAsia="Calibri"/>
          <w:sz w:val="28"/>
          <w:szCs w:val="28"/>
          <w:lang w:eastAsia="ru-RU"/>
        </w:rPr>
      </w:pPr>
      <w:r w:rsidRPr="00063EC5">
        <w:rPr>
          <w:rFonts w:eastAsia="Calibri"/>
          <w:sz w:val="28"/>
          <w:szCs w:val="28"/>
          <w:lang w:eastAsia="ru-RU"/>
        </w:rPr>
        <w:t xml:space="preserve">непосредственно в </w:t>
      </w:r>
      <w:r w:rsidRPr="00063EC5">
        <w:rPr>
          <w:rFonts w:eastAsia="Calibri"/>
          <w:bCs/>
          <w:sz w:val="28"/>
          <w:szCs w:val="28"/>
          <w:lang w:eastAsia="ru-RU"/>
        </w:rPr>
        <w:t xml:space="preserve">администрации </w:t>
      </w:r>
      <w:r w:rsidRPr="00063EC5">
        <w:rPr>
          <w:rFonts w:eastAsia="Calibri"/>
          <w:sz w:val="28"/>
          <w:szCs w:val="28"/>
          <w:lang w:eastAsia="ru-RU"/>
        </w:rPr>
        <w:t xml:space="preserve">городского поселения г. Котово Котовского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в </w:t>
      </w:r>
      <w:r w:rsidRPr="00063EC5">
        <w:rPr>
          <w:rFonts w:eastAsia="Calibri"/>
          <w:bCs/>
          <w:sz w:val="28"/>
          <w:szCs w:val="28"/>
          <w:lang w:eastAsia="ru-RU"/>
        </w:rPr>
        <w:t xml:space="preserve">администрации </w:t>
      </w:r>
      <w:r w:rsidRPr="00063EC5">
        <w:rPr>
          <w:rFonts w:eastAsia="Calibri"/>
          <w:sz w:val="28"/>
          <w:szCs w:val="28"/>
          <w:lang w:eastAsia="ru-RU"/>
        </w:rPr>
        <w:t xml:space="preserve">городского поселения г. Котово Котовского муниципального района Волгоградской области; </w:t>
      </w:r>
    </w:p>
    <w:p w:rsidR="008C2BF7" w:rsidRPr="004C3CC6" w:rsidRDefault="008C2BF7" w:rsidP="008C2BF7">
      <w:pPr>
        <w:widowControl w:val="0"/>
        <w:ind w:firstLine="600"/>
        <w:jc w:val="both"/>
        <w:rPr>
          <w:sz w:val="28"/>
          <w:szCs w:val="28"/>
        </w:rPr>
      </w:pPr>
      <w:r w:rsidRPr="004C3CC6">
        <w:rPr>
          <w:sz w:val="28"/>
          <w:szCs w:val="28"/>
        </w:rPr>
        <w:t xml:space="preserve">по почте, в том числе электронной </w:t>
      </w:r>
      <w:r w:rsidRPr="0064095A">
        <w:rPr>
          <w:sz w:val="28"/>
          <w:szCs w:val="28"/>
        </w:rPr>
        <w:t>(</w:t>
      </w:r>
      <w:r w:rsidRPr="0064095A">
        <w:rPr>
          <w:sz w:val="28"/>
          <w:szCs w:val="28"/>
          <w:u w:val="single"/>
          <w:lang w:val="en-US"/>
        </w:rPr>
        <w:t>admkotovo</w:t>
      </w:r>
      <w:r w:rsidRPr="0064095A">
        <w:rPr>
          <w:sz w:val="28"/>
          <w:szCs w:val="28"/>
          <w:u w:val="single"/>
        </w:rPr>
        <w:t>@</w:t>
      </w:r>
      <w:r w:rsidRPr="0064095A">
        <w:rPr>
          <w:sz w:val="28"/>
          <w:szCs w:val="28"/>
          <w:u w:val="single"/>
          <w:lang w:val="en-US"/>
        </w:rPr>
        <w:t>mail</w:t>
      </w:r>
      <w:r w:rsidRPr="0064095A">
        <w:rPr>
          <w:sz w:val="28"/>
          <w:szCs w:val="28"/>
          <w:u w:val="single"/>
        </w:rPr>
        <w:t>.</w:t>
      </w:r>
      <w:r w:rsidRPr="0064095A">
        <w:rPr>
          <w:sz w:val="28"/>
          <w:szCs w:val="28"/>
          <w:u w:val="single"/>
          <w:lang w:val="en-US"/>
        </w:rPr>
        <w:t>ru</w:t>
      </w:r>
      <w:r w:rsidRPr="0064095A">
        <w:rPr>
          <w:sz w:val="28"/>
          <w:szCs w:val="28"/>
        </w:rPr>
        <w:t>),</w:t>
      </w:r>
      <w:r w:rsidRPr="00D92D96">
        <w:rPr>
          <w:sz w:val="28"/>
          <w:szCs w:val="28"/>
        </w:rPr>
        <w:t xml:space="preserve"> </w:t>
      </w:r>
      <w:r w:rsidRPr="004C3CC6">
        <w:rPr>
          <w:sz w:val="28"/>
          <w:szCs w:val="28"/>
        </w:rPr>
        <w:t>в случае письменного обращения заявителя;</w:t>
      </w:r>
    </w:p>
    <w:p w:rsidR="008C2BF7" w:rsidRPr="004C3CC6" w:rsidRDefault="008C2BF7" w:rsidP="008C2BF7">
      <w:pPr>
        <w:widowControl w:val="0"/>
        <w:ind w:firstLine="540"/>
        <w:jc w:val="both"/>
        <w:rPr>
          <w:sz w:val="28"/>
          <w:szCs w:val="28"/>
        </w:rPr>
      </w:pPr>
      <w:r w:rsidRPr="00215130">
        <w:rPr>
          <w:sz w:val="28"/>
          <w:szCs w:val="28"/>
        </w:rPr>
        <w:t xml:space="preserve">в сети Интернет на официальном сайте </w:t>
      </w:r>
      <w:r>
        <w:rPr>
          <w:bCs/>
          <w:color w:val="000000"/>
          <w:sz w:val="28"/>
          <w:szCs w:val="28"/>
        </w:rPr>
        <w:t xml:space="preserve">администрации </w:t>
      </w:r>
      <w:r>
        <w:rPr>
          <w:color w:val="000000"/>
          <w:sz w:val="28"/>
          <w:szCs w:val="28"/>
        </w:rPr>
        <w:t xml:space="preserve">городского поселения г. Котово Котовского муниципального района Волгоградской области </w:t>
      </w:r>
      <w:r w:rsidRPr="00AF5ED7">
        <w:rPr>
          <w:sz w:val="28"/>
          <w:szCs w:val="28"/>
        </w:rPr>
        <w:t>(</w:t>
      </w:r>
      <w:hyperlink r:id="rId9" w:history="1">
        <w:r w:rsidRPr="0064095A">
          <w:rPr>
            <w:rStyle w:val="af8"/>
            <w:sz w:val="28"/>
            <w:szCs w:val="28"/>
            <w:shd w:val="clear" w:color="auto" w:fill="FFFFFF"/>
          </w:rPr>
          <w:t>http://котово34.рф</w:t>
        </w:r>
      </w:hyperlink>
      <w:r w:rsidRPr="001056BC">
        <w:rPr>
          <w:sz w:val="28"/>
          <w:szCs w:val="28"/>
        </w:rPr>
        <w:t>),</w:t>
      </w:r>
      <w:r>
        <w:rPr>
          <w:sz w:val="28"/>
          <w:szCs w:val="28"/>
        </w:rPr>
        <w:t xml:space="preserve"> </w:t>
      </w:r>
      <w:r w:rsidRPr="004C3CC6">
        <w:rPr>
          <w:sz w:val="28"/>
          <w:szCs w:val="28"/>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5728AC">
          <w:rPr>
            <w:rStyle w:val="af8"/>
            <w:sz w:val="28"/>
            <w:szCs w:val="28"/>
            <w:lang w:val="en-US"/>
          </w:rPr>
          <w:t>www</w:t>
        </w:r>
        <w:r w:rsidRPr="005728AC">
          <w:rPr>
            <w:rStyle w:val="af8"/>
            <w:sz w:val="28"/>
            <w:szCs w:val="28"/>
          </w:rPr>
          <w:t>.</w:t>
        </w:r>
        <w:r w:rsidRPr="005728AC">
          <w:rPr>
            <w:rStyle w:val="af8"/>
            <w:sz w:val="28"/>
            <w:szCs w:val="28"/>
            <w:lang w:val="en-US"/>
          </w:rPr>
          <w:t>gosuslugi</w:t>
        </w:r>
        <w:r w:rsidRPr="005728AC">
          <w:rPr>
            <w:rStyle w:val="af8"/>
            <w:sz w:val="28"/>
            <w:szCs w:val="28"/>
          </w:rPr>
          <w:t>.</w:t>
        </w:r>
        <w:r w:rsidRPr="005728AC">
          <w:rPr>
            <w:rStyle w:val="af8"/>
            <w:sz w:val="28"/>
            <w:szCs w:val="28"/>
            <w:lang w:val="en-US"/>
          </w:rPr>
          <w:t>ru</w:t>
        </w:r>
      </w:hyperlink>
      <w:r>
        <w:rPr>
          <w:sz w:val="28"/>
          <w:szCs w:val="28"/>
        </w:rPr>
        <w:t>).</w:t>
      </w:r>
    </w:p>
    <w:p w:rsidR="008C2BF7" w:rsidRPr="004C3CC6" w:rsidRDefault="008C2BF7" w:rsidP="008C2BF7">
      <w:pPr>
        <w:widowControl w:val="0"/>
        <w:ind w:firstLine="600"/>
        <w:jc w:val="center"/>
        <w:outlineLvl w:val="1"/>
        <w:rPr>
          <w:b/>
          <w:bCs/>
          <w:sz w:val="28"/>
          <w:szCs w:val="28"/>
        </w:rPr>
      </w:pPr>
    </w:p>
    <w:p w:rsidR="008C2BF7" w:rsidRPr="004C3CC6" w:rsidRDefault="008C2BF7" w:rsidP="008C2BF7">
      <w:pPr>
        <w:widowControl w:val="0"/>
        <w:ind w:firstLine="600"/>
        <w:jc w:val="center"/>
        <w:outlineLvl w:val="1"/>
        <w:rPr>
          <w:b/>
          <w:bCs/>
          <w:sz w:val="28"/>
          <w:szCs w:val="28"/>
        </w:rPr>
      </w:pPr>
      <w:r w:rsidRPr="004C3CC6">
        <w:rPr>
          <w:b/>
          <w:bCs/>
          <w:sz w:val="28"/>
          <w:szCs w:val="28"/>
        </w:rPr>
        <w:t>2. Стандарт предоставления муниципальной услуги</w:t>
      </w:r>
    </w:p>
    <w:p w:rsidR="008C2BF7" w:rsidRPr="004C3CC6" w:rsidRDefault="008C2BF7" w:rsidP="008C2BF7">
      <w:pPr>
        <w:pStyle w:val="ConsPlusNonformat"/>
        <w:ind w:firstLine="600"/>
        <w:jc w:val="both"/>
        <w:rPr>
          <w:rFonts w:cs="Times New Roman"/>
          <w:b/>
          <w:bCs/>
          <w:sz w:val="28"/>
          <w:szCs w:val="28"/>
        </w:rPr>
      </w:pPr>
    </w:p>
    <w:p w:rsidR="008C2BF7" w:rsidRPr="004C3CC6" w:rsidRDefault="008C2BF7" w:rsidP="008C2BF7">
      <w:pPr>
        <w:ind w:firstLine="600"/>
        <w:jc w:val="both"/>
        <w:rPr>
          <w:sz w:val="28"/>
          <w:szCs w:val="28"/>
        </w:rPr>
      </w:pPr>
      <w:r w:rsidRPr="004C3CC6">
        <w:rPr>
          <w:sz w:val="28"/>
          <w:szCs w:val="28"/>
        </w:rPr>
        <w:t xml:space="preserve">2.1.  Наименование муниципальной услуги – </w:t>
      </w:r>
      <w:r w:rsidRPr="00363EF1">
        <w:rPr>
          <w:sz w:val="28"/>
          <w:szCs w:val="28"/>
        </w:rPr>
        <w:t xml:space="preserve">«Предоставление земельных участков, находящихся в муниципальной собственности 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w:t>
      </w:r>
      <w:r w:rsidRPr="00363EF1">
        <w:rPr>
          <w:sz w:val="28"/>
          <w:szCs w:val="28"/>
        </w:rPr>
        <w:lastRenderedPageBreak/>
        <w:t>расположенных на территории городского поселения г. Котово Котовского муниципального района Волгоградской области, в постоянное (бессрочное) пользование»</w:t>
      </w:r>
      <w:r>
        <w:rPr>
          <w:sz w:val="28"/>
          <w:szCs w:val="28"/>
        </w:rPr>
        <w:t>.</w:t>
      </w:r>
    </w:p>
    <w:p w:rsidR="008C2BF7" w:rsidRPr="00C82E5F" w:rsidRDefault="008C2BF7" w:rsidP="008C2BF7">
      <w:pPr>
        <w:ind w:firstLine="600"/>
        <w:jc w:val="both"/>
        <w:rPr>
          <w:sz w:val="28"/>
          <w:szCs w:val="28"/>
        </w:rPr>
      </w:pPr>
      <w:r w:rsidRPr="004C3CC6">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 </w:t>
      </w:r>
      <w:r w:rsidRPr="00363EF1">
        <w:rPr>
          <w:sz w:val="28"/>
          <w:szCs w:val="28"/>
        </w:rPr>
        <w:t>городского поселения г. Котово Котовского муниципального района Волгоградской области</w:t>
      </w:r>
      <w:r w:rsidRPr="004C3CC6">
        <w:rPr>
          <w:i/>
          <w:iCs/>
          <w:sz w:val="29"/>
          <w:szCs w:val="29"/>
          <w:u w:val="single"/>
        </w:rPr>
        <w:t>,</w:t>
      </w:r>
      <w:r w:rsidRPr="004C3CC6">
        <w:rPr>
          <w:sz w:val="28"/>
          <w:szCs w:val="28"/>
        </w:rPr>
        <w:t xml:space="preserve"> и земельных участков, государственная собственность на которые не разграничена, расположенных на территории </w:t>
      </w:r>
      <w:r w:rsidRPr="00363EF1">
        <w:rPr>
          <w:sz w:val="28"/>
          <w:szCs w:val="28"/>
        </w:rPr>
        <w:t>городского поселения г. Котово Котовского муниципального района Волгоградской области</w:t>
      </w:r>
      <w:r w:rsidRPr="004C3CC6">
        <w:rPr>
          <w:sz w:val="28"/>
          <w:szCs w:val="28"/>
        </w:rPr>
        <w:t>, в постоянное (бессро</w:t>
      </w:r>
      <w:r w:rsidRPr="00C82E5F">
        <w:rPr>
          <w:sz w:val="28"/>
          <w:szCs w:val="28"/>
        </w:rPr>
        <w:t>чное) пользование 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8C2BF7" w:rsidRPr="007C4F6C" w:rsidRDefault="008C2BF7" w:rsidP="008C2BF7">
      <w:pPr>
        <w:widowControl w:val="0"/>
        <w:autoSpaceDE w:val="0"/>
        <w:ind w:firstLine="540"/>
        <w:jc w:val="both"/>
        <w:rPr>
          <w:rFonts w:eastAsia="Calibri"/>
          <w:sz w:val="28"/>
          <w:szCs w:val="28"/>
          <w:lang w:eastAsia="ru-RU"/>
        </w:rPr>
      </w:pPr>
      <w:r w:rsidRPr="007C4F6C">
        <w:rPr>
          <w:rFonts w:eastAsia="Calibri"/>
          <w:sz w:val="28"/>
          <w:szCs w:val="28"/>
          <w:lang w:eastAsia="ru-RU"/>
        </w:rPr>
        <w:t xml:space="preserve">2.2. Муниципальная услуга предоставляется </w:t>
      </w:r>
      <w:r w:rsidRPr="007C4F6C">
        <w:rPr>
          <w:rFonts w:eastAsia="Calibri"/>
          <w:bCs/>
          <w:color w:val="000000"/>
          <w:sz w:val="28"/>
          <w:szCs w:val="28"/>
          <w:lang w:eastAsia="ru-RU"/>
        </w:rPr>
        <w:t xml:space="preserve">администрацией </w:t>
      </w:r>
      <w:r w:rsidRPr="007C4F6C">
        <w:rPr>
          <w:rFonts w:eastAsia="Calibri"/>
          <w:color w:val="000000"/>
          <w:sz w:val="28"/>
          <w:szCs w:val="28"/>
          <w:lang w:eastAsia="ru-RU"/>
        </w:rPr>
        <w:t xml:space="preserve">городского поселения г. Котово Котовского муниципального района Волгоградской области </w:t>
      </w:r>
      <w:r w:rsidRPr="007C4F6C">
        <w:rPr>
          <w:rFonts w:eastAsia="Calibri"/>
          <w:sz w:val="28"/>
          <w:szCs w:val="28"/>
          <w:lang w:eastAsia="ru-RU"/>
        </w:rPr>
        <w:t>(далее – уполномоченный орган).</w:t>
      </w:r>
    </w:p>
    <w:p w:rsidR="008C2BF7" w:rsidRPr="007C4F6C" w:rsidRDefault="008C2BF7" w:rsidP="008C2BF7">
      <w:pPr>
        <w:suppressAutoHyphens/>
        <w:ind w:firstLine="709"/>
        <w:jc w:val="both"/>
        <w:rPr>
          <w:sz w:val="28"/>
          <w:szCs w:val="28"/>
          <w:lang w:eastAsia="ar-SA"/>
        </w:rPr>
      </w:pPr>
      <w:r w:rsidRPr="007C4F6C">
        <w:rPr>
          <w:sz w:val="28"/>
          <w:szCs w:val="28"/>
          <w:lang w:eastAsia="ar-SA"/>
        </w:rPr>
        <w:t>Структурным подразделением уполномоченного органа, осуществляющим непосредственное предоставление муниципальной услуги, является отдел архитектуры, жилищно-коммунального хозяйства и земельных отношений администрации городского поселения г. Котово.</w:t>
      </w:r>
    </w:p>
    <w:p w:rsidR="008C2BF7" w:rsidRPr="00C82E5F" w:rsidRDefault="008C2BF7" w:rsidP="008C2BF7">
      <w:pPr>
        <w:widowControl w:val="0"/>
        <w:ind w:firstLine="600"/>
        <w:jc w:val="both"/>
        <w:rPr>
          <w:sz w:val="28"/>
          <w:szCs w:val="28"/>
        </w:rPr>
      </w:pPr>
      <w:r w:rsidRPr="00C82E5F">
        <w:rPr>
          <w:sz w:val="28"/>
          <w:szCs w:val="28"/>
        </w:rPr>
        <w:t>2.3. Результатом предо</w:t>
      </w:r>
      <w:r>
        <w:rPr>
          <w:sz w:val="28"/>
          <w:szCs w:val="28"/>
        </w:rPr>
        <w:t xml:space="preserve">ставления муниципальной услуги </w:t>
      </w:r>
      <w:r w:rsidRPr="00C82E5F">
        <w:rPr>
          <w:sz w:val="28"/>
          <w:szCs w:val="28"/>
        </w:rPr>
        <w:t>является:</w:t>
      </w:r>
      <w:r>
        <w:rPr>
          <w:sz w:val="28"/>
          <w:szCs w:val="28"/>
        </w:rPr>
        <w:t xml:space="preserve"> </w:t>
      </w:r>
    </w:p>
    <w:p w:rsidR="008C2BF7" w:rsidRPr="00C82E5F" w:rsidRDefault="008C2BF7" w:rsidP="008C2BF7">
      <w:pPr>
        <w:widowControl w:val="0"/>
        <w:ind w:firstLine="600"/>
        <w:jc w:val="both"/>
        <w:rPr>
          <w:strike/>
          <w:sz w:val="28"/>
          <w:szCs w:val="28"/>
        </w:rPr>
      </w:pPr>
      <w:r w:rsidRPr="00C82E5F">
        <w:rPr>
          <w:sz w:val="28"/>
          <w:szCs w:val="28"/>
        </w:rPr>
        <w:t>- решение уполномоченного органа о предварительном согласовании предоставления земельного участка в постоянное (бессрочное) пользование</w:t>
      </w:r>
      <w:r>
        <w:rPr>
          <w:sz w:val="28"/>
          <w:szCs w:val="28"/>
        </w:rPr>
        <w:t>.</w:t>
      </w:r>
    </w:p>
    <w:p w:rsidR="008C2BF7" w:rsidRPr="00C82E5F" w:rsidRDefault="008C2BF7" w:rsidP="008C2BF7">
      <w:pPr>
        <w:widowControl w:val="0"/>
        <w:ind w:firstLine="600"/>
        <w:jc w:val="both"/>
        <w:rPr>
          <w:sz w:val="28"/>
          <w:szCs w:val="28"/>
        </w:rPr>
      </w:pPr>
      <w:r w:rsidRPr="00C82E5F">
        <w:rPr>
          <w:sz w:val="28"/>
          <w:szCs w:val="28"/>
        </w:rPr>
        <w:t>- решение уполномоченного органа об отказе в предварительном согласовании предоставления земельного участка в постоянное (бессрочное) пользование;</w:t>
      </w:r>
    </w:p>
    <w:p w:rsidR="008C2BF7" w:rsidRPr="00C82E5F" w:rsidRDefault="008C2BF7" w:rsidP="008C2BF7">
      <w:pPr>
        <w:ind w:firstLine="600"/>
        <w:jc w:val="both"/>
      </w:pPr>
      <w:r w:rsidRPr="00C82E5F">
        <w:rPr>
          <w:sz w:val="28"/>
          <w:szCs w:val="28"/>
        </w:rPr>
        <w:t>-  решение уполномоченного органа о предоставлении земельного участка в постоянное (бессрочное) пользование;</w:t>
      </w:r>
    </w:p>
    <w:p w:rsidR="008C2BF7" w:rsidRPr="00C82E5F" w:rsidRDefault="008C2BF7" w:rsidP="008C2BF7">
      <w:pPr>
        <w:widowControl w:val="0"/>
        <w:ind w:firstLine="600"/>
        <w:jc w:val="both"/>
        <w:rPr>
          <w:sz w:val="28"/>
          <w:szCs w:val="28"/>
        </w:rPr>
      </w:pPr>
      <w:r w:rsidRPr="00C82E5F">
        <w:rPr>
          <w:sz w:val="28"/>
          <w:szCs w:val="28"/>
        </w:rPr>
        <w:t>- решение уполномоченного органа об отказе в предоставлении земельного участка в постоянное (бессрочное) пользование.</w:t>
      </w:r>
    </w:p>
    <w:p w:rsidR="008C2BF7" w:rsidRPr="00C82E5F" w:rsidRDefault="008C2BF7" w:rsidP="008C2BF7">
      <w:pPr>
        <w:widowControl w:val="0"/>
        <w:ind w:firstLine="600"/>
        <w:jc w:val="both"/>
        <w:rPr>
          <w:sz w:val="28"/>
          <w:szCs w:val="28"/>
        </w:rPr>
      </w:pPr>
      <w:r w:rsidRPr="00C82E5F">
        <w:rPr>
          <w:sz w:val="28"/>
          <w:szCs w:val="28"/>
        </w:rPr>
        <w:t>2.4. Срок предоставления муниципальной услуги.</w:t>
      </w:r>
    </w:p>
    <w:p w:rsidR="008C2BF7" w:rsidRPr="00C82E5F" w:rsidRDefault="008C2BF7" w:rsidP="008C2BF7">
      <w:pPr>
        <w:spacing w:line="228" w:lineRule="auto"/>
        <w:ind w:firstLine="600"/>
        <w:jc w:val="both"/>
        <w:rPr>
          <w:sz w:val="28"/>
          <w:szCs w:val="28"/>
        </w:rPr>
      </w:pPr>
      <w:r w:rsidRPr="00C82E5F">
        <w:rPr>
          <w:sz w:val="28"/>
          <w:szCs w:val="28"/>
        </w:rPr>
        <w:t>2.4.1. 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C2BF7" w:rsidRPr="00C82E5F" w:rsidRDefault="008C2BF7" w:rsidP="008C2BF7">
      <w:pPr>
        <w:ind w:firstLine="600"/>
        <w:jc w:val="both"/>
        <w:rPr>
          <w:sz w:val="28"/>
          <w:szCs w:val="28"/>
        </w:rPr>
      </w:pPr>
      <w:r w:rsidRPr="00C82E5F">
        <w:rPr>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8C2BF7" w:rsidRPr="00C82E5F" w:rsidRDefault="008C2BF7" w:rsidP="008C2BF7">
      <w:pPr>
        <w:autoSpaceDE w:val="0"/>
        <w:autoSpaceDN w:val="0"/>
        <w:adjustRightInd w:val="0"/>
        <w:ind w:firstLine="540"/>
        <w:jc w:val="both"/>
        <w:rPr>
          <w:sz w:val="28"/>
          <w:szCs w:val="28"/>
        </w:rPr>
      </w:pPr>
      <w:r w:rsidRPr="00C82E5F">
        <w:rPr>
          <w:sz w:val="28"/>
          <w:szCs w:val="28"/>
        </w:rPr>
        <w:lastRenderedPageBreak/>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8C2BF7" w:rsidRPr="00C82E5F" w:rsidRDefault="008C2BF7" w:rsidP="008C2BF7">
      <w:pPr>
        <w:widowControl w:val="0"/>
        <w:autoSpaceDE w:val="0"/>
        <w:autoSpaceDN w:val="0"/>
        <w:adjustRightInd w:val="0"/>
        <w:ind w:firstLine="540"/>
        <w:jc w:val="both"/>
        <w:rPr>
          <w:sz w:val="28"/>
          <w:szCs w:val="28"/>
        </w:rPr>
      </w:pPr>
      <w:r w:rsidRPr="00C82E5F">
        <w:rPr>
          <w:sz w:val="28"/>
          <w:szCs w:val="28"/>
        </w:rPr>
        <w:t>2.4.3. Уполномоченный орган рассматривает заявление о предоставлении земельного участка в постоянное (бессрочно</w:t>
      </w:r>
      <w:r>
        <w:rPr>
          <w:sz w:val="28"/>
          <w:szCs w:val="28"/>
        </w:rPr>
        <w:t>е) пользование и по результатам</w:t>
      </w:r>
      <w:r w:rsidRPr="00C82E5F">
        <w:rPr>
          <w:sz w:val="28"/>
          <w:szCs w:val="28"/>
        </w:rPr>
        <w:t xml:space="preserve">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
    <w:p w:rsidR="008C2BF7" w:rsidRPr="00C82E5F" w:rsidRDefault="008C2BF7" w:rsidP="008C2BF7">
      <w:pPr>
        <w:jc w:val="both"/>
        <w:rPr>
          <w:sz w:val="28"/>
          <w:szCs w:val="28"/>
        </w:rPr>
      </w:pPr>
      <w:r w:rsidRPr="00C82E5F">
        <w:rPr>
          <w:sz w:val="28"/>
          <w:szCs w:val="28"/>
        </w:rPr>
        <w:t xml:space="preserve">        </w:t>
      </w:r>
      <w:r w:rsidRPr="009316CB">
        <w:rPr>
          <w:sz w:val="28"/>
          <w:szCs w:val="28"/>
        </w:rPr>
        <w:t>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w:t>
      </w:r>
    </w:p>
    <w:p w:rsidR="008C2BF7" w:rsidRPr="00C82E5F" w:rsidRDefault="008C2BF7" w:rsidP="008C2BF7">
      <w:pPr>
        <w:jc w:val="both"/>
        <w:rPr>
          <w:sz w:val="28"/>
          <w:szCs w:val="28"/>
        </w:rPr>
      </w:pPr>
      <w:r w:rsidRPr="00C82E5F">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8C2BF7" w:rsidRPr="00C82E5F" w:rsidRDefault="008C2BF7" w:rsidP="008C2BF7">
      <w:pPr>
        <w:jc w:val="both"/>
        <w:rPr>
          <w:i/>
          <w:iCs/>
          <w:color w:val="FF0000"/>
          <w:sz w:val="28"/>
          <w:szCs w:val="28"/>
        </w:rPr>
      </w:pPr>
      <w:r w:rsidRPr="00C82E5F">
        <w:rPr>
          <w:b/>
          <w:bCs/>
          <w:color w:val="FF0000"/>
          <w:sz w:val="28"/>
          <w:szCs w:val="28"/>
        </w:rPr>
        <w:t xml:space="preserve">       </w:t>
      </w:r>
      <w:r w:rsidRPr="007C4F6C">
        <w:rPr>
          <w:bCs/>
          <w:sz w:val="28"/>
          <w:szCs w:val="28"/>
        </w:rPr>
        <w:t>д</w:t>
      </w:r>
      <w:r w:rsidRPr="00C82E5F">
        <w:rPr>
          <w:sz w:val="28"/>
          <w:szCs w:val="28"/>
        </w:rPr>
        <w:t>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p>
    <w:p w:rsidR="008C2BF7" w:rsidRPr="00C82E5F" w:rsidRDefault="008C2BF7" w:rsidP="008C2BF7">
      <w:pPr>
        <w:jc w:val="both"/>
        <w:rPr>
          <w:sz w:val="28"/>
          <w:szCs w:val="28"/>
        </w:rPr>
      </w:pPr>
      <w:r w:rsidRPr="00C82E5F">
        <w:rPr>
          <w:sz w:val="28"/>
          <w:szCs w:val="28"/>
        </w:rPr>
        <w:t xml:space="preserve">        для рассмотрения заявления о предоставлении земельного участка в постоянное (бессрочное) пользование и направления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 – не более 14 календарных дней.</w:t>
      </w:r>
    </w:p>
    <w:p w:rsidR="008C2BF7" w:rsidRDefault="008C2BF7" w:rsidP="008C2BF7">
      <w:pPr>
        <w:jc w:val="both"/>
        <w:rPr>
          <w:sz w:val="28"/>
          <w:szCs w:val="28"/>
        </w:rPr>
      </w:pPr>
      <w:r w:rsidRPr="00C82E5F">
        <w:rPr>
          <w:sz w:val="28"/>
          <w:szCs w:val="28"/>
        </w:rPr>
        <w:t xml:space="preserve">       </w:t>
      </w:r>
      <w:r w:rsidRPr="00C24C52">
        <w:rPr>
          <w:sz w:val="28"/>
          <w:szCs w:val="28"/>
        </w:rPr>
        <w:t xml:space="preserve"> Административные процедуры, предусмотренные разделом 3 настоящего административного регламента, осуществляются </w:t>
      </w:r>
      <w:r w:rsidRPr="009316CB">
        <w:rPr>
          <w:sz w:val="28"/>
          <w:szCs w:val="28"/>
        </w:rPr>
        <w:t>в 2022 - 2024 годах в сокращенные сроки, обеспечивающие соблюдение установленных в настоящем пункте сроков предоставления муниципальной услуги.</w:t>
      </w:r>
      <w:r>
        <w:rPr>
          <w:sz w:val="28"/>
          <w:szCs w:val="28"/>
        </w:rPr>
        <w:t xml:space="preserve">  </w:t>
      </w:r>
    </w:p>
    <w:p w:rsidR="008C2BF7" w:rsidRPr="004C3CC6" w:rsidRDefault="008C2BF7" w:rsidP="008C2BF7">
      <w:pPr>
        <w:jc w:val="both"/>
      </w:pPr>
      <w:r>
        <w:rPr>
          <w:sz w:val="28"/>
          <w:szCs w:val="28"/>
        </w:rPr>
        <w:t xml:space="preserve">        </w:t>
      </w:r>
      <w:r w:rsidRPr="004C3CC6">
        <w:rPr>
          <w:sz w:val="28"/>
          <w:szCs w:val="28"/>
        </w:rPr>
        <w:t>2.5. Правовыми основаниями для предоставления муниципальной услуги являются следующие нормативные правовые акты:</w:t>
      </w:r>
    </w:p>
    <w:p w:rsidR="008C2BF7" w:rsidRPr="00FC6F5C" w:rsidRDefault="008C2BF7" w:rsidP="008C2BF7">
      <w:pPr>
        <w:jc w:val="both"/>
        <w:rPr>
          <w:sz w:val="28"/>
          <w:szCs w:val="28"/>
        </w:rPr>
      </w:pPr>
      <w:r>
        <w:rPr>
          <w:sz w:val="28"/>
          <w:szCs w:val="28"/>
        </w:rPr>
        <w:t xml:space="preserve">        </w:t>
      </w:r>
      <w:r w:rsidRPr="004E1E19">
        <w:rPr>
          <w:sz w:val="28"/>
          <w:szCs w:val="28"/>
        </w:rPr>
        <w:t>Конституция Российской Федерации («Российская газета», № 237, 25.12.1993);</w:t>
      </w:r>
    </w:p>
    <w:p w:rsidR="008C2BF7" w:rsidRPr="004C3CC6" w:rsidRDefault="008C2BF7" w:rsidP="008C2BF7">
      <w:pPr>
        <w:ind w:firstLine="600"/>
        <w:jc w:val="both"/>
      </w:pPr>
      <w:r w:rsidRPr="004C3CC6">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8C2BF7" w:rsidRPr="004C3CC6" w:rsidRDefault="008C2BF7" w:rsidP="008C2BF7">
      <w:pPr>
        <w:ind w:firstLine="600"/>
        <w:jc w:val="both"/>
      </w:pPr>
      <w:r w:rsidRPr="004C3CC6">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8C2BF7" w:rsidRPr="004C3CC6" w:rsidRDefault="008C2BF7" w:rsidP="008C2BF7">
      <w:pPr>
        <w:ind w:firstLine="600"/>
        <w:jc w:val="both"/>
        <w:rPr>
          <w:sz w:val="28"/>
          <w:szCs w:val="28"/>
        </w:rPr>
      </w:pPr>
      <w:r w:rsidRPr="004C3CC6">
        <w:rPr>
          <w:sz w:val="28"/>
          <w:szCs w:val="28"/>
        </w:rPr>
        <w:lastRenderedPageBreak/>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8C2BF7" w:rsidRPr="004C3CC6" w:rsidRDefault="008C2BF7" w:rsidP="008C2BF7">
      <w:pPr>
        <w:ind w:firstLine="540"/>
        <w:jc w:val="both"/>
        <w:rPr>
          <w:sz w:val="28"/>
          <w:szCs w:val="28"/>
        </w:rPr>
      </w:pPr>
      <w:r w:rsidRPr="004C3CC6">
        <w:rPr>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8C2BF7" w:rsidRPr="004C3CC6" w:rsidRDefault="008C2BF7" w:rsidP="008C2BF7">
      <w:pPr>
        <w:ind w:firstLine="600"/>
        <w:jc w:val="both"/>
        <w:rPr>
          <w:sz w:val="28"/>
          <w:szCs w:val="28"/>
        </w:rPr>
      </w:pPr>
      <w:r w:rsidRPr="004C3CC6">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8C2BF7" w:rsidRPr="004C3CC6" w:rsidRDefault="008C2BF7" w:rsidP="008C2BF7">
      <w:pPr>
        <w:ind w:firstLine="600"/>
        <w:jc w:val="both"/>
        <w:rPr>
          <w:sz w:val="28"/>
          <w:szCs w:val="28"/>
        </w:rPr>
      </w:pPr>
      <w:r w:rsidRPr="004C3CC6">
        <w:rPr>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8C2BF7" w:rsidRPr="004C3CC6" w:rsidRDefault="008C2BF7" w:rsidP="008C2BF7">
      <w:pPr>
        <w:ind w:firstLine="600"/>
        <w:jc w:val="both"/>
      </w:pPr>
      <w:r w:rsidRPr="004C3CC6">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8C2BF7" w:rsidRPr="004C3CC6" w:rsidRDefault="008C2BF7" w:rsidP="008C2BF7">
      <w:pPr>
        <w:ind w:firstLine="600"/>
        <w:jc w:val="both"/>
        <w:rPr>
          <w:sz w:val="28"/>
          <w:szCs w:val="28"/>
        </w:rPr>
      </w:pPr>
      <w:r w:rsidRPr="004C3CC6">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8C2BF7" w:rsidRPr="004C3CC6" w:rsidRDefault="008C2BF7" w:rsidP="008C2BF7">
      <w:pPr>
        <w:ind w:firstLine="600"/>
        <w:jc w:val="both"/>
        <w:rPr>
          <w:sz w:val="28"/>
          <w:szCs w:val="28"/>
        </w:rPr>
      </w:pPr>
      <w:r w:rsidRPr="004C3CC6">
        <w:rPr>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8C2BF7" w:rsidRPr="004C3CC6" w:rsidRDefault="008C2BF7" w:rsidP="008C2BF7">
      <w:pPr>
        <w:ind w:firstLine="709"/>
        <w:jc w:val="both"/>
        <w:rPr>
          <w:sz w:val="28"/>
          <w:szCs w:val="28"/>
        </w:rPr>
      </w:pPr>
      <w:r w:rsidRPr="004C3CC6">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8C2BF7" w:rsidRPr="004C3CC6" w:rsidRDefault="008C2BF7" w:rsidP="008C2BF7">
      <w:pPr>
        <w:jc w:val="both"/>
        <w:rPr>
          <w:sz w:val="28"/>
          <w:szCs w:val="28"/>
        </w:rPr>
      </w:pPr>
      <w:r w:rsidRPr="004C3CC6">
        <w:rPr>
          <w:sz w:val="28"/>
          <w:szCs w:val="28"/>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8C2BF7" w:rsidRDefault="008C2BF7" w:rsidP="008C2BF7">
      <w:pPr>
        <w:ind w:firstLine="709"/>
        <w:jc w:val="both"/>
        <w:rPr>
          <w:rFonts w:ascii="Times New Roman CYR" w:hAnsi="Times New Roman CYR" w:cs="Times New Roman CYR"/>
          <w:sz w:val="28"/>
          <w:szCs w:val="28"/>
        </w:rPr>
      </w:pPr>
      <w:r w:rsidRPr="004C3CC6">
        <w:rPr>
          <w:rFonts w:ascii="Times New Roman CYR" w:hAnsi="Times New Roman CYR" w:cs="Times New Roman CYR"/>
          <w:sz w:val="28"/>
          <w:szCs w:val="28"/>
        </w:rPr>
        <w:t>постановление Правительства Российской Федерации от 26.03.2016</w:t>
      </w:r>
      <w:r>
        <w:rPr>
          <w:rFonts w:ascii="Times New Roman CYR" w:hAnsi="Times New Roman CYR" w:cs="Times New Roman CYR"/>
          <w:sz w:val="28"/>
          <w:szCs w:val="28"/>
        </w:rPr>
        <w:t xml:space="preserve"> </w:t>
      </w:r>
      <w:r w:rsidRPr="004C3CC6">
        <w:rPr>
          <w:rFonts w:ascii="Times New Roman CYR" w:hAnsi="Times New Roman CYR" w:cs="Times New Roman CYR"/>
          <w:sz w:val="28"/>
          <w:szCs w:val="28"/>
        </w:rPr>
        <w:t xml:space="preserve">№ 236 </w:t>
      </w:r>
      <w:r w:rsidRPr="004C3CC6">
        <w:rPr>
          <w:sz w:val="28"/>
          <w:szCs w:val="28"/>
        </w:rPr>
        <w:t>«</w:t>
      </w:r>
      <w:r w:rsidRPr="004C3CC6">
        <w:rPr>
          <w:rFonts w:ascii="Times New Roman CYR" w:hAnsi="Times New Roman CYR" w:cs="Times New Roman CYR"/>
          <w:sz w:val="28"/>
          <w:szCs w:val="28"/>
        </w:rPr>
        <w:t>О требованиях к предоставлению в электронной форме государственных и муниципальных услуг</w:t>
      </w:r>
      <w:r w:rsidRPr="004C3CC6">
        <w:rPr>
          <w:sz w:val="28"/>
          <w:szCs w:val="28"/>
        </w:rPr>
        <w:t>» (</w:t>
      </w:r>
      <w:r w:rsidRPr="004C3CC6">
        <w:rPr>
          <w:rFonts w:ascii="Times New Roman CYR" w:hAnsi="Times New Roman CYR" w:cs="Times New Roman CYR"/>
          <w:sz w:val="28"/>
          <w:szCs w:val="28"/>
        </w:rPr>
        <w:t xml:space="preserve">Официальный интернет-портал правовой информации http://www.pravo.gov.ru, 05.04.2016, </w:t>
      </w:r>
      <w:r w:rsidRPr="004C3CC6">
        <w:rPr>
          <w:sz w:val="28"/>
          <w:szCs w:val="28"/>
        </w:rPr>
        <w:t>«</w:t>
      </w:r>
      <w:r w:rsidRPr="004C3CC6">
        <w:rPr>
          <w:rFonts w:ascii="Times New Roman CYR" w:hAnsi="Times New Roman CYR" w:cs="Times New Roman CYR"/>
          <w:sz w:val="28"/>
          <w:szCs w:val="28"/>
        </w:rPr>
        <w:t>Российская газета</w:t>
      </w:r>
      <w:r w:rsidRPr="004C3CC6">
        <w:rPr>
          <w:sz w:val="28"/>
          <w:szCs w:val="28"/>
        </w:rPr>
        <w:t>», № 75, 08.04.2016, «</w:t>
      </w:r>
      <w:r w:rsidRPr="004C3CC6">
        <w:rPr>
          <w:rFonts w:ascii="Times New Roman CYR" w:hAnsi="Times New Roman CYR" w:cs="Times New Roman CYR"/>
          <w:sz w:val="28"/>
          <w:szCs w:val="28"/>
        </w:rPr>
        <w:t>Собрание законодательства Российской Федерации</w:t>
      </w:r>
      <w:r w:rsidRPr="004C3CC6">
        <w:rPr>
          <w:sz w:val="28"/>
          <w:szCs w:val="28"/>
        </w:rPr>
        <w:t xml:space="preserve">», 11.04.2016, № 15, </w:t>
      </w:r>
      <w:r w:rsidRPr="004C3CC6">
        <w:rPr>
          <w:rFonts w:ascii="Times New Roman CYR" w:hAnsi="Times New Roman CYR" w:cs="Times New Roman CYR"/>
          <w:sz w:val="28"/>
          <w:szCs w:val="28"/>
        </w:rPr>
        <w:t>ст. 2084);</w:t>
      </w:r>
    </w:p>
    <w:p w:rsidR="008C2BF7" w:rsidRPr="009316CB" w:rsidRDefault="008C2BF7" w:rsidP="008C2BF7">
      <w:pPr>
        <w:autoSpaceDE w:val="0"/>
        <w:autoSpaceDN w:val="0"/>
        <w:adjustRightInd w:val="0"/>
        <w:ind w:firstLine="540"/>
        <w:jc w:val="both"/>
        <w:rPr>
          <w:sz w:val="28"/>
          <w:szCs w:val="28"/>
        </w:rPr>
      </w:pPr>
      <w:r>
        <w:rPr>
          <w:sz w:val="28"/>
          <w:szCs w:val="28"/>
        </w:rPr>
        <w:t xml:space="preserve"> </w:t>
      </w:r>
      <w:r w:rsidRPr="009316CB">
        <w:rPr>
          <w:sz w:val="28"/>
          <w:szCs w:val="28"/>
        </w:rPr>
        <w:t>постановление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9316CB">
        <w:t xml:space="preserve"> </w:t>
      </w:r>
      <w:r w:rsidRPr="009316CB">
        <w:rPr>
          <w:sz w:val="28"/>
          <w:szCs w:val="28"/>
        </w:rPr>
        <w:t xml:space="preserve">(Официальный интернет-портал правовой </w:t>
      </w:r>
      <w:r w:rsidRPr="009316CB">
        <w:rPr>
          <w:sz w:val="28"/>
          <w:szCs w:val="28"/>
        </w:rPr>
        <w:lastRenderedPageBreak/>
        <w:t>информации http://www.pravo.gov.ru, 12.04.2022, «Собрание законодательства Российской Федерации», 18.04.2022, № 16, ст. 2671);</w:t>
      </w:r>
    </w:p>
    <w:p w:rsidR="008C2BF7" w:rsidRPr="009316CB" w:rsidRDefault="008C2BF7" w:rsidP="008C2BF7">
      <w:pPr>
        <w:ind w:firstLine="600"/>
        <w:jc w:val="both"/>
      </w:pPr>
      <w:r w:rsidRPr="009316CB">
        <w:rPr>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8C2BF7" w:rsidRPr="009316CB" w:rsidRDefault="008C2BF7" w:rsidP="008C2BF7">
      <w:pPr>
        <w:ind w:firstLine="540"/>
        <w:jc w:val="both"/>
        <w:rPr>
          <w:rFonts w:ascii="Verdana" w:hAnsi="Verdana" w:cs="Verdana"/>
          <w:sz w:val="28"/>
          <w:szCs w:val="28"/>
        </w:rPr>
      </w:pPr>
      <w:r w:rsidRPr="009316CB">
        <w:rPr>
          <w:sz w:val="28"/>
          <w:szCs w:val="28"/>
        </w:rPr>
        <w:t xml:space="preserve">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w:t>
      </w:r>
      <w:r w:rsidRPr="009316CB">
        <w:rPr>
          <w:sz w:val="24"/>
          <w:szCs w:val="24"/>
        </w:rPr>
        <w:t>02.10.2020);</w:t>
      </w:r>
    </w:p>
    <w:p w:rsidR="008C2BF7" w:rsidRDefault="008C2BF7" w:rsidP="008C2BF7">
      <w:pPr>
        <w:autoSpaceDE w:val="0"/>
        <w:autoSpaceDN w:val="0"/>
        <w:adjustRightInd w:val="0"/>
        <w:jc w:val="both"/>
        <w:rPr>
          <w:rFonts w:eastAsia="Calibri"/>
          <w:sz w:val="28"/>
          <w:szCs w:val="28"/>
        </w:rPr>
      </w:pPr>
      <w:r w:rsidRPr="009316CB">
        <w:rPr>
          <w:sz w:val="28"/>
          <w:szCs w:val="28"/>
        </w:rPr>
        <w:t xml:space="preserve">       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sidRPr="009316CB">
        <w:rPr>
          <w:rFonts w:eastAsia="Calibri"/>
          <w:sz w:val="28"/>
          <w:szCs w:val="28"/>
        </w:rPr>
        <w:t>Официальный интернет-портал правовой информации http://pravo.gov.ru, 02.06.2022);</w:t>
      </w:r>
    </w:p>
    <w:p w:rsidR="008C2BF7" w:rsidRPr="007C4F6C" w:rsidRDefault="008C2BF7" w:rsidP="008C2BF7">
      <w:pPr>
        <w:widowControl w:val="0"/>
        <w:autoSpaceDE w:val="0"/>
        <w:autoSpaceDN w:val="0"/>
        <w:adjustRightInd w:val="0"/>
        <w:ind w:firstLine="540"/>
        <w:jc w:val="both"/>
        <w:rPr>
          <w:rFonts w:eastAsia="Calibri"/>
          <w:sz w:val="28"/>
          <w:szCs w:val="28"/>
          <w:lang w:eastAsia="ru-RU"/>
        </w:rPr>
      </w:pPr>
      <w:r w:rsidRPr="007C4F6C">
        <w:rPr>
          <w:rFonts w:eastAsia="Calibri"/>
          <w:sz w:val="28"/>
          <w:szCs w:val="28"/>
          <w:lang w:eastAsia="ru-RU"/>
        </w:rPr>
        <w:t>Устав городского поселения г. Котово Котовского муниципального района Волг</w:t>
      </w:r>
      <w:r>
        <w:rPr>
          <w:rFonts w:eastAsia="Calibri"/>
          <w:sz w:val="28"/>
          <w:szCs w:val="28"/>
          <w:lang w:eastAsia="ru-RU"/>
        </w:rPr>
        <w:t>оградской области.</w:t>
      </w:r>
    </w:p>
    <w:p w:rsidR="008C2BF7" w:rsidRPr="004C3CC6" w:rsidRDefault="008C2BF7" w:rsidP="008C2BF7">
      <w:pPr>
        <w:widowControl w:val="0"/>
        <w:ind w:firstLine="600"/>
        <w:jc w:val="both"/>
        <w:rPr>
          <w:sz w:val="28"/>
          <w:szCs w:val="28"/>
        </w:rPr>
      </w:pPr>
      <w:r w:rsidRPr="004C3CC6">
        <w:rPr>
          <w:sz w:val="28"/>
          <w:szCs w:val="28"/>
        </w:rPr>
        <w:t>2.6. Исчерпывающий перечень документов, необходимых для предоставления муниципальной услуги.</w:t>
      </w:r>
    </w:p>
    <w:p w:rsidR="008C2BF7" w:rsidRPr="004C3CC6" w:rsidRDefault="008C2BF7" w:rsidP="008C2BF7">
      <w:pPr>
        <w:widowControl w:val="0"/>
        <w:ind w:firstLine="600"/>
        <w:jc w:val="both"/>
        <w:rPr>
          <w:sz w:val="28"/>
          <w:szCs w:val="28"/>
        </w:rPr>
      </w:pPr>
      <w:r w:rsidRPr="004C3CC6">
        <w:rPr>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8C2BF7" w:rsidRPr="004C3CC6" w:rsidRDefault="008C2BF7" w:rsidP="008C2BF7">
      <w:pPr>
        <w:widowControl w:val="0"/>
        <w:ind w:firstLine="600"/>
        <w:jc w:val="both"/>
        <w:rPr>
          <w:sz w:val="28"/>
          <w:szCs w:val="28"/>
        </w:rPr>
      </w:pPr>
      <w:r w:rsidRPr="004C3CC6">
        <w:rPr>
          <w:sz w:val="28"/>
          <w:szCs w:val="28"/>
        </w:rPr>
        <w:t xml:space="preserve">2.6.1.1 Заявление о предварительном согласовании предоставления земельного участка (далее – </w:t>
      </w:r>
      <w:r w:rsidRPr="00667FBD">
        <w:rPr>
          <w:sz w:val="28"/>
          <w:szCs w:val="28"/>
        </w:rPr>
        <w:t>заявление о предварительном согласовании) по форме согласно приложению 1 к настоящему административному регламенту</w:t>
      </w:r>
      <w:r w:rsidRPr="004C3CC6">
        <w:rPr>
          <w:sz w:val="28"/>
          <w:szCs w:val="28"/>
        </w:rPr>
        <w:t xml:space="preserve">, в котором должны быть указаны: </w:t>
      </w:r>
    </w:p>
    <w:p w:rsidR="008C2BF7" w:rsidRPr="004C3CC6" w:rsidRDefault="008C2BF7" w:rsidP="008C2BF7">
      <w:pPr>
        <w:ind w:firstLine="600"/>
        <w:jc w:val="both"/>
      </w:pPr>
      <w:r w:rsidRPr="004C3CC6">
        <w:rPr>
          <w:sz w:val="28"/>
          <w:szCs w:val="28"/>
        </w:rPr>
        <w:lastRenderedPageBreak/>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C2BF7" w:rsidRPr="004C3CC6" w:rsidRDefault="008C2BF7" w:rsidP="008C2BF7">
      <w:pPr>
        <w:ind w:firstLine="600"/>
        <w:jc w:val="both"/>
        <w:rPr>
          <w:i/>
          <w:iCs/>
          <w:sz w:val="28"/>
          <w:szCs w:val="28"/>
        </w:rPr>
      </w:pPr>
      <w:r w:rsidRPr="004C3CC6">
        <w:rPr>
          <w:sz w:val="28"/>
          <w:szCs w:val="28"/>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8C2BF7" w:rsidRPr="004C3CC6" w:rsidRDefault="008C2BF7" w:rsidP="008C2BF7">
      <w:pPr>
        <w:ind w:firstLine="600"/>
        <w:jc w:val="both"/>
      </w:pPr>
      <w:r w:rsidRPr="004C3CC6">
        <w:rPr>
          <w:sz w:val="28"/>
          <w:szCs w:val="28"/>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C2BF7" w:rsidRPr="004C3CC6" w:rsidRDefault="008C2BF7" w:rsidP="008C2BF7">
      <w:pPr>
        <w:ind w:firstLine="600"/>
        <w:jc w:val="both"/>
      </w:pPr>
      <w:r w:rsidRPr="004C3CC6">
        <w:rPr>
          <w:sz w:val="28"/>
          <w:szCs w:val="28"/>
        </w:rPr>
        <w:t>4)</w:t>
      </w:r>
      <w:r>
        <w:rPr>
          <w:sz w:val="28"/>
          <w:szCs w:val="28"/>
        </w:rPr>
        <w:t xml:space="preserve"> </w:t>
      </w:r>
      <w:r w:rsidRPr="004C3CC6">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C2BF7" w:rsidRPr="004C3CC6" w:rsidRDefault="008C2BF7" w:rsidP="008C2BF7">
      <w:pPr>
        <w:ind w:firstLine="600"/>
        <w:jc w:val="both"/>
      </w:pPr>
      <w:r w:rsidRPr="004C3CC6">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C2BF7" w:rsidRPr="004C3CC6" w:rsidRDefault="008C2BF7" w:rsidP="008C2BF7">
      <w:pPr>
        <w:ind w:firstLine="600"/>
        <w:jc w:val="both"/>
      </w:pPr>
      <w:r w:rsidRPr="004C3CC6">
        <w:rPr>
          <w:sz w:val="28"/>
          <w:szCs w:val="28"/>
        </w:rPr>
        <w:t>6) цель использования земельного участка;</w:t>
      </w:r>
    </w:p>
    <w:p w:rsidR="008C2BF7" w:rsidRPr="004C3CC6" w:rsidRDefault="008C2BF7" w:rsidP="008C2BF7">
      <w:pPr>
        <w:ind w:firstLine="600"/>
        <w:jc w:val="both"/>
      </w:pPr>
      <w:r w:rsidRPr="004C3CC6">
        <w:rPr>
          <w:sz w:val="28"/>
          <w:szCs w:val="28"/>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C2BF7" w:rsidRPr="004C3CC6" w:rsidRDefault="008C2BF7" w:rsidP="008C2BF7">
      <w:pPr>
        <w:ind w:firstLine="600"/>
        <w:jc w:val="both"/>
      </w:pPr>
      <w:r w:rsidRPr="004C3CC6">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C2BF7" w:rsidRPr="004C3CC6" w:rsidRDefault="008C2BF7" w:rsidP="008C2BF7">
      <w:pPr>
        <w:ind w:firstLine="600"/>
        <w:jc w:val="both"/>
      </w:pPr>
      <w:r w:rsidRPr="004C3CC6">
        <w:rPr>
          <w:sz w:val="28"/>
          <w:szCs w:val="28"/>
        </w:rPr>
        <w:t>9) почтовый адрес и (или) адрес электронной почты для связи с заявителем.</w:t>
      </w:r>
    </w:p>
    <w:p w:rsidR="008C2BF7" w:rsidRPr="004C3CC6" w:rsidRDefault="008C2BF7" w:rsidP="008C2BF7">
      <w:pPr>
        <w:ind w:firstLine="600"/>
        <w:jc w:val="both"/>
        <w:rPr>
          <w:sz w:val="28"/>
          <w:szCs w:val="28"/>
        </w:rPr>
      </w:pPr>
      <w:r w:rsidRPr="004C3CC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C2BF7" w:rsidRPr="004C3CC6" w:rsidRDefault="008C2BF7" w:rsidP="008C2BF7">
      <w:pPr>
        <w:ind w:firstLine="600"/>
        <w:jc w:val="both"/>
        <w:rPr>
          <w:sz w:val="28"/>
          <w:szCs w:val="28"/>
        </w:rPr>
      </w:pPr>
      <w:r w:rsidRPr="004C3CC6">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8C2BF7" w:rsidRPr="004C3CC6" w:rsidRDefault="008C2BF7" w:rsidP="008C2BF7">
      <w:pPr>
        <w:ind w:firstLine="600"/>
        <w:jc w:val="both"/>
      </w:pPr>
      <w:r w:rsidRPr="004C3CC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C2BF7" w:rsidRPr="004C3CC6" w:rsidRDefault="008C2BF7" w:rsidP="008C2BF7">
      <w:pPr>
        <w:ind w:firstLine="600"/>
        <w:jc w:val="both"/>
        <w:rPr>
          <w:sz w:val="28"/>
          <w:szCs w:val="28"/>
        </w:rPr>
      </w:pPr>
      <w:r w:rsidRPr="004C3CC6">
        <w:rPr>
          <w:sz w:val="28"/>
          <w:szCs w:val="28"/>
        </w:rPr>
        <w:t xml:space="preserve">- путем направления электронного документа в уполномоченный орган на официальную электронную почту.  </w:t>
      </w:r>
      <w:bookmarkStart w:id="1" w:name="Par3"/>
      <w:bookmarkEnd w:id="1"/>
    </w:p>
    <w:p w:rsidR="008C2BF7" w:rsidRPr="004C3CC6" w:rsidRDefault="008C2BF7" w:rsidP="008C2BF7">
      <w:pPr>
        <w:ind w:firstLine="600"/>
        <w:jc w:val="both"/>
      </w:pPr>
      <w:r w:rsidRPr="004C3CC6">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C2BF7" w:rsidRPr="004C3CC6" w:rsidRDefault="008C2BF7" w:rsidP="008C2BF7">
      <w:pPr>
        <w:ind w:firstLine="600"/>
        <w:jc w:val="both"/>
        <w:rPr>
          <w:sz w:val="28"/>
          <w:szCs w:val="28"/>
        </w:rPr>
      </w:pPr>
      <w:r w:rsidRPr="004C3CC6">
        <w:rPr>
          <w:sz w:val="28"/>
          <w:szCs w:val="28"/>
        </w:rPr>
        <w:t>в виде бумажного документа, который заявитель получает непосредственно при личном обращении;</w:t>
      </w:r>
    </w:p>
    <w:p w:rsidR="008C2BF7" w:rsidRPr="004C3CC6" w:rsidRDefault="008C2BF7" w:rsidP="008C2BF7">
      <w:pPr>
        <w:ind w:firstLine="600"/>
        <w:jc w:val="both"/>
        <w:rPr>
          <w:sz w:val="28"/>
          <w:szCs w:val="28"/>
        </w:rPr>
      </w:pPr>
      <w:r w:rsidRPr="004C3CC6">
        <w:rPr>
          <w:sz w:val="28"/>
          <w:szCs w:val="28"/>
        </w:rPr>
        <w:lastRenderedPageBreak/>
        <w:t>в виде бумажного документа, который направляется уполномоченным органом заявителю посредством почтового отправления;</w:t>
      </w:r>
    </w:p>
    <w:p w:rsidR="008C2BF7" w:rsidRPr="004C3CC6" w:rsidRDefault="008C2BF7" w:rsidP="008C2BF7">
      <w:pPr>
        <w:ind w:firstLine="600"/>
        <w:jc w:val="both"/>
        <w:rPr>
          <w:sz w:val="28"/>
          <w:szCs w:val="28"/>
        </w:rPr>
      </w:pPr>
      <w:r w:rsidRPr="004C3CC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C2BF7" w:rsidRPr="004C3CC6" w:rsidRDefault="008C2BF7" w:rsidP="008C2BF7">
      <w:pPr>
        <w:ind w:firstLine="600"/>
        <w:jc w:val="both"/>
        <w:rPr>
          <w:sz w:val="28"/>
          <w:szCs w:val="28"/>
        </w:rPr>
      </w:pPr>
      <w:r w:rsidRPr="004C3CC6">
        <w:rPr>
          <w:sz w:val="28"/>
          <w:szCs w:val="28"/>
        </w:rPr>
        <w:t>в виде электронного документа, который направляется уполномоченным органом заявителю посредством электронной почты.</w:t>
      </w:r>
    </w:p>
    <w:p w:rsidR="008C2BF7" w:rsidRPr="004C3CC6" w:rsidRDefault="008C2BF7" w:rsidP="008C2BF7">
      <w:pPr>
        <w:ind w:firstLine="600"/>
        <w:jc w:val="both"/>
      </w:pPr>
      <w:r w:rsidRPr="004C3CC6">
        <w:rPr>
          <w:sz w:val="28"/>
          <w:szCs w:val="28"/>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8C2BF7" w:rsidRPr="002141C7" w:rsidRDefault="008C2BF7" w:rsidP="008C2BF7">
      <w:pPr>
        <w:ind w:firstLine="600"/>
        <w:jc w:val="both"/>
        <w:rPr>
          <w:strike/>
          <w:sz w:val="28"/>
          <w:szCs w:val="28"/>
        </w:rPr>
      </w:pPr>
      <w:r w:rsidRPr="004C3CC6">
        <w:rPr>
          <w:sz w:val="28"/>
          <w:szCs w:val="28"/>
        </w:rPr>
        <w:t xml:space="preserve">Заявление о </w:t>
      </w:r>
      <w:r w:rsidRPr="002141C7">
        <w:rPr>
          <w:sz w:val="28"/>
          <w:szCs w:val="28"/>
        </w:rPr>
        <w:t>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8C2BF7" w:rsidRPr="004C3CC6" w:rsidRDefault="008C2BF7" w:rsidP="008C2BF7">
      <w:pPr>
        <w:ind w:firstLine="600"/>
        <w:jc w:val="both"/>
        <w:rPr>
          <w:sz w:val="28"/>
          <w:szCs w:val="28"/>
        </w:rPr>
      </w:pPr>
      <w:r w:rsidRPr="002141C7">
        <w:rPr>
          <w:sz w:val="28"/>
          <w:szCs w:val="28"/>
        </w:rPr>
        <w:t>- лица, действующего от имени юридического лица без доверенности;</w:t>
      </w:r>
    </w:p>
    <w:p w:rsidR="008C2BF7" w:rsidRPr="004C3CC6" w:rsidRDefault="008C2BF7" w:rsidP="008C2BF7">
      <w:pPr>
        <w:ind w:firstLine="600"/>
        <w:jc w:val="both"/>
        <w:rPr>
          <w:sz w:val="28"/>
          <w:szCs w:val="28"/>
        </w:rPr>
      </w:pPr>
      <w:r w:rsidRPr="004C3CC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C2BF7" w:rsidRPr="004C3CC6" w:rsidRDefault="008C2BF7" w:rsidP="008C2BF7">
      <w:pPr>
        <w:widowControl w:val="0"/>
        <w:ind w:firstLine="600"/>
        <w:jc w:val="both"/>
        <w:rPr>
          <w:sz w:val="28"/>
          <w:szCs w:val="28"/>
        </w:rPr>
      </w:pPr>
      <w:r w:rsidRPr="004C3CC6">
        <w:rPr>
          <w:sz w:val="28"/>
          <w:szCs w:val="28"/>
        </w:rPr>
        <w:t>2.6.1.2. К заявлению о предварительном согласовании должны быть приложены следующие документы:</w:t>
      </w:r>
    </w:p>
    <w:p w:rsidR="008C2BF7" w:rsidRPr="004C3CC6" w:rsidRDefault="008C2BF7" w:rsidP="008C2BF7">
      <w:pPr>
        <w:ind w:firstLine="600"/>
        <w:jc w:val="both"/>
        <w:rPr>
          <w:sz w:val="28"/>
          <w:szCs w:val="28"/>
        </w:rPr>
      </w:pPr>
      <w:r w:rsidRPr="004C3CC6">
        <w:rPr>
          <w:sz w:val="28"/>
          <w:szCs w:val="28"/>
        </w:rPr>
        <w:t>1) документы,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p>
    <w:p w:rsidR="008C2BF7" w:rsidRPr="004C3CC6" w:rsidRDefault="008C2BF7" w:rsidP="008C2BF7">
      <w:pPr>
        <w:ind w:firstLine="600"/>
        <w:jc w:val="both"/>
        <w:rPr>
          <w:sz w:val="28"/>
          <w:szCs w:val="28"/>
        </w:rPr>
      </w:pPr>
      <w:r w:rsidRPr="004C3CC6">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C2BF7" w:rsidRPr="004C3CC6" w:rsidRDefault="008C2BF7" w:rsidP="008C2BF7">
      <w:pPr>
        <w:ind w:firstLine="600"/>
        <w:jc w:val="both"/>
      </w:pPr>
      <w:r w:rsidRPr="004C3CC6">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rsidR="008C2BF7" w:rsidRPr="004C3CC6" w:rsidRDefault="008C2BF7" w:rsidP="008C2BF7">
      <w:pPr>
        <w:ind w:firstLine="600"/>
        <w:jc w:val="both"/>
        <w:rPr>
          <w:sz w:val="28"/>
          <w:szCs w:val="28"/>
        </w:rPr>
      </w:pPr>
      <w:r w:rsidRPr="004C3CC6">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8C2BF7" w:rsidRPr="004C3CC6" w:rsidRDefault="008C2BF7" w:rsidP="008C2BF7">
      <w:pPr>
        <w:ind w:firstLine="600"/>
        <w:jc w:val="both"/>
        <w:rPr>
          <w:sz w:val="28"/>
          <w:szCs w:val="28"/>
        </w:rPr>
      </w:pPr>
      <w:r w:rsidRPr="004C3CC6">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C2BF7" w:rsidRPr="004C3CC6" w:rsidRDefault="008C2BF7" w:rsidP="008C2BF7">
      <w:pPr>
        <w:ind w:firstLine="600"/>
        <w:jc w:val="both"/>
        <w:rPr>
          <w:sz w:val="28"/>
          <w:szCs w:val="28"/>
        </w:rPr>
      </w:pPr>
      <w:r w:rsidRPr="004C3CC6">
        <w:rPr>
          <w:sz w:val="28"/>
          <w:szCs w:val="28"/>
        </w:rPr>
        <w:t>2.6.2.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8C2BF7" w:rsidRPr="004C3CC6" w:rsidRDefault="008C2BF7" w:rsidP="008C2BF7">
      <w:pPr>
        <w:ind w:firstLine="600"/>
        <w:jc w:val="both"/>
        <w:rPr>
          <w:sz w:val="28"/>
          <w:szCs w:val="28"/>
        </w:rPr>
      </w:pPr>
      <w:r w:rsidRPr="004C3CC6">
        <w:rPr>
          <w:sz w:val="28"/>
          <w:szCs w:val="28"/>
        </w:rPr>
        <w:t xml:space="preserve">2.6.2.1. </w:t>
      </w:r>
      <w:r w:rsidRPr="00667FBD">
        <w:rPr>
          <w:sz w:val="28"/>
          <w:szCs w:val="28"/>
        </w:rPr>
        <w:t>Заявление о предоставлении земельного участка в постоянное (бессрочное) пользование по форме согласно приложению 2</w:t>
      </w:r>
      <w:r w:rsidRPr="004C3CC6">
        <w:rPr>
          <w:sz w:val="28"/>
          <w:szCs w:val="28"/>
        </w:rPr>
        <w:t xml:space="preserve"> к настоящему административному регламенту, в котором должны быть указаны:</w:t>
      </w:r>
    </w:p>
    <w:p w:rsidR="008C2BF7" w:rsidRPr="004C3CC6" w:rsidRDefault="008C2BF7" w:rsidP="008C2BF7">
      <w:pPr>
        <w:ind w:firstLine="600"/>
        <w:jc w:val="both"/>
      </w:pPr>
      <w:r w:rsidRPr="004C3CC6">
        <w:rPr>
          <w:sz w:val="28"/>
          <w:szCs w:val="28"/>
        </w:rPr>
        <w:lastRenderedPageBreak/>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8C2BF7" w:rsidRPr="004C3CC6" w:rsidRDefault="008C2BF7" w:rsidP="008C2BF7">
      <w:pPr>
        <w:ind w:firstLine="600"/>
        <w:jc w:val="both"/>
      </w:pPr>
      <w:r w:rsidRPr="004C3CC6">
        <w:rPr>
          <w:sz w:val="28"/>
          <w:szCs w:val="28"/>
        </w:rPr>
        <w:t>2) кадастровый номер испрашиваемого земельного участка;</w:t>
      </w:r>
    </w:p>
    <w:p w:rsidR="008C2BF7" w:rsidRPr="004C3CC6" w:rsidRDefault="008C2BF7" w:rsidP="008C2BF7">
      <w:pPr>
        <w:ind w:firstLine="600"/>
        <w:jc w:val="both"/>
      </w:pPr>
      <w:r w:rsidRPr="004C3CC6">
        <w:rPr>
          <w:sz w:val="28"/>
          <w:szCs w:val="28"/>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C2BF7" w:rsidRPr="004C3CC6" w:rsidRDefault="008C2BF7" w:rsidP="008C2BF7">
      <w:pPr>
        <w:ind w:firstLine="600"/>
        <w:jc w:val="both"/>
      </w:pPr>
      <w:r w:rsidRPr="004C3CC6">
        <w:rPr>
          <w:sz w:val="28"/>
          <w:szCs w:val="28"/>
        </w:rPr>
        <w:t>4)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C2BF7" w:rsidRPr="004C3CC6" w:rsidRDefault="008C2BF7" w:rsidP="008C2BF7">
      <w:pPr>
        <w:ind w:firstLine="600"/>
        <w:jc w:val="both"/>
      </w:pPr>
      <w:r w:rsidRPr="004C3CC6">
        <w:rPr>
          <w:sz w:val="28"/>
          <w:szCs w:val="28"/>
        </w:rPr>
        <w:t>5) цель использования земельного участка;</w:t>
      </w:r>
    </w:p>
    <w:p w:rsidR="008C2BF7" w:rsidRPr="004C3CC6" w:rsidRDefault="008C2BF7" w:rsidP="008C2BF7">
      <w:pPr>
        <w:ind w:firstLine="600"/>
        <w:jc w:val="both"/>
      </w:pPr>
      <w:r w:rsidRPr="004C3CC6">
        <w:rPr>
          <w:sz w:val="28"/>
          <w:szCs w:val="28"/>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C2BF7" w:rsidRPr="004C3CC6" w:rsidRDefault="008C2BF7" w:rsidP="008C2BF7">
      <w:pPr>
        <w:ind w:firstLine="600"/>
        <w:jc w:val="both"/>
      </w:pPr>
      <w:r w:rsidRPr="004C3CC6">
        <w:rPr>
          <w:sz w:val="28"/>
          <w:szCs w:val="28"/>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C2BF7" w:rsidRPr="004C3CC6" w:rsidRDefault="008C2BF7" w:rsidP="008C2BF7">
      <w:pPr>
        <w:ind w:firstLine="600"/>
        <w:jc w:val="both"/>
      </w:pPr>
      <w:r w:rsidRPr="004C3CC6">
        <w:rPr>
          <w:sz w:val="28"/>
          <w:szCs w:val="28"/>
        </w:rPr>
        <w:t>8) почтовый адрес и (или) адрес электронной почты для связи с заявителем.</w:t>
      </w:r>
    </w:p>
    <w:p w:rsidR="008C2BF7" w:rsidRPr="004C3CC6" w:rsidRDefault="008C2BF7" w:rsidP="008C2BF7">
      <w:pPr>
        <w:ind w:firstLine="600"/>
        <w:jc w:val="both"/>
      </w:pPr>
      <w:r w:rsidRPr="004C3CC6">
        <w:rPr>
          <w:sz w:val="28"/>
          <w:szCs w:val="28"/>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C2BF7" w:rsidRPr="004C3CC6" w:rsidRDefault="008C2BF7" w:rsidP="008C2BF7">
      <w:pPr>
        <w:ind w:firstLine="600"/>
        <w:jc w:val="both"/>
      </w:pPr>
      <w:r w:rsidRPr="004C3CC6">
        <w:rPr>
          <w:sz w:val="28"/>
          <w:szCs w:val="28"/>
        </w:rP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8C2BF7" w:rsidRPr="004C3CC6" w:rsidRDefault="008C2BF7" w:rsidP="008C2BF7">
      <w:pPr>
        <w:ind w:firstLine="600"/>
        <w:jc w:val="both"/>
      </w:pPr>
      <w:r w:rsidRPr="004C3CC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C2BF7" w:rsidRPr="004C3CC6" w:rsidRDefault="008C2BF7" w:rsidP="008C2BF7">
      <w:pPr>
        <w:ind w:firstLine="600"/>
        <w:jc w:val="both"/>
      </w:pPr>
      <w:r w:rsidRPr="004C3CC6">
        <w:rPr>
          <w:sz w:val="28"/>
          <w:szCs w:val="28"/>
        </w:rPr>
        <w:t xml:space="preserve">- путем направления электронного документа в уполномоченный орган на официальную электронную почту.  </w:t>
      </w:r>
    </w:p>
    <w:p w:rsidR="008C2BF7" w:rsidRPr="004C3CC6" w:rsidRDefault="008C2BF7" w:rsidP="008C2BF7">
      <w:pPr>
        <w:ind w:firstLine="600"/>
        <w:jc w:val="both"/>
      </w:pPr>
      <w:r w:rsidRPr="004C3CC6">
        <w:rPr>
          <w:sz w:val="28"/>
          <w:szCs w:val="28"/>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C2BF7" w:rsidRPr="004C3CC6" w:rsidRDefault="008C2BF7" w:rsidP="008C2BF7">
      <w:pPr>
        <w:ind w:firstLine="600"/>
        <w:jc w:val="both"/>
        <w:rPr>
          <w:sz w:val="28"/>
          <w:szCs w:val="28"/>
        </w:rPr>
      </w:pPr>
      <w:r w:rsidRPr="004C3CC6">
        <w:rPr>
          <w:sz w:val="28"/>
          <w:szCs w:val="28"/>
        </w:rPr>
        <w:t>в виде бумажного документа, который заявитель получает непосредственно при личном обращении;</w:t>
      </w:r>
    </w:p>
    <w:p w:rsidR="008C2BF7" w:rsidRPr="004C3CC6" w:rsidRDefault="008C2BF7" w:rsidP="008C2BF7">
      <w:pPr>
        <w:ind w:firstLine="600"/>
        <w:jc w:val="both"/>
        <w:rPr>
          <w:sz w:val="28"/>
          <w:szCs w:val="28"/>
        </w:rPr>
      </w:pPr>
      <w:r w:rsidRPr="004C3CC6">
        <w:rPr>
          <w:sz w:val="28"/>
          <w:szCs w:val="28"/>
        </w:rPr>
        <w:t>в виде бумажного документа, который направляется уполномоченным органом заявителю посредством почтового отправления;</w:t>
      </w:r>
    </w:p>
    <w:p w:rsidR="008C2BF7" w:rsidRPr="004C3CC6" w:rsidRDefault="008C2BF7" w:rsidP="008C2BF7">
      <w:pPr>
        <w:ind w:firstLine="600"/>
        <w:jc w:val="both"/>
        <w:rPr>
          <w:sz w:val="28"/>
          <w:szCs w:val="28"/>
        </w:rPr>
      </w:pPr>
      <w:r w:rsidRPr="004C3CC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C2BF7" w:rsidRPr="004C3CC6" w:rsidRDefault="008C2BF7" w:rsidP="008C2BF7">
      <w:pPr>
        <w:ind w:firstLine="600"/>
        <w:jc w:val="both"/>
        <w:rPr>
          <w:sz w:val="28"/>
          <w:szCs w:val="28"/>
        </w:rPr>
      </w:pPr>
      <w:r w:rsidRPr="004C3CC6">
        <w:rPr>
          <w:sz w:val="28"/>
          <w:szCs w:val="28"/>
        </w:rPr>
        <w:t>в виде электронного документа, который направляется уполномоченным органом заявителю посредством электронной почты.</w:t>
      </w:r>
    </w:p>
    <w:p w:rsidR="008C2BF7" w:rsidRPr="004C3CC6" w:rsidRDefault="008C2BF7" w:rsidP="008C2BF7">
      <w:pPr>
        <w:ind w:firstLine="600"/>
        <w:jc w:val="both"/>
      </w:pPr>
      <w:r w:rsidRPr="004C3CC6">
        <w:rPr>
          <w:sz w:val="28"/>
          <w:szCs w:val="28"/>
        </w:rPr>
        <w:lastRenderedPageBreak/>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8C2BF7" w:rsidRPr="004C3CC6" w:rsidRDefault="008C2BF7" w:rsidP="008C2BF7">
      <w:pPr>
        <w:ind w:firstLine="600"/>
        <w:jc w:val="both"/>
      </w:pPr>
      <w:r w:rsidRPr="002141C7">
        <w:rPr>
          <w:sz w:val="28"/>
          <w:szCs w:val="28"/>
        </w:rPr>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8C2BF7" w:rsidRPr="004C3CC6" w:rsidRDefault="008C2BF7" w:rsidP="008C2BF7">
      <w:pPr>
        <w:ind w:firstLine="600"/>
        <w:jc w:val="both"/>
        <w:rPr>
          <w:sz w:val="28"/>
          <w:szCs w:val="28"/>
        </w:rPr>
      </w:pPr>
      <w:r w:rsidRPr="004C3CC6">
        <w:rPr>
          <w:sz w:val="28"/>
          <w:szCs w:val="28"/>
        </w:rPr>
        <w:t>- лица, действующего от имени юридического лица без доверенности;</w:t>
      </w:r>
    </w:p>
    <w:p w:rsidR="008C2BF7" w:rsidRPr="004C3CC6" w:rsidRDefault="008C2BF7" w:rsidP="008C2BF7">
      <w:pPr>
        <w:ind w:firstLine="600"/>
        <w:jc w:val="both"/>
        <w:rPr>
          <w:sz w:val="28"/>
          <w:szCs w:val="28"/>
        </w:rPr>
      </w:pPr>
      <w:r w:rsidRPr="004C3CC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C2BF7" w:rsidRPr="004C3CC6" w:rsidRDefault="008C2BF7" w:rsidP="008C2BF7">
      <w:pPr>
        <w:ind w:firstLine="600"/>
        <w:jc w:val="both"/>
        <w:rPr>
          <w:sz w:val="28"/>
          <w:szCs w:val="28"/>
        </w:rPr>
      </w:pPr>
      <w:r w:rsidRPr="004C3CC6">
        <w:rPr>
          <w:sz w:val="28"/>
          <w:szCs w:val="28"/>
        </w:rPr>
        <w:t>2.6.2.2. К заявлению о предоставлении земельного участка в постоянное (бессрочное) пользование должны быть представлены следующие документы:</w:t>
      </w:r>
    </w:p>
    <w:p w:rsidR="008C2BF7" w:rsidRPr="004C3CC6" w:rsidRDefault="008C2BF7" w:rsidP="008C2BF7">
      <w:pPr>
        <w:ind w:firstLine="600"/>
        <w:jc w:val="both"/>
        <w:rPr>
          <w:sz w:val="28"/>
          <w:szCs w:val="28"/>
        </w:rPr>
      </w:pPr>
      <w:r w:rsidRPr="004C3CC6">
        <w:rPr>
          <w:sz w:val="28"/>
          <w:szCs w:val="28"/>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8C2BF7" w:rsidRPr="004C3CC6" w:rsidRDefault="008C2BF7" w:rsidP="008C2BF7">
      <w:pPr>
        <w:ind w:firstLine="600"/>
        <w:jc w:val="both"/>
        <w:rPr>
          <w:sz w:val="28"/>
          <w:szCs w:val="28"/>
        </w:rPr>
      </w:pPr>
      <w:r w:rsidRPr="004C3CC6">
        <w:rPr>
          <w:sz w:val="28"/>
          <w:szCs w:val="28"/>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C2BF7" w:rsidRPr="004C3CC6" w:rsidRDefault="008C2BF7" w:rsidP="008C2BF7">
      <w:pPr>
        <w:ind w:firstLine="540"/>
        <w:jc w:val="both"/>
        <w:rPr>
          <w:sz w:val="28"/>
          <w:szCs w:val="28"/>
        </w:rPr>
      </w:pPr>
      <w:r w:rsidRPr="004C3CC6">
        <w:rPr>
          <w:sz w:val="28"/>
          <w:szCs w:val="28"/>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C2BF7" w:rsidRPr="004C3CC6" w:rsidRDefault="008C2BF7" w:rsidP="008C2BF7">
      <w:pPr>
        <w:ind w:firstLine="600"/>
        <w:jc w:val="both"/>
        <w:rPr>
          <w:sz w:val="28"/>
          <w:szCs w:val="28"/>
        </w:rPr>
      </w:pPr>
      <w:r w:rsidRPr="004C3CC6">
        <w:rPr>
          <w:sz w:val="28"/>
          <w:szCs w:val="28"/>
        </w:rPr>
        <w:t>2.6.3. Перечень документов (информации), которые заявитель вправе представить по собственной инициативе.</w:t>
      </w:r>
    </w:p>
    <w:p w:rsidR="008C2BF7" w:rsidRPr="004C3CC6" w:rsidRDefault="008C2BF7" w:rsidP="008C2BF7">
      <w:pPr>
        <w:ind w:firstLine="600"/>
        <w:jc w:val="both"/>
        <w:rPr>
          <w:sz w:val="28"/>
          <w:szCs w:val="28"/>
        </w:rPr>
      </w:pPr>
      <w:r w:rsidRPr="004C3CC6">
        <w:rPr>
          <w:sz w:val="28"/>
          <w:szCs w:val="28"/>
        </w:rPr>
        <w:t>Заявитель вправе представить в уполномоченный орган по собственной инициативе следующие документы (информацию):</w:t>
      </w:r>
    </w:p>
    <w:p w:rsidR="008C2BF7" w:rsidRPr="004C3CC6" w:rsidRDefault="008C2BF7" w:rsidP="008C2BF7">
      <w:pPr>
        <w:widowControl w:val="0"/>
        <w:ind w:firstLine="600"/>
        <w:jc w:val="both"/>
        <w:rPr>
          <w:sz w:val="28"/>
          <w:szCs w:val="28"/>
        </w:rPr>
      </w:pPr>
      <w:r w:rsidRPr="004C3CC6">
        <w:rPr>
          <w:sz w:val="28"/>
          <w:szCs w:val="28"/>
        </w:rPr>
        <w:t>1) выписку из Единого государственного реестра недвижимости (ЕГРН) об объекте недвижимости (об испрашиваемом земельном участке);</w:t>
      </w:r>
    </w:p>
    <w:p w:rsidR="008C2BF7" w:rsidRPr="004C3CC6" w:rsidRDefault="008C2BF7" w:rsidP="008C2BF7">
      <w:pPr>
        <w:widowControl w:val="0"/>
        <w:ind w:firstLine="600"/>
        <w:jc w:val="both"/>
        <w:rPr>
          <w:sz w:val="28"/>
          <w:szCs w:val="28"/>
        </w:rPr>
      </w:pPr>
      <w:r w:rsidRPr="004C3CC6">
        <w:rPr>
          <w:sz w:val="28"/>
          <w:szCs w:val="28"/>
        </w:rPr>
        <w:t>2) выписку из Единого государственного реестра юридических лиц (ЕГРЮЛ) о юридическом лице, являющемся заявителем.</w:t>
      </w:r>
    </w:p>
    <w:p w:rsidR="008C2BF7" w:rsidRPr="004C3CC6" w:rsidRDefault="008C2BF7" w:rsidP="008C2BF7">
      <w:pPr>
        <w:widowControl w:val="0"/>
        <w:ind w:firstLine="600"/>
        <w:jc w:val="both"/>
        <w:rPr>
          <w:sz w:val="28"/>
          <w:szCs w:val="28"/>
        </w:rPr>
      </w:pPr>
      <w:r w:rsidRPr="004C3CC6">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8C2BF7" w:rsidRPr="004C3CC6" w:rsidRDefault="008C2BF7" w:rsidP="008C2BF7">
      <w:pPr>
        <w:ind w:firstLine="600"/>
        <w:jc w:val="both"/>
        <w:rPr>
          <w:sz w:val="28"/>
          <w:szCs w:val="28"/>
        </w:rPr>
      </w:pPr>
      <w:r w:rsidRPr="004C3CC6">
        <w:rPr>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w:t>
      </w:r>
      <w:r w:rsidRPr="004C3CC6">
        <w:rPr>
          <w:sz w:val="28"/>
          <w:szCs w:val="28"/>
        </w:rPr>
        <w:lastRenderedPageBreak/>
        <w:t>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8C2BF7" w:rsidRPr="004C3CC6" w:rsidRDefault="008C2BF7" w:rsidP="008C2BF7">
      <w:pPr>
        <w:ind w:firstLine="600"/>
        <w:jc w:val="both"/>
        <w:rPr>
          <w:sz w:val="28"/>
          <w:szCs w:val="28"/>
        </w:rPr>
      </w:pPr>
      <w:r w:rsidRPr="004C3CC6">
        <w:rPr>
          <w:sz w:val="28"/>
          <w:szCs w:val="28"/>
        </w:rPr>
        <w:t>2.6.4. Заявления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r>
        <w:rPr>
          <w:sz w:val="28"/>
          <w:szCs w:val="28"/>
        </w:rPr>
        <w:t xml:space="preserve"> </w:t>
      </w:r>
      <w:r w:rsidRPr="004C3CC6">
        <w:rPr>
          <w:sz w:val="28"/>
          <w:szCs w:val="28"/>
        </w:rPr>
        <w:t xml:space="preserve">числе с использованием </w:t>
      </w:r>
      <w:bookmarkStart w:id="2" w:name="OLE_LINK1"/>
      <w:r w:rsidRPr="004C3CC6">
        <w:rPr>
          <w:sz w:val="28"/>
          <w:szCs w:val="28"/>
        </w:rPr>
        <w:t>Единого портала государственных и муниципальных услуг</w:t>
      </w:r>
      <w:bookmarkEnd w:id="2"/>
      <w:r w:rsidRPr="004C3CC6">
        <w:rPr>
          <w:sz w:val="28"/>
          <w:szCs w:val="28"/>
        </w:rPr>
        <w:t xml:space="preserve"> либо путем направления электронного документа в уполномоченный орган на официальную электронную почту. </w:t>
      </w:r>
    </w:p>
    <w:p w:rsidR="008C2BF7" w:rsidRPr="004C3CC6" w:rsidRDefault="008C2BF7" w:rsidP="008C2BF7">
      <w:pPr>
        <w:ind w:firstLine="600"/>
        <w:jc w:val="both"/>
      </w:pPr>
      <w:r w:rsidRPr="004C3CC6">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8C2BF7" w:rsidRPr="004C3CC6" w:rsidRDefault="008C2BF7" w:rsidP="008C2BF7">
      <w:pPr>
        <w:ind w:firstLine="600"/>
        <w:jc w:val="both"/>
        <w:rPr>
          <w:sz w:val="28"/>
          <w:szCs w:val="28"/>
        </w:rPr>
      </w:pPr>
      <w:r w:rsidRPr="004C3CC6">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8C2BF7" w:rsidRPr="004C3CC6" w:rsidRDefault="008C2BF7" w:rsidP="008C2BF7">
      <w:pPr>
        <w:pStyle w:val="ConsPlusNormal0"/>
        <w:ind w:firstLine="550"/>
        <w:jc w:val="both"/>
        <w:rPr>
          <w:rFonts w:cs="Times New Roman"/>
        </w:rPr>
      </w:pPr>
      <w:r w:rsidRPr="004C3CC6">
        <w:rPr>
          <w:rFonts w:ascii="Times New Roman" w:hAnsi="Times New Roman" w:cs="Times New Roman"/>
          <w:sz w:val="28"/>
          <w:szCs w:val="28"/>
        </w:rPr>
        <w:t>2.6.5. Уполномоченный орган не вправе требовать от заявителя:</w:t>
      </w:r>
    </w:p>
    <w:p w:rsidR="008C2BF7" w:rsidRPr="004C3CC6" w:rsidRDefault="008C2BF7" w:rsidP="008C2BF7">
      <w:pPr>
        <w:pStyle w:val="ConsPlusNormal0"/>
        <w:ind w:firstLine="550"/>
        <w:jc w:val="both"/>
        <w:rPr>
          <w:rFonts w:ascii="Times New Roman" w:hAnsi="Times New Roman" w:cs="Times New Roman"/>
          <w:sz w:val="28"/>
          <w:szCs w:val="28"/>
        </w:rPr>
      </w:pPr>
      <w:r w:rsidRPr="004C3CC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C2BF7" w:rsidRPr="004C3CC6" w:rsidRDefault="008C2BF7" w:rsidP="008C2BF7">
      <w:pPr>
        <w:pStyle w:val="ConsPlusNormal0"/>
        <w:ind w:firstLine="550"/>
        <w:jc w:val="both"/>
        <w:rPr>
          <w:rFonts w:cs="Times New Roman"/>
        </w:rPr>
      </w:pPr>
      <w:r w:rsidRPr="004C3CC6">
        <w:rPr>
          <w:rFonts w:ascii="Times New Roman" w:hAnsi="Times New Roman" w:cs="Times New Roman"/>
          <w:sz w:val="28"/>
          <w:szCs w:val="28"/>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8C2BF7" w:rsidRPr="00EB136E" w:rsidRDefault="008C2BF7" w:rsidP="008C2BF7">
      <w:pPr>
        <w:pStyle w:val="aff7"/>
        <w:ind w:firstLine="709"/>
        <w:jc w:val="both"/>
        <w:rPr>
          <w:rFonts w:ascii="Times New Roman" w:hAnsi="Times New Roman" w:cs="Times New Roman"/>
          <w:color w:val="auto"/>
          <w:sz w:val="28"/>
          <w:szCs w:val="28"/>
        </w:rPr>
      </w:pPr>
      <w:r w:rsidRPr="00EE19F6">
        <w:rPr>
          <w:rFonts w:ascii="Times New Roman" w:hAnsi="Times New Roman" w:cs="Times New Roman"/>
          <w:color w:val="auto"/>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Pr="004C3CC6">
        <w:rPr>
          <w:sz w:val="28"/>
          <w:szCs w:val="28"/>
        </w:rPr>
        <w:t xml:space="preserve"> </w:t>
      </w:r>
      <w:r w:rsidRPr="00F94722">
        <w:rPr>
          <w:rFonts w:ascii="Times New Roman" w:hAnsi="Times New Roman" w:cs="Times New Roman"/>
          <w:color w:val="auto"/>
          <w:sz w:val="28"/>
          <w:szCs w:val="28"/>
        </w:rPr>
        <w:t xml:space="preserve">постановлением </w:t>
      </w:r>
      <w:r w:rsidRPr="00F94722">
        <w:rPr>
          <w:rFonts w:ascii="Times New Roman" w:hAnsi="Times New Roman" w:cs="Times New Roman"/>
          <w:color w:val="auto"/>
          <w:sz w:val="28"/>
          <w:szCs w:val="28"/>
        </w:rPr>
        <w:lastRenderedPageBreak/>
        <w:t>администрации городского поселения г. Котово № 432 от 16.07.2021 «Об</w:t>
      </w:r>
      <w:r w:rsidRPr="00EB136E">
        <w:rPr>
          <w:rFonts w:ascii="Times New Roman" w:hAnsi="Times New Roman" w:cs="Times New Roman"/>
          <w:color w:val="auto"/>
          <w:sz w:val="28"/>
          <w:szCs w:val="28"/>
        </w:rPr>
        <w:t xml:space="preserve"> утверждении Перечня муниципальных услуг (функций), оказываемых структурными подразделениями администрации городского поселения г. Котово, а также перечня услуг, оказываемых муниципальными учреждениями городского поселения г. Котово;</w:t>
      </w:r>
    </w:p>
    <w:p w:rsidR="008C2BF7" w:rsidRPr="004C3CC6" w:rsidRDefault="008C2BF7" w:rsidP="008C2BF7">
      <w:pPr>
        <w:ind w:firstLine="540"/>
        <w:jc w:val="both"/>
      </w:pPr>
      <w:r w:rsidRPr="004C3CC6">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C2BF7" w:rsidRPr="004C3CC6" w:rsidRDefault="008C2BF7" w:rsidP="008C2BF7">
      <w:pPr>
        <w:ind w:firstLine="540"/>
        <w:jc w:val="both"/>
        <w:rPr>
          <w:sz w:val="28"/>
          <w:szCs w:val="28"/>
        </w:rPr>
      </w:pPr>
      <w:r w:rsidRPr="004C3CC6">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C2BF7" w:rsidRPr="004C3CC6" w:rsidRDefault="008C2BF7" w:rsidP="008C2BF7">
      <w:pPr>
        <w:ind w:firstLine="540"/>
        <w:jc w:val="both"/>
        <w:rPr>
          <w:sz w:val="28"/>
          <w:szCs w:val="28"/>
        </w:rPr>
      </w:pPr>
      <w:r w:rsidRPr="004C3CC6">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C2BF7" w:rsidRPr="004C3CC6" w:rsidRDefault="008C2BF7" w:rsidP="008C2BF7">
      <w:pPr>
        <w:ind w:firstLine="709"/>
        <w:jc w:val="both"/>
        <w:rPr>
          <w:sz w:val="28"/>
          <w:szCs w:val="28"/>
        </w:rPr>
      </w:pPr>
      <w:r w:rsidRPr="004C3CC6">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2BF7" w:rsidRPr="004C3CC6" w:rsidRDefault="008C2BF7" w:rsidP="008C2BF7">
      <w:pPr>
        <w:ind w:firstLine="709"/>
        <w:jc w:val="both"/>
        <w:rPr>
          <w:sz w:val="28"/>
          <w:szCs w:val="28"/>
        </w:rPr>
      </w:pPr>
      <w:r w:rsidRPr="004C3CC6">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w:t>
      </w:r>
      <w:r>
        <w:rPr>
          <w:sz w:val="28"/>
          <w:szCs w:val="28"/>
        </w:rPr>
        <w:t xml:space="preserve"> </w:t>
      </w:r>
      <w:r w:rsidRPr="004C3CC6">
        <w:rPr>
          <w:sz w:val="28"/>
          <w:szCs w:val="28"/>
        </w:rPr>
        <w:t>№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Pr="00501A0E">
        <w:rPr>
          <w:sz w:val="28"/>
          <w:szCs w:val="28"/>
        </w:rPr>
        <w:t xml:space="preserve"> </w:t>
      </w:r>
      <w:r w:rsidRPr="004C3CC6">
        <w:rPr>
          <w:sz w:val="28"/>
          <w:szCs w:val="28"/>
        </w:rPr>
        <w:t>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8C2BF7" w:rsidRPr="004C3CC6" w:rsidRDefault="008C2BF7" w:rsidP="008C2BF7">
      <w:pPr>
        <w:ind w:firstLine="709"/>
        <w:jc w:val="both"/>
      </w:pPr>
      <w:r w:rsidRPr="004C3CC6">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C2BF7" w:rsidRPr="004C3CC6" w:rsidRDefault="008C2BF7" w:rsidP="008C2BF7">
      <w:pPr>
        <w:pStyle w:val="ConsPlusNormal0"/>
        <w:ind w:firstLine="550"/>
        <w:jc w:val="both"/>
        <w:rPr>
          <w:rFonts w:ascii="Times New Roman" w:hAnsi="Times New Roman" w:cs="Times New Roman"/>
          <w:sz w:val="28"/>
          <w:szCs w:val="28"/>
        </w:rPr>
      </w:pPr>
      <w:r w:rsidRPr="004C3CC6">
        <w:rPr>
          <w:rFonts w:ascii="Times New Roman" w:hAnsi="Times New Roman" w:cs="Times New Roman"/>
          <w:sz w:val="28"/>
          <w:szCs w:val="28"/>
        </w:rPr>
        <w:t>2.7. Исчерпывающий перечень оснований для отказа в приеме документов.</w:t>
      </w:r>
    </w:p>
    <w:p w:rsidR="008C2BF7" w:rsidRPr="004C3CC6" w:rsidRDefault="008C2BF7" w:rsidP="008C2BF7">
      <w:pPr>
        <w:ind w:firstLine="540"/>
        <w:jc w:val="both"/>
        <w:rPr>
          <w:sz w:val="28"/>
          <w:szCs w:val="28"/>
        </w:rPr>
      </w:pPr>
      <w:r w:rsidRPr="004C3CC6">
        <w:rPr>
          <w:sz w:val="28"/>
          <w:szCs w:val="28"/>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8C2BF7" w:rsidRPr="004C3CC6" w:rsidRDefault="008C2BF7" w:rsidP="008C2BF7">
      <w:pPr>
        <w:ind w:firstLine="540"/>
        <w:jc w:val="both"/>
      </w:pPr>
      <w:r w:rsidRPr="004C3CC6">
        <w:rPr>
          <w:sz w:val="28"/>
          <w:szCs w:val="28"/>
        </w:rPr>
        <w:lastRenderedPageBreak/>
        <w:t xml:space="preserve"> - выявления нарушений требований к электронной форме представления заявления и документов, установленных пунктами 2.6.1.1, 2.6.2.1 настоящего административного регламента;</w:t>
      </w:r>
    </w:p>
    <w:p w:rsidR="008C2BF7" w:rsidRPr="004C3CC6" w:rsidRDefault="008C2BF7" w:rsidP="008C2BF7">
      <w:pPr>
        <w:ind w:firstLine="540"/>
        <w:jc w:val="both"/>
      </w:pPr>
      <w:r w:rsidRPr="004C3CC6">
        <w:rPr>
          <w:sz w:val="28"/>
          <w:szCs w:val="28"/>
        </w:rPr>
        <w:t xml:space="preserve"> -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rsidR="008C2BF7" w:rsidRPr="004C3CC6" w:rsidRDefault="008C2BF7" w:rsidP="008C2BF7">
      <w:pPr>
        <w:widowControl w:val="0"/>
        <w:ind w:firstLine="600"/>
        <w:jc w:val="both"/>
        <w:rPr>
          <w:sz w:val="28"/>
          <w:szCs w:val="28"/>
        </w:rPr>
      </w:pPr>
      <w:r w:rsidRPr="004C3CC6">
        <w:rPr>
          <w:sz w:val="28"/>
          <w:szCs w:val="28"/>
        </w:rPr>
        <w:t>2.8. Основания для возврата заявления о предварительном согласовании:</w:t>
      </w:r>
    </w:p>
    <w:p w:rsidR="008C2BF7" w:rsidRPr="004C3CC6" w:rsidRDefault="008C2BF7" w:rsidP="008C2BF7">
      <w:pPr>
        <w:widowControl w:val="0"/>
        <w:ind w:firstLine="600"/>
        <w:jc w:val="both"/>
      </w:pPr>
      <w:r w:rsidRPr="004C3CC6">
        <w:rPr>
          <w:sz w:val="28"/>
          <w:szCs w:val="28"/>
        </w:rPr>
        <w:t>- заявление не соответствует требованиям, установленным пунктом 2.6.1.1 настоящего административного регламента;</w:t>
      </w:r>
    </w:p>
    <w:p w:rsidR="008C2BF7" w:rsidRPr="004C3CC6" w:rsidRDefault="008C2BF7" w:rsidP="008C2BF7">
      <w:pPr>
        <w:ind w:firstLine="600"/>
        <w:jc w:val="both"/>
        <w:rPr>
          <w:sz w:val="28"/>
          <w:szCs w:val="28"/>
        </w:rPr>
      </w:pPr>
      <w:r w:rsidRPr="004C3CC6">
        <w:rPr>
          <w:sz w:val="28"/>
          <w:szCs w:val="28"/>
        </w:rPr>
        <w:t>- заявление подано в иной уполномоченный орган;</w:t>
      </w:r>
    </w:p>
    <w:p w:rsidR="008C2BF7" w:rsidRPr="004C3CC6" w:rsidRDefault="008C2BF7" w:rsidP="008C2BF7">
      <w:pPr>
        <w:widowControl w:val="0"/>
        <w:ind w:firstLine="600"/>
        <w:jc w:val="both"/>
      </w:pPr>
      <w:r w:rsidRPr="004C3CC6">
        <w:rPr>
          <w:sz w:val="28"/>
          <w:szCs w:val="28"/>
        </w:rPr>
        <w:t>-  к заявлению не приложены документы, предусмотренные пунктом 2.6.1.2 настоящего административного регламента.</w:t>
      </w:r>
    </w:p>
    <w:p w:rsidR="008C2BF7" w:rsidRPr="004C3CC6" w:rsidRDefault="008C2BF7" w:rsidP="008C2BF7">
      <w:pPr>
        <w:widowControl w:val="0"/>
        <w:ind w:firstLine="600"/>
        <w:jc w:val="both"/>
      </w:pPr>
      <w:r w:rsidRPr="004C3CC6">
        <w:rPr>
          <w:sz w:val="28"/>
          <w:szCs w:val="28"/>
        </w:rPr>
        <w:t>2.9. Основания для возврата заявления о предоставлении земельного участка:</w:t>
      </w:r>
    </w:p>
    <w:p w:rsidR="008C2BF7" w:rsidRPr="004C3CC6" w:rsidRDefault="008C2BF7" w:rsidP="008C2BF7">
      <w:pPr>
        <w:widowControl w:val="0"/>
        <w:ind w:firstLine="600"/>
        <w:jc w:val="both"/>
      </w:pPr>
      <w:r w:rsidRPr="004C3CC6">
        <w:rPr>
          <w:sz w:val="28"/>
          <w:szCs w:val="28"/>
        </w:rPr>
        <w:t>- заявление не соответствует требованиям, установленным пунктом 2.6.2.1 настоящего административного регламента;</w:t>
      </w:r>
    </w:p>
    <w:p w:rsidR="008C2BF7" w:rsidRPr="004C3CC6" w:rsidRDefault="008C2BF7" w:rsidP="008C2BF7">
      <w:pPr>
        <w:ind w:firstLine="600"/>
        <w:jc w:val="both"/>
        <w:rPr>
          <w:sz w:val="28"/>
          <w:szCs w:val="28"/>
        </w:rPr>
      </w:pPr>
      <w:r w:rsidRPr="004C3CC6">
        <w:rPr>
          <w:sz w:val="28"/>
          <w:szCs w:val="28"/>
        </w:rPr>
        <w:t>- заявление подано в иной уполномоченный орган;</w:t>
      </w:r>
    </w:p>
    <w:p w:rsidR="008C2BF7" w:rsidRPr="004C3CC6" w:rsidRDefault="008C2BF7" w:rsidP="008C2BF7">
      <w:pPr>
        <w:widowControl w:val="0"/>
        <w:ind w:firstLine="600"/>
        <w:jc w:val="both"/>
        <w:rPr>
          <w:sz w:val="28"/>
          <w:szCs w:val="28"/>
        </w:rPr>
      </w:pPr>
      <w:r w:rsidRPr="004C3CC6">
        <w:rPr>
          <w:sz w:val="28"/>
          <w:szCs w:val="28"/>
        </w:rPr>
        <w:t>-  к заявлению не приложены документы, предусмотренные пунктом 2.6.2.2 настоящего административного регламента.</w:t>
      </w:r>
    </w:p>
    <w:p w:rsidR="008C2BF7" w:rsidRPr="004C3CC6" w:rsidRDefault="008C2BF7" w:rsidP="008C2BF7">
      <w:pPr>
        <w:widowControl w:val="0"/>
        <w:ind w:firstLine="600"/>
        <w:jc w:val="both"/>
      </w:pPr>
      <w:r w:rsidRPr="004C3CC6">
        <w:rPr>
          <w:sz w:val="28"/>
          <w:szCs w:val="28"/>
        </w:rPr>
        <w:t xml:space="preserve"> 2.10.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8C2BF7" w:rsidRPr="004C3CC6" w:rsidRDefault="008C2BF7" w:rsidP="008C2BF7">
      <w:pPr>
        <w:spacing w:line="228" w:lineRule="auto"/>
        <w:ind w:firstLine="600"/>
        <w:jc w:val="both"/>
      </w:pPr>
      <w:r w:rsidRPr="004C3CC6">
        <w:rPr>
          <w:sz w:val="28"/>
          <w:szCs w:val="28"/>
        </w:rPr>
        <w:t xml:space="preserve"> 2.10.1.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C2BF7" w:rsidRPr="004C3CC6" w:rsidRDefault="008C2BF7" w:rsidP="008C2BF7">
      <w:pPr>
        <w:ind w:firstLine="600"/>
        <w:jc w:val="both"/>
        <w:rPr>
          <w:sz w:val="28"/>
          <w:szCs w:val="28"/>
        </w:rPr>
      </w:pPr>
      <w:r w:rsidRPr="004C3CC6">
        <w:rPr>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rsidR="008C2BF7" w:rsidRPr="004C3CC6" w:rsidRDefault="008C2BF7" w:rsidP="008C2BF7">
      <w:pPr>
        <w:ind w:firstLine="600"/>
        <w:jc w:val="both"/>
      </w:pPr>
      <w:r w:rsidRPr="004C3CC6">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8C2BF7" w:rsidRPr="004C3CC6" w:rsidRDefault="008C2BF7" w:rsidP="008C2BF7">
      <w:pPr>
        <w:ind w:firstLine="600"/>
        <w:jc w:val="both"/>
        <w:rPr>
          <w:sz w:val="28"/>
          <w:szCs w:val="28"/>
        </w:rPr>
      </w:pPr>
      <w:r w:rsidRPr="004C3CC6">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8C2BF7" w:rsidRPr="004C3CC6" w:rsidRDefault="008C2BF7" w:rsidP="008C2BF7">
      <w:pPr>
        <w:ind w:firstLine="600"/>
        <w:jc w:val="both"/>
        <w:rPr>
          <w:sz w:val="28"/>
          <w:szCs w:val="28"/>
        </w:rPr>
      </w:pPr>
      <w:r w:rsidRPr="004C3CC6">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C2BF7" w:rsidRPr="004C3CC6" w:rsidRDefault="008C2BF7" w:rsidP="008C2BF7">
      <w:pPr>
        <w:ind w:firstLine="600"/>
        <w:jc w:val="both"/>
      </w:pPr>
      <w:r w:rsidRPr="004C3CC6">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8C2BF7" w:rsidRPr="004C3CC6" w:rsidRDefault="008C2BF7" w:rsidP="008C2BF7">
      <w:pPr>
        <w:ind w:firstLine="600"/>
        <w:jc w:val="both"/>
        <w:rPr>
          <w:sz w:val="28"/>
          <w:szCs w:val="28"/>
        </w:rPr>
      </w:pPr>
      <w:r w:rsidRPr="004C3CC6">
        <w:rPr>
          <w:sz w:val="28"/>
          <w:szCs w:val="28"/>
        </w:rPr>
        <w:lastRenderedPageBreak/>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C2BF7" w:rsidRPr="00D03A83" w:rsidRDefault="008C2BF7" w:rsidP="008C2BF7">
      <w:pPr>
        <w:autoSpaceDE w:val="0"/>
        <w:autoSpaceDN w:val="0"/>
        <w:adjustRightInd w:val="0"/>
        <w:jc w:val="both"/>
        <w:rPr>
          <w:sz w:val="28"/>
          <w:szCs w:val="28"/>
        </w:rPr>
      </w:pPr>
      <w:r>
        <w:rPr>
          <w:sz w:val="28"/>
          <w:szCs w:val="28"/>
        </w:rPr>
        <w:t xml:space="preserve">        </w:t>
      </w:r>
      <w:r w:rsidRPr="000F5259">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D03A83">
        <w:rPr>
          <w:sz w:val="28"/>
          <w:szCs w:val="28"/>
        </w:rPr>
        <w:t>, за исключением случаев, установленных федеральными законами;</w:t>
      </w:r>
    </w:p>
    <w:p w:rsidR="008C2BF7" w:rsidRPr="00D03A83" w:rsidRDefault="008C2BF7" w:rsidP="008C2BF7">
      <w:pPr>
        <w:autoSpaceDE w:val="0"/>
        <w:autoSpaceDN w:val="0"/>
        <w:adjustRightInd w:val="0"/>
        <w:ind w:firstLine="540"/>
        <w:jc w:val="both"/>
        <w:rPr>
          <w:sz w:val="28"/>
          <w:szCs w:val="28"/>
        </w:rPr>
      </w:pPr>
      <w:r w:rsidRPr="00D03A83">
        <w:rPr>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8C2BF7" w:rsidRPr="004C3CC6" w:rsidRDefault="008C2BF7" w:rsidP="008C2BF7">
      <w:pPr>
        <w:ind w:firstLine="600"/>
        <w:jc w:val="both"/>
      </w:pPr>
      <w:r w:rsidRPr="00D03A83">
        <w:rPr>
          <w:sz w:val="28"/>
          <w:szCs w:val="28"/>
        </w:rPr>
        <w:t>2) земельный участок, который</w:t>
      </w:r>
      <w:r w:rsidRPr="004C3CC6">
        <w:rPr>
          <w:sz w:val="28"/>
          <w:szCs w:val="28"/>
        </w:rPr>
        <w:t xml:space="preserve"> предстоит образовать, не может быть предоставлен заявителю по основаниям, указанным в подпунктах 1 - 13, 15 - 18, 21 и 22 пункта 2.11 настоящего административного регламента;</w:t>
      </w:r>
    </w:p>
    <w:p w:rsidR="008C2BF7" w:rsidRPr="004C3CC6" w:rsidRDefault="008C2BF7" w:rsidP="008C2BF7">
      <w:pPr>
        <w:ind w:firstLine="600"/>
        <w:jc w:val="both"/>
        <w:rPr>
          <w:sz w:val="28"/>
          <w:szCs w:val="28"/>
        </w:rPr>
      </w:pPr>
      <w:r w:rsidRPr="004C3CC6">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2.11 настоящего административного регламента;</w:t>
      </w:r>
    </w:p>
    <w:p w:rsidR="008C2BF7" w:rsidRPr="004C3CC6" w:rsidRDefault="008C2BF7" w:rsidP="008C2BF7">
      <w:pPr>
        <w:widowControl w:val="0"/>
        <w:ind w:firstLine="540"/>
        <w:jc w:val="both"/>
        <w:rPr>
          <w:sz w:val="28"/>
          <w:szCs w:val="28"/>
        </w:rPr>
      </w:pPr>
      <w:r w:rsidRPr="004C3CC6">
        <w:rPr>
          <w:sz w:val="28"/>
          <w:szCs w:val="28"/>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8C2BF7" w:rsidRPr="004C3CC6" w:rsidRDefault="008C2BF7" w:rsidP="008C2BF7">
      <w:pPr>
        <w:ind w:firstLine="600"/>
        <w:jc w:val="both"/>
        <w:rPr>
          <w:sz w:val="28"/>
          <w:szCs w:val="28"/>
        </w:rPr>
      </w:pPr>
      <w:r w:rsidRPr="004C3CC6">
        <w:rPr>
          <w:sz w:val="28"/>
          <w:szCs w:val="28"/>
        </w:rPr>
        <w:t>2.11. Основания для отказа в предоставлении земельного участка в постоянное (бессрочное) пользование без проведения торгов.</w:t>
      </w:r>
    </w:p>
    <w:p w:rsidR="008C2BF7" w:rsidRPr="004C3CC6" w:rsidRDefault="008C2BF7" w:rsidP="008C2BF7">
      <w:pPr>
        <w:ind w:firstLine="600"/>
        <w:jc w:val="both"/>
      </w:pPr>
      <w:r w:rsidRPr="004C3CC6">
        <w:rPr>
          <w:sz w:val="28"/>
          <w:szCs w:val="28"/>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8C2BF7" w:rsidRPr="004C3CC6" w:rsidRDefault="008C2BF7" w:rsidP="008C2BF7">
      <w:pPr>
        <w:ind w:firstLine="600"/>
        <w:jc w:val="both"/>
      </w:pPr>
      <w:r w:rsidRPr="004C3CC6">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C2BF7" w:rsidRPr="004C3CC6" w:rsidRDefault="008C2BF7" w:rsidP="008C2BF7">
      <w:pPr>
        <w:jc w:val="both"/>
        <w:rPr>
          <w:sz w:val="28"/>
          <w:szCs w:val="28"/>
        </w:rPr>
      </w:pPr>
      <w:r w:rsidRPr="004C3CC6">
        <w:rPr>
          <w:sz w:val="28"/>
          <w:szCs w:val="28"/>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8C2BF7" w:rsidRPr="004C3CC6" w:rsidRDefault="008C2BF7" w:rsidP="008C2BF7">
      <w:pPr>
        <w:ind w:firstLine="540"/>
        <w:jc w:val="both"/>
        <w:rPr>
          <w:sz w:val="28"/>
          <w:szCs w:val="28"/>
        </w:rPr>
      </w:pPr>
      <w:r w:rsidRPr="004C3CC6">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C2BF7" w:rsidRPr="004D79C5" w:rsidRDefault="008C2BF7" w:rsidP="008C2BF7">
      <w:pPr>
        <w:ind w:firstLine="540"/>
        <w:jc w:val="both"/>
      </w:pPr>
      <w:r w:rsidRPr="004C3CC6">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w:t>
      </w:r>
      <w:r w:rsidRPr="004C3CC6">
        <w:rPr>
          <w:sz w:val="28"/>
          <w:szCs w:val="28"/>
        </w:rPr>
        <w:lastRenderedPageBreak/>
        <w:t xml:space="preserve">основании сервитута, публичного сервитута, или объекты, размещенные </w:t>
      </w:r>
      <w:r w:rsidRPr="004D79C5">
        <w:rPr>
          <w:sz w:val="28"/>
          <w:szCs w:val="28"/>
        </w:rPr>
        <w:t xml:space="preserve">в соответствии со </w:t>
      </w:r>
      <w:hyperlink r:id="rId11" w:tooltip="consultantplus://offline/ref=7C4BA8539064D5F9504001536611F0831E5798E126C9983D08425AF3F26882AEC9D185749D1D65D924DDE8E86F7A83EA8DDE5491F734aAUBM" w:history="1">
        <w:r w:rsidRPr="004D79C5">
          <w:rPr>
            <w:rStyle w:val="af8"/>
            <w:color w:val="auto"/>
            <w:sz w:val="28"/>
            <w:szCs w:val="28"/>
            <w:u w:val="none"/>
          </w:rPr>
          <w:t>статьей 39.36</w:t>
        </w:r>
      </w:hyperlink>
      <w:r w:rsidRPr="004D79C5">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tooltip="consultantplus://offline/ref=7C4BA8539064D5F9504001536611F0831E5799E92FC8983D08425AF3F26882AEC9D185779A1D68D924DDE8E86F7A83EA8DDE5491F734aAUBM" w:history="1">
        <w:r w:rsidRPr="004D79C5">
          <w:rPr>
            <w:rStyle w:val="af8"/>
            <w:color w:val="auto"/>
            <w:sz w:val="28"/>
            <w:szCs w:val="28"/>
            <w:u w:val="none"/>
          </w:rPr>
          <w:t>частью 11 статьи 55.32</w:t>
        </w:r>
      </w:hyperlink>
      <w:r w:rsidRPr="004D79C5">
        <w:rPr>
          <w:sz w:val="28"/>
          <w:szCs w:val="28"/>
        </w:rPr>
        <w:t xml:space="preserve"> Градостроительного кодекса Российской Федерации;</w:t>
      </w:r>
    </w:p>
    <w:p w:rsidR="008C2BF7" w:rsidRPr="004C3CC6" w:rsidRDefault="008C2BF7" w:rsidP="008C2BF7">
      <w:pPr>
        <w:jc w:val="both"/>
        <w:rPr>
          <w:sz w:val="28"/>
          <w:szCs w:val="28"/>
        </w:rPr>
      </w:pPr>
      <w:r w:rsidRPr="004D79C5">
        <w:rPr>
          <w:sz w:val="28"/>
          <w:szCs w:val="28"/>
        </w:rPr>
        <w:t xml:space="preserve">       5) на указанном в заявлении</w:t>
      </w:r>
      <w:r w:rsidRPr="004C3CC6">
        <w:rPr>
          <w:sz w:val="28"/>
          <w:szCs w:val="28"/>
        </w:rPr>
        <w:t xml:space="preserve">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tooltip="consultantplus://offline/ref=FFDD351B7DF09C06940DD72850EDF758D574AD49837C37E2FB6FBE3D7D75E986CEF43A729316836FFEE11686347C874FD9F6DAA0CF92EDY8M" w:history="1">
        <w:r w:rsidRPr="004C3CC6">
          <w:rPr>
            <w:rStyle w:val="af8"/>
            <w:color w:val="auto"/>
            <w:sz w:val="28"/>
            <w:szCs w:val="28"/>
          </w:rPr>
          <w:t>статьей 39.36</w:t>
        </w:r>
      </w:hyperlink>
      <w:r w:rsidRPr="004C3CC6">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C2BF7" w:rsidRPr="004C3CC6" w:rsidRDefault="008C2BF7" w:rsidP="008C2BF7">
      <w:pPr>
        <w:ind w:firstLine="600"/>
        <w:jc w:val="both"/>
        <w:rPr>
          <w:sz w:val="28"/>
          <w:szCs w:val="28"/>
        </w:rPr>
      </w:pPr>
      <w:r w:rsidRPr="004C3CC6">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C2BF7" w:rsidRPr="004C3CC6" w:rsidRDefault="008C2BF7" w:rsidP="008C2BF7">
      <w:pPr>
        <w:ind w:firstLine="600"/>
        <w:jc w:val="both"/>
        <w:rPr>
          <w:sz w:val="28"/>
          <w:szCs w:val="28"/>
        </w:rPr>
      </w:pPr>
      <w:r w:rsidRPr="004C3CC6">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8C2BF7" w:rsidRPr="004C3CC6" w:rsidRDefault="008C2BF7" w:rsidP="008C2BF7">
      <w:pPr>
        <w:ind w:firstLine="600"/>
        <w:jc w:val="both"/>
        <w:rPr>
          <w:sz w:val="28"/>
          <w:szCs w:val="28"/>
        </w:rPr>
      </w:pPr>
      <w:r w:rsidRPr="009316CB">
        <w:rPr>
          <w:sz w:val="28"/>
          <w:szCs w:val="28"/>
        </w:rPr>
        <w:t xml:space="preserve">8) </w:t>
      </w:r>
      <w:r w:rsidRPr="008C2BF7">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9316CB">
        <w:rPr>
          <w:sz w:val="28"/>
          <w:szCs w:val="28"/>
        </w:rPr>
        <w:t>;</w:t>
      </w:r>
    </w:p>
    <w:p w:rsidR="008C2BF7" w:rsidRPr="004C3CC6" w:rsidRDefault="008C2BF7" w:rsidP="008C2BF7">
      <w:pPr>
        <w:ind w:firstLine="540"/>
        <w:jc w:val="both"/>
      </w:pPr>
      <w:r w:rsidRPr="004C3CC6">
        <w:rPr>
          <w:sz w:val="28"/>
          <w:szCs w:val="28"/>
        </w:rPr>
        <w:t xml:space="preserve">9) </w:t>
      </w:r>
      <w:r w:rsidRPr="008C2BF7">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w:t>
      </w:r>
      <w:r w:rsidRPr="008C2BF7">
        <w:rPr>
          <w:sz w:val="28"/>
          <w:szCs w:val="28"/>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4C3CC6">
        <w:rPr>
          <w:sz w:val="28"/>
          <w:szCs w:val="28"/>
        </w:rPr>
        <w:t>;</w:t>
      </w:r>
    </w:p>
    <w:p w:rsidR="008C2BF7" w:rsidRPr="004C3CC6" w:rsidRDefault="008C2BF7" w:rsidP="008C2BF7">
      <w:pPr>
        <w:ind w:firstLine="540"/>
        <w:jc w:val="both"/>
        <w:rPr>
          <w:sz w:val="28"/>
          <w:szCs w:val="28"/>
        </w:rPr>
      </w:pPr>
      <w:r w:rsidRPr="004C3CC6">
        <w:rPr>
          <w:sz w:val="28"/>
          <w:szCs w:val="28"/>
        </w:rPr>
        <w:t xml:space="preserve"> 10) </w:t>
      </w:r>
      <w:r w:rsidRPr="008C2BF7">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4C3CC6">
        <w:rPr>
          <w:sz w:val="28"/>
          <w:szCs w:val="28"/>
        </w:rPr>
        <w:t>;</w:t>
      </w:r>
    </w:p>
    <w:p w:rsidR="008C2BF7" w:rsidRPr="004C3CC6" w:rsidRDefault="008C2BF7" w:rsidP="008C2BF7">
      <w:pPr>
        <w:ind w:firstLine="600"/>
        <w:jc w:val="both"/>
      </w:pPr>
      <w:r w:rsidRPr="004C3CC6">
        <w:rPr>
          <w:sz w:val="28"/>
          <w:szCs w:val="28"/>
        </w:rPr>
        <w:t xml:space="preserve">11) указанный в заявлении о предоставлении земельного участка земельный участок является </w:t>
      </w:r>
      <w:r>
        <w:rPr>
          <w:sz w:val="28"/>
          <w:szCs w:val="28"/>
        </w:rPr>
        <w:t xml:space="preserve">предметом аукциона, извещение о </w:t>
      </w:r>
      <w:r w:rsidRPr="004C3CC6">
        <w:rPr>
          <w:sz w:val="28"/>
          <w:szCs w:val="28"/>
        </w:rPr>
        <w:t>проведении которого размещено в соответствии с пунктом 19 статьи 39.11 ЗК РФ;</w:t>
      </w:r>
    </w:p>
    <w:p w:rsidR="008C2BF7" w:rsidRPr="004C3CC6" w:rsidRDefault="008C2BF7" w:rsidP="008C2BF7">
      <w:pPr>
        <w:ind w:firstLine="600"/>
        <w:jc w:val="both"/>
      </w:pPr>
      <w:r w:rsidRPr="004C3CC6">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8C2BF7" w:rsidRDefault="008C2BF7" w:rsidP="008C2BF7">
      <w:pPr>
        <w:autoSpaceDE w:val="0"/>
        <w:autoSpaceDN w:val="0"/>
        <w:adjustRightInd w:val="0"/>
        <w:jc w:val="both"/>
        <w:rPr>
          <w:sz w:val="28"/>
          <w:szCs w:val="28"/>
        </w:rPr>
      </w:pPr>
      <w:r w:rsidRPr="004C3CC6">
        <w:rPr>
          <w:sz w:val="28"/>
          <w:szCs w:val="28"/>
        </w:rPr>
        <w:t xml:space="preserve">     </w:t>
      </w:r>
      <w:r>
        <w:rPr>
          <w:sz w:val="28"/>
          <w:szCs w:val="28"/>
        </w:rPr>
        <w:t xml:space="preserve"> </w:t>
      </w:r>
      <w:r w:rsidRPr="004C3CC6">
        <w:rPr>
          <w:sz w:val="28"/>
          <w:szCs w:val="28"/>
        </w:rPr>
        <w:t xml:space="preserve">  </w:t>
      </w:r>
      <w:r w:rsidRPr="000F5259">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14" w:history="1">
        <w:r w:rsidRPr="000F5259">
          <w:rPr>
            <w:sz w:val="28"/>
            <w:szCs w:val="28"/>
          </w:rPr>
          <w:t>подпунктом  1 пункта 1 статьи 39.18</w:t>
        </w:r>
      </w:hyperlink>
      <w:r w:rsidRPr="000F5259">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w:t>
      </w:r>
      <w:r w:rsidRPr="00D03A83">
        <w:rPr>
          <w:sz w:val="28"/>
          <w:szCs w:val="28"/>
        </w:rPr>
        <w:t>хозяйства, ведения гражданами садоводства для собственных нужд и</w:t>
      </w:r>
      <w:r w:rsidRPr="000F5259">
        <w:rPr>
          <w:sz w:val="28"/>
          <w:szCs w:val="28"/>
        </w:rPr>
        <w:t>ли осуществления крестьянским (фермерским) хозяйством его деятельности;</w:t>
      </w:r>
    </w:p>
    <w:p w:rsidR="008C2BF7" w:rsidRPr="004C3CC6" w:rsidRDefault="008C2BF7" w:rsidP="008C2BF7">
      <w:pPr>
        <w:jc w:val="both"/>
      </w:pPr>
      <w:r>
        <w:rPr>
          <w:sz w:val="28"/>
          <w:szCs w:val="28"/>
        </w:rPr>
        <w:t xml:space="preserve">      </w:t>
      </w:r>
      <w:r w:rsidRPr="004C3CC6">
        <w:rPr>
          <w:sz w:val="28"/>
          <w:szCs w:val="28"/>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C2BF7" w:rsidRPr="004C3CC6" w:rsidRDefault="008C2BF7" w:rsidP="008C2BF7">
      <w:pPr>
        <w:ind w:firstLine="540"/>
        <w:jc w:val="both"/>
        <w:rPr>
          <w:sz w:val="28"/>
          <w:szCs w:val="28"/>
        </w:rPr>
      </w:pPr>
      <w:r w:rsidRPr="004C3CC6">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C2BF7" w:rsidRPr="004C3CC6" w:rsidRDefault="008C2BF7" w:rsidP="008C2BF7">
      <w:pPr>
        <w:ind w:firstLine="600"/>
        <w:jc w:val="both"/>
      </w:pPr>
      <w:r w:rsidRPr="004C3CC6">
        <w:rPr>
          <w:sz w:val="28"/>
          <w:szCs w:val="28"/>
        </w:rPr>
        <w:t xml:space="preserve">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w:t>
      </w:r>
      <w:r w:rsidRPr="004C3CC6">
        <w:rPr>
          <w:sz w:val="28"/>
          <w:szCs w:val="28"/>
        </w:rPr>
        <w:lastRenderedPageBreak/>
        <w:t>земельного участка обратилось лицо, не уполномоченное на строительство этих объектов;</w:t>
      </w:r>
    </w:p>
    <w:p w:rsidR="008C2BF7" w:rsidRPr="004C3CC6" w:rsidRDefault="008C2BF7" w:rsidP="008C2BF7">
      <w:pPr>
        <w:ind w:firstLine="600"/>
        <w:jc w:val="both"/>
      </w:pPr>
      <w:r w:rsidRPr="004C3CC6">
        <w:rPr>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C2BF7" w:rsidRPr="004C3CC6" w:rsidRDefault="008C2BF7" w:rsidP="008C2BF7">
      <w:pPr>
        <w:ind w:firstLine="600"/>
        <w:jc w:val="both"/>
      </w:pPr>
      <w:r w:rsidRPr="004C3CC6">
        <w:rPr>
          <w:sz w:val="28"/>
          <w:szCs w:val="28"/>
        </w:rPr>
        <w:t>18) предоставление земельного участка на заявленном виде прав не допускается;</w:t>
      </w:r>
    </w:p>
    <w:p w:rsidR="008C2BF7" w:rsidRPr="004C3CC6" w:rsidRDefault="008C2BF7" w:rsidP="008C2BF7">
      <w:pPr>
        <w:ind w:firstLine="600"/>
        <w:jc w:val="both"/>
      </w:pPr>
      <w:r w:rsidRPr="004C3CC6">
        <w:rPr>
          <w:sz w:val="28"/>
          <w:szCs w:val="28"/>
        </w:rPr>
        <w:t>19) в отношении земельного участка, указанного в заявлении о его предоставлении, не установлен вид разрешенного использования;</w:t>
      </w:r>
    </w:p>
    <w:p w:rsidR="008C2BF7" w:rsidRPr="004C3CC6" w:rsidRDefault="008C2BF7" w:rsidP="008C2BF7">
      <w:pPr>
        <w:ind w:firstLine="600"/>
        <w:jc w:val="both"/>
      </w:pPr>
      <w:r w:rsidRPr="004C3CC6">
        <w:rPr>
          <w:sz w:val="28"/>
          <w:szCs w:val="28"/>
        </w:rPr>
        <w:t>20) указанный в заявлении о предоставлении земельного участка земельный участок не отнесен к определенной категории земель;</w:t>
      </w:r>
    </w:p>
    <w:p w:rsidR="008C2BF7" w:rsidRPr="004C3CC6" w:rsidRDefault="008C2BF7" w:rsidP="008C2BF7">
      <w:pPr>
        <w:ind w:firstLine="600"/>
        <w:jc w:val="both"/>
      </w:pPr>
      <w:r w:rsidRPr="004C3CC6">
        <w:rPr>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C2BF7" w:rsidRPr="004C3CC6" w:rsidRDefault="008C2BF7" w:rsidP="008C2BF7">
      <w:pPr>
        <w:ind w:firstLine="600"/>
        <w:jc w:val="both"/>
      </w:pPr>
      <w:r w:rsidRPr="004C3CC6">
        <w:rPr>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C2BF7" w:rsidRPr="004C3CC6" w:rsidRDefault="008C2BF7" w:rsidP="008C2BF7">
      <w:pPr>
        <w:ind w:firstLine="600"/>
        <w:jc w:val="both"/>
        <w:rPr>
          <w:sz w:val="28"/>
          <w:szCs w:val="28"/>
        </w:rPr>
      </w:pPr>
      <w:r w:rsidRPr="004C3CC6">
        <w:rPr>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8C2BF7" w:rsidRPr="004C3CC6" w:rsidRDefault="008C2BF7" w:rsidP="008C2BF7">
      <w:pPr>
        <w:ind w:firstLine="600"/>
        <w:jc w:val="both"/>
        <w:rPr>
          <w:sz w:val="28"/>
          <w:szCs w:val="28"/>
        </w:rPr>
      </w:pPr>
      <w:r w:rsidRPr="004C3CC6">
        <w:rPr>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C2BF7" w:rsidRPr="004C3CC6" w:rsidRDefault="008C2BF7" w:rsidP="008C2BF7">
      <w:pPr>
        <w:jc w:val="both"/>
        <w:rPr>
          <w:sz w:val="28"/>
          <w:szCs w:val="28"/>
        </w:rPr>
      </w:pPr>
      <w:r>
        <w:rPr>
          <w:sz w:val="28"/>
          <w:szCs w:val="28"/>
        </w:rPr>
        <w:t xml:space="preserve">        </w:t>
      </w:r>
      <w:r w:rsidRPr="004C3CC6">
        <w:rPr>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tooltip="consultantplus://offline/ref=B5A3237287FEC4C590E4123635477BF3010B74B909E99936F37DAFE843B98A4FA3E5625ADED176C1F2EFE73F994F7C75BF96D7BC97786979K4kAH" w:history="1">
        <w:r w:rsidRPr="004379A8">
          <w:rPr>
            <w:rStyle w:val="af8"/>
            <w:color w:val="auto"/>
            <w:sz w:val="28"/>
            <w:szCs w:val="28"/>
            <w:u w:val="none"/>
          </w:rPr>
          <w:t>частью 4 статьи 18</w:t>
        </w:r>
      </w:hyperlink>
      <w:r w:rsidRPr="004C3CC6">
        <w:rPr>
          <w:sz w:val="28"/>
          <w:szCs w:val="28"/>
        </w:rPr>
        <w:t xml:space="preserve"> Федерального закона от 24 июля 2007 года </w:t>
      </w:r>
      <w:r>
        <w:rPr>
          <w:sz w:val="28"/>
          <w:szCs w:val="28"/>
        </w:rPr>
        <w:t>№</w:t>
      </w:r>
      <w:r w:rsidRPr="004C3CC6">
        <w:rPr>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6" w:tooltip="consultantplus://offline/ref=B5A3237287FEC4C590E4123635477BF3010B74B909E99936F37DAFE843B98A4FA3E5625ADED174C6FCEFE73F994F7C75BF96D7BC97786979K4kAH" w:history="1">
        <w:r w:rsidRPr="004C3CC6">
          <w:rPr>
            <w:rStyle w:val="af8"/>
            <w:color w:val="auto"/>
            <w:sz w:val="28"/>
            <w:szCs w:val="28"/>
          </w:rPr>
          <w:t>частью 3 статьи 14</w:t>
        </w:r>
      </w:hyperlink>
      <w:r w:rsidRPr="004C3CC6">
        <w:rPr>
          <w:sz w:val="28"/>
          <w:szCs w:val="28"/>
        </w:rPr>
        <w:t xml:space="preserve"> указанного Федерального закона.</w:t>
      </w:r>
    </w:p>
    <w:p w:rsidR="008C2BF7" w:rsidRPr="004C3CC6" w:rsidRDefault="008C2BF7" w:rsidP="008C2BF7">
      <w:pPr>
        <w:widowControl w:val="0"/>
        <w:ind w:firstLine="600"/>
        <w:jc w:val="both"/>
      </w:pPr>
      <w:r w:rsidRPr="004C3CC6">
        <w:rPr>
          <w:sz w:val="28"/>
          <w:szCs w:val="28"/>
        </w:rPr>
        <w:t>2.12. Муниципальная услуга предоставляется  бесплатно.</w:t>
      </w:r>
    </w:p>
    <w:p w:rsidR="008C2BF7" w:rsidRPr="004C3CC6" w:rsidRDefault="008C2BF7" w:rsidP="008C2BF7">
      <w:pPr>
        <w:widowControl w:val="0"/>
        <w:ind w:firstLine="600"/>
        <w:jc w:val="both"/>
      </w:pPr>
      <w:r w:rsidRPr="004C3CC6">
        <w:rPr>
          <w:sz w:val="28"/>
          <w:szCs w:val="28"/>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8C2BF7" w:rsidRPr="004C3CC6" w:rsidRDefault="008C2BF7" w:rsidP="008C2BF7">
      <w:pPr>
        <w:jc w:val="both"/>
      </w:pPr>
      <w:r w:rsidRPr="004C3CC6">
        <w:lastRenderedPageBreak/>
        <w:t xml:space="preserve">        </w:t>
      </w:r>
      <w:r w:rsidRPr="004C3CC6">
        <w:rPr>
          <w:sz w:val="28"/>
          <w:szCs w:val="28"/>
        </w:rPr>
        <w:t>2.14. Срок  регистрации  заявления  и  прилагаемых к нему документов  составляет:</w:t>
      </w:r>
    </w:p>
    <w:p w:rsidR="008C2BF7" w:rsidRPr="004C3CC6" w:rsidRDefault="008C2BF7" w:rsidP="008C2BF7">
      <w:pPr>
        <w:jc w:val="both"/>
      </w:pPr>
      <w:r w:rsidRPr="004C3CC6">
        <w:rPr>
          <w:sz w:val="28"/>
          <w:szCs w:val="28"/>
        </w:rPr>
        <w:t>        - на личном приеме граждан  –  не  более 20 минут;</w:t>
      </w:r>
    </w:p>
    <w:p w:rsidR="008C2BF7" w:rsidRPr="004C3CC6" w:rsidRDefault="008C2BF7" w:rsidP="008C2BF7">
      <w:pPr>
        <w:shd w:val="clear" w:color="auto" w:fill="FFFFFF"/>
        <w:jc w:val="both"/>
        <w:rPr>
          <w:sz w:val="28"/>
          <w:szCs w:val="28"/>
        </w:rPr>
      </w:pPr>
      <w:r w:rsidRPr="004C3CC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r>
        <w:rPr>
          <w:sz w:val="28"/>
          <w:szCs w:val="28"/>
        </w:rPr>
        <w:t>;</w:t>
      </w:r>
    </w:p>
    <w:p w:rsidR="008C2BF7" w:rsidRPr="009C49EF" w:rsidRDefault="008C2BF7" w:rsidP="008C2BF7">
      <w:pPr>
        <w:shd w:val="clear" w:color="auto" w:fill="FFFFFF"/>
        <w:ind w:firstLine="709"/>
        <w:jc w:val="both"/>
        <w:rPr>
          <w:sz w:val="28"/>
          <w:szCs w:val="28"/>
          <w:shd w:val="clear" w:color="auto" w:fill="C0C0C0"/>
        </w:rPr>
      </w:pPr>
      <w:r w:rsidRPr="002141C7">
        <w:rPr>
          <w:sz w:val="28"/>
          <w:szCs w:val="28"/>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8C2BF7" w:rsidRPr="004C3CC6" w:rsidRDefault="008C2BF7" w:rsidP="008C2BF7">
      <w:pPr>
        <w:pStyle w:val="ConsPlusNormal0"/>
        <w:ind w:firstLine="600"/>
        <w:jc w:val="both"/>
        <w:rPr>
          <w:rFonts w:cs="Times New Roman"/>
        </w:rPr>
      </w:pPr>
      <w:r w:rsidRPr="004C3CC6">
        <w:rPr>
          <w:rFonts w:ascii="Times New Roman" w:hAnsi="Times New Roman" w:cs="Times New Roman"/>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C2BF7" w:rsidRPr="004C3CC6" w:rsidRDefault="008C2BF7" w:rsidP="008C2BF7">
      <w:pPr>
        <w:ind w:right="-16" w:firstLine="600"/>
        <w:jc w:val="both"/>
      </w:pPr>
      <w:r w:rsidRPr="004C3CC6">
        <w:rPr>
          <w:sz w:val="28"/>
          <w:szCs w:val="28"/>
        </w:rPr>
        <w:t>2.15.1. Требования к помещениям, в которых предоставляется муниципальная услуга.</w:t>
      </w:r>
    </w:p>
    <w:p w:rsidR="008C2BF7" w:rsidRPr="004C3CC6" w:rsidRDefault="008C2BF7" w:rsidP="008C2BF7">
      <w:pPr>
        <w:ind w:right="-16" w:firstLine="600"/>
        <w:jc w:val="both"/>
        <w:rPr>
          <w:sz w:val="28"/>
          <w:szCs w:val="28"/>
        </w:rPr>
      </w:pPr>
      <w:r w:rsidRPr="004C3CC6">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C2BF7" w:rsidRPr="006C25F6" w:rsidRDefault="008C2BF7" w:rsidP="008C2BF7">
      <w:pPr>
        <w:pStyle w:val="ConsPlusNormal0"/>
        <w:ind w:firstLine="567"/>
        <w:jc w:val="both"/>
        <w:rPr>
          <w:rFonts w:ascii="Times New Roman" w:hAnsi="Times New Roman" w:cs="Times New Roman"/>
          <w:sz w:val="28"/>
          <w:szCs w:val="28"/>
        </w:rPr>
      </w:pPr>
      <w:r w:rsidRPr="006C25F6">
        <w:rPr>
          <w:rFonts w:ascii="Times New Roman" w:hAnsi="Times New Roman" w:cs="Times New Roman"/>
          <w:sz w:val="28"/>
          <w:szCs w:val="28"/>
        </w:rPr>
        <w:t xml:space="preserve">Помещения уполномоченного органа должны соответствовать </w:t>
      </w:r>
      <w:r w:rsidRPr="002141C7">
        <w:rPr>
          <w:rFonts w:ascii="Times New Roman" w:hAnsi="Times New Roman" w:cs="Times New Roman"/>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Вход и выход из помещений оборудуются соответствующими указателями.</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C2BF7" w:rsidRPr="004C3CC6" w:rsidRDefault="008C2BF7" w:rsidP="008C2BF7">
      <w:pPr>
        <w:pStyle w:val="ConsPlusNormal0"/>
        <w:ind w:firstLine="600"/>
        <w:jc w:val="both"/>
        <w:rPr>
          <w:rFonts w:cs="Times New Roman"/>
        </w:rPr>
      </w:pPr>
      <w:r w:rsidRPr="004C3CC6">
        <w:rPr>
          <w:rFonts w:ascii="Times New Roman" w:hAnsi="Times New Roman" w:cs="Times New Roman"/>
          <w:sz w:val="28"/>
          <w:szCs w:val="28"/>
        </w:rPr>
        <w:t>2.15.2. Требования к местам ожидания.</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Места ожидания должны быть оборудованы стульями, кресельными секциями, скамьями.</w:t>
      </w:r>
    </w:p>
    <w:p w:rsidR="008C2BF7" w:rsidRPr="004C3CC6" w:rsidRDefault="008C2BF7" w:rsidP="008C2BF7">
      <w:pPr>
        <w:pStyle w:val="ConsPlusNormal0"/>
        <w:ind w:firstLine="600"/>
        <w:jc w:val="both"/>
        <w:rPr>
          <w:rFonts w:cs="Times New Roman"/>
        </w:rPr>
      </w:pPr>
      <w:r w:rsidRPr="004C3CC6">
        <w:rPr>
          <w:rFonts w:ascii="Times New Roman" w:hAnsi="Times New Roman" w:cs="Times New Roman"/>
          <w:sz w:val="28"/>
          <w:szCs w:val="28"/>
        </w:rPr>
        <w:t>2.15.3. Требования к местам приема заявителей.</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 xml:space="preserve">Каждое рабочее место специалистов уполномоченного органа должно быть оборудовано персональным компьютером с возможностью доступа к </w:t>
      </w:r>
      <w:r w:rsidRPr="004C3CC6">
        <w:rPr>
          <w:rFonts w:ascii="Times New Roman" w:hAnsi="Times New Roman" w:cs="Times New Roman"/>
          <w:sz w:val="28"/>
          <w:szCs w:val="28"/>
        </w:rPr>
        <w:lastRenderedPageBreak/>
        <w:t>необходимым информационным базам данных, печатающим и копирующим устройствам.</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C2BF7" w:rsidRPr="004C3CC6" w:rsidRDefault="008C2BF7" w:rsidP="008C2BF7">
      <w:pPr>
        <w:pStyle w:val="ConsPlusNormal0"/>
        <w:ind w:firstLine="600"/>
        <w:jc w:val="both"/>
        <w:rPr>
          <w:rFonts w:cs="Times New Roman"/>
        </w:rPr>
      </w:pPr>
      <w:r w:rsidRPr="004C3CC6">
        <w:rPr>
          <w:rFonts w:ascii="Times New Roman" w:hAnsi="Times New Roman" w:cs="Times New Roman"/>
          <w:sz w:val="28"/>
          <w:szCs w:val="28"/>
        </w:rPr>
        <w:t>2.15.4. Требования к информационным стендам.</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текст настоящего Административного регламента;</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информация о порядке исполнения муниципальной услуги;</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перечень документов, необходимых для предоставления муниципальной услуги;</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формы и образцы документов для заполнения.</w:t>
      </w:r>
    </w:p>
    <w:p w:rsidR="008C2BF7" w:rsidRPr="004C3CC6" w:rsidRDefault="008C2BF7" w:rsidP="008C2BF7">
      <w:pPr>
        <w:pStyle w:val="ConsPlusNonformat"/>
        <w:ind w:right="-16" w:firstLine="600"/>
        <w:jc w:val="both"/>
        <w:rPr>
          <w:rFonts w:ascii="Times New Roman" w:hAnsi="Times New Roman" w:cs="Times New Roman"/>
          <w:sz w:val="28"/>
          <w:szCs w:val="28"/>
        </w:rPr>
      </w:pPr>
      <w:r w:rsidRPr="004C3CC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8C2BF7" w:rsidRPr="004C3CC6" w:rsidRDefault="008C2BF7" w:rsidP="008C2BF7">
      <w:pPr>
        <w:widowControl w:val="0"/>
        <w:ind w:right="-16" w:firstLine="600"/>
        <w:jc w:val="both"/>
        <w:rPr>
          <w:sz w:val="28"/>
          <w:szCs w:val="28"/>
        </w:rPr>
      </w:pPr>
      <w:r w:rsidRPr="004C3CC6">
        <w:rPr>
          <w:sz w:val="28"/>
          <w:szCs w:val="28"/>
        </w:rPr>
        <w:t>справочные телефоны;</w:t>
      </w:r>
    </w:p>
    <w:p w:rsidR="008C2BF7" w:rsidRPr="004C3CC6" w:rsidRDefault="008C2BF7" w:rsidP="008C2BF7">
      <w:pPr>
        <w:widowControl w:val="0"/>
        <w:ind w:right="-16" w:firstLine="600"/>
        <w:jc w:val="both"/>
        <w:rPr>
          <w:sz w:val="28"/>
          <w:szCs w:val="28"/>
        </w:rPr>
      </w:pPr>
      <w:r w:rsidRPr="004C3CC6">
        <w:rPr>
          <w:sz w:val="28"/>
          <w:szCs w:val="28"/>
        </w:rPr>
        <w:t>адреса электронной почты и адреса Интернет-сайтов;</w:t>
      </w:r>
    </w:p>
    <w:p w:rsidR="008C2BF7" w:rsidRPr="004C3CC6" w:rsidRDefault="008C2BF7" w:rsidP="008C2BF7">
      <w:pPr>
        <w:widowControl w:val="0"/>
        <w:ind w:right="-16" w:firstLine="600"/>
        <w:jc w:val="both"/>
        <w:rPr>
          <w:sz w:val="28"/>
          <w:szCs w:val="28"/>
        </w:rPr>
      </w:pPr>
      <w:r w:rsidRPr="004C3CC6">
        <w:rPr>
          <w:sz w:val="28"/>
          <w:szCs w:val="28"/>
        </w:rPr>
        <w:t>информация о месте личного приема, а также об установленных для личного приема днях и часах.</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w:t>
      </w:r>
      <w:r w:rsidRPr="00AF5ED7">
        <w:rPr>
          <w:sz w:val="28"/>
          <w:szCs w:val="28"/>
        </w:rPr>
        <w:t>(</w:t>
      </w:r>
      <w:hyperlink r:id="rId17" w:history="1">
        <w:r w:rsidRPr="0064095A">
          <w:rPr>
            <w:rStyle w:val="af8"/>
            <w:sz w:val="28"/>
            <w:szCs w:val="28"/>
            <w:shd w:val="clear" w:color="auto" w:fill="FFFFFF"/>
          </w:rPr>
          <w:t>http://котово34.рф</w:t>
        </w:r>
      </w:hyperlink>
      <w:r>
        <w:rPr>
          <w:sz w:val="28"/>
          <w:szCs w:val="28"/>
        </w:rPr>
        <w:t>)</w:t>
      </w:r>
      <w:r w:rsidRPr="004C3CC6">
        <w:rPr>
          <w:rFonts w:ascii="Times New Roman" w:hAnsi="Times New Roman" w:cs="Times New Roman"/>
          <w:sz w:val="28"/>
          <w:szCs w:val="28"/>
        </w:rPr>
        <w:t>.</w:t>
      </w:r>
    </w:p>
    <w:p w:rsidR="008C2BF7" w:rsidRPr="004C3CC6" w:rsidRDefault="008C2BF7" w:rsidP="008C2BF7">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C2BF7" w:rsidRPr="004C3CC6" w:rsidRDefault="008C2BF7" w:rsidP="008C2BF7">
      <w:pPr>
        <w:pStyle w:val="ConsPlusNormal0"/>
        <w:ind w:firstLine="600"/>
        <w:jc w:val="both"/>
        <w:rPr>
          <w:rFonts w:cs="Times New Roman"/>
        </w:rPr>
      </w:pPr>
      <w:r w:rsidRPr="004C3CC6">
        <w:rPr>
          <w:rFonts w:ascii="Times New Roman" w:hAnsi="Times New Roman" w:cs="Times New Roman"/>
          <w:sz w:val="28"/>
          <w:szCs w:val="28"/>
        </w:rPr>
        <w:t>2.15.5. Требования к обеспечению доступности предоставления муниципальной услуги для инвалидов.</w:t>
      </w:r>
    </w:p>
    <w:p w:rsidR="008C2BF7" w:rsidRPr="004C3CC6" w:rsidRDefault="008C2BF7" w:rsidP="008C2BF7">
      <w:pPr>
        <w:ind w:firstLine="600"/>
        <w:jc w:val="both"/>
        <w:rPr>
          <w:sz w:val="28"/>
          <w:szCs w:val="28"/>
        </w:rPr>
      </w:pPr>
      <w:r w:rsidRPr="004C3CC6">
        <w:rPr>
          <w:sz w:val="28"/>
          <w:szCs w:val="28"/>
        </w:rPr>
        <w:t>В целях обеспечения условий доступности для инвалидов муниципальной услуги должно быть обеспечено:</w:t>
      </w:r>
    </w:p>
    <w:p w:rsidR="008C2BF7" w:rsidRPr="004C3CC6" w:rsidRDefault="008C2BF7" w:rsidP="008C2BF7">
      <w:pPr>
        <w:ind w:firstLine="600"/>
        <w:jc w:val="both"/>
        <w:rPr>
          <w:sz w:val="28"/>
          <w:szCs w:val="28"/>
        </w:rPr>
      </w:pPr>
      <w:r w:rsidRPr="004C3CC6">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C2BF7" w:rsidRPr="004C3CC6" w:rsidRDefault="008C2BF7" w:rsidP="008C2BF7">
      <w:pPr>
        <w:ind w:firstLine="600"/>
        <w:jc w:val="both"/>
        <w:rPr>
          <w:sz w:val="28"/>
          <w:szCs w:val="28"/>
        </w:rPr>
      </w:pPr>
      <w:r w:rsidRPr="004C3CC6">
        <w:rPr>
          <w:sz w:val="28"/>
          <w:szCs w:val="28"/>
        </w:rPr>
        <w:lastRenderedPageBreak/>
        <w:t>- беспрепятственный вход инвалидов в помещение и выход из него;</w:t>
      </w:r>
    </w:p>
    <w:p w:rsidR="008C2BF7" w:rsidRPr="004C3CC6" w:rsidRDefault="008C2BF7" w:rsidP="008C2BF7">
      <w:pPr>
        <w:ind w:firstLine="600"/>
        <w:jc w:val="both"/>
        <w:rPr>
          <w:sz w:val="28"/>
          <w:szCs w:val="28"/>
        </w:rPr>
      </w:pPr>
      <w:r w:rsidRPr="004C3CC6">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8C2BF7" w:rsidRPr="004C3CC6" w:rsidRDefault="008C2BF7" w:rsidP="008C2BF7">
      <w:pPr>
        <w:ind w:firstLine="600"/>
        <w:jc w:val="both"/>
        <w:rPr>
          <w:sz w:val="28"/>
          <w:szCs w:val="28"/>
        </w:rPr>
      </w:pPr>
      <w:r w:rsidRPr="004C3CC6">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C2BF7" w:rsidRPr="004C3CC6" w:rsidRDefault="008C2BF7" w:rsidP="008C2BF7">
      <w:pPr>
        <w:ind w:firstLine="600"/>
        <w:jc w:val="both"/>
        <w:rPr>
          <w:sz w:val="28"/>
          <w:szCs w:val="28"/>
        </w:rPr>
      </w:pPr>
      <w:r w:rsidRPr="004C3CC6">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C2BF7" w:rsidRPr="004C3CC6" w:rsidRDefault="008C2BF7" w:rsidP="008C2BF7">
      <w:pPr>
        <w:ind w:firstLine="600"/>
        <w:jc w:val="both"/>
        <w:rPr>
          <w:sz w:val="28"/>
          <w:szCs w:val="28"/>
        </w:rPr>
      </w:pPr>
      <w:r w:rsidRPr="004C3CC6">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C2BF7" w:rsidRPr="004C3CC6" w:rsidRDefault="008C2BF7" w:rsidP="008C2BF7">
      <w:pPr>
        <w:ind w:firstLine="600"/>
        <w:jc w:val="both"/>
        <w:rPr>
          <w:sz w:val="28"/>
          <w:szCs w:val="28"/>
        </w:rPr>
      </w:pPr>
      <w:r w:rsidRPr="004C3CC6">
        <w:rPr>
          <w:sz w:val="28"/>
          <w:szCs w:val="28"/>
        </w:rPr>
        <w:t>- допуск сурдопереводчика и тифлосурдопереводчика;</w:t>
      </w:r>
    </w:p>
    <w:p w:rsidR="008C2BF7" w:rsidRPr="004C3CC6" w:rsidRDefault="008C2BF7" w:rsidP="008C2BF7">
      <w:pPr>
        <w:ind w:firstLine="600"/>
        <w:jc w:val="both"/>
        <w:rPr>
          <w:sz w:val="28"/>
          <w:szCs w:val="28"/>
        </w:rPr>
      </w:pPr>
      <w:r w:rsidRPr="004C3CC6">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C2BF7" w:rsidRPr="004C3CC6" w:rsidRDefault="008C2BF7" w:rsidP="008C2BF7">
      <w:pPr>
        <w:ind w:firstLine="600"/>
        <w:jc w:val="both"/>
        <w:rPr>
          <w:sz w:val="28"/>
          <w:szCs w:val="28"/>
        </w:rPr>
      </w:pPr>
      <w:r w:rsidRPr="004C3CC6">
        <w:rPr>
          <w:sz w:val="28"/>
          <w:szCs w:val="28"/>
        </w:rPr>
        <w:t>- предоставление при необходимости услуги по месту жительства инвалида или в дистанционном режиме;</w:t>
      </w:r>
    </w:p>
    <w:p w:rsidR="008C2BF7" w:rsidRPr="004C3CC6" w:rsidRDefault="008C2BF7" w:rsidP="008C2BF7">
      <w:pPr>
        <w:ind w:firstLine="600"/>
        <w:jc w:val="both"/>
        <w:rPr>
          <w:sz w:val="28"/>
          <w:szCs w:val="28"/>
        </w:rPr>
      </w:pPr>
      <w:r w:rsidRPr="004C3CC6">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C2BF7" w:rsidRPr="004C3CC6" w:rsidRDefault="008C2BF7" w:rsidP="008C2BF7">
      <w:pPr>
        <w:pStyle w:val="ConsPlusNonformat"/>
        <w:ind w:right="-16" w:firstLine="600"/>
        <w:jc w:val="both"/>
        <w:rPr>
          <w:rFonts w:cs="Times New Roman"/>
        </w:rPr>
      </w:pPr>
      <w:r w:rsidRPr="004C3CC6">
        <w:rPr>
          <w:rFonts w:ascii="Times New Roman" w:hAnsi="Times New Roman" w:cs="Times New Roman"/>
          <w:sz w:val="28"/>
          <w:szCs w:val="28"/>
        </w:rPr>
        <w:t>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Pr>
          <w:rFonts w:ascii="Times New Roman" w:hAnsi="Times New Roman" w:cs="Times New Roman"/>
          <w:sz w:val="28"/>
          <w:szCs w:val="28"/>
        </w:rPr>
        <w:t xml:space="preserve"> </w:t>
      </w:r>
      <w:r w:rsidRPr="004C3CC6">
        <w:rPr>
          <w:rFonts w:ascii="Times New Roman" w:hAnsi="Times New Roman" w:cs="Times New Roman"/>
          <w:sz w:val="28"/>
          <w:szCs w:val="28"/>
        </w:rPr>
        <w:t xml:space="preserve">уполномоченного органа. </w:t>
      </w:r>
    </w:p>
    <w:p w:rsidR="008C2BF7" w:rsidRPr="004C3CC6" w:rsidRDefault="008C2BF7" w:rsidP="008C2BF7">
      <w:pPr>
        <w:ind w:firstLine="540"/>
        <w:jc w:val="both"/>
        <w:rPr>
          <w:b/>
          <w:bCs/>
          <w:sz w:val="28"/>
          <w:szCs w:val="28"/>
        </w:rPr>
      </w:pPr>
      <w:r w:rsidRPr="004C3CC6">
        <w:rPr>
          <w:sz w:val="28"/>
          <w:szCs w:val="28"/>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8C2BF7" w:rsidRPr="004C3CC6" w:rsidRDefault="008C2BF7" w:rsidP="008C2BF7">
      <w:pPr>
        <w:ind w:firstLine="540"/>
        <w:jc w:val="both"/>
        <w:rPr>
          <w:b/>
          <w:bCs/>
          <w:sz w:val="28"/>
          <w:szCs w:val="28"/>
        </w:rPr>
      </w:pPr>
    </w:p>
    <w:p w:rsidR="008C2BF7" w:rsidRPr="004C3CC6" w:rsidRDefault="008C2BF7" w:rsidP="008C2BF7">
      <w:pPr>
        <w:ind w:right="771" w:firstLine="600"/>
        <w:jc w:val="center"/>
        <w:outlineLvl w:val="0"/>
        <w:rPr>
          <w:b/>
          <w:bCs/>
          <w:sz w:val="28"/>
          <w:szCs w:val="28"/>
        </w:rPr>
      </w:pPr>
      <w:r w:rsidRPr="004C3CC6">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C2BF7" w:rsidRPr="004C3CC6" w:rsidRDefault="008C2BF7" w:rsidP="008C2BF7">
      <w:pPr>
        <w:ind w:firstLine="600"/>
        <w:jc w:val="both"/>
        <w:rPr>
          <w:b/>
          <w:bCs/>
          <w:sz w:val="28"/>
          <w:szCs w:val="28"/>
        </w:rPr>
      </w:pPr>
    </w:p>
    <w:p w:rsidR="008C2BF7" w:rsidRPr="004C3CC6" w:rsidRDefault="008C2BF7" w:rsidP="008C2BF7">
      <w:pPr>
        <w:ind w:firstLine="600"/>
        <w:jc w:val="both"/>
        <w:rPr>
          <w:sz w:val="28"/>
          <w:szCs w:val="28"/>
        </w:rPr>
      </w:pPr>
      <w:r w:rsidRPr="004C3CC6">
        <w:rPr>
          <w:sz w:val="28"/>
          <w:szCs w:val="28"/>
        </w:rPr>
        <w:t>Предоставление муниципальной услуги включает в себя следующие административные процедуры:</w:t>
      </w:r>
    </w:p>
    <w:p w:rsidR="008C2BF7" w:rsidRPr="004C3CC6" w:rsidRDefault="008C2BF7" w:rsidP="008C2BF7">
      <w:pPr>
        <w:ind w:firstLine="567"/>
        <w:jc w:val="both"/>
      </w:pPr>
      <w:r w:rsidRPr="004C3CC6">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8C2BF7" w:rsidRPr="004C3CC6" w:rsidRDefault="008C2BF7" w:rsidP="008C2BF7">
      <w:pPr>
        <w:ind w:firstLine="600"/>
        <w:jc w:val="both"/>
      </w:pPr>
      <w:r w:rsidRPr="004C3CC6">
        <w:rPr>
          <w:sz w:val="28"/>
          <w:szCs w:val="28"/>
        </w:rPr>
        <w:lastRenderedPageBreak/>
        <w:t>2) возврат заявления о предварительном согласовании предоставления земельного участка и приложенных к нему документов;</w:t>
      </w:r>
    </w:p>
    <w:p w:rsidR="008C2BF7" w:rsidRPr="004C3CC6" w:rsidRDefault="008C2BF7" w:rsidP="008C2BF7">
      <w:pPr>
        <w:ind w:firstLine="600"/>
        <w:jc w:val="both"/>
      </w:pPr>
      <w:r w:rsidRPr="004C3CC6">
        <w:rPr>
          <w:sz w:val="28"/>
          <w:szCs w:val="28"/>
        </w:rPr>
        <w:t>3) приостановление срока рассмотрения заявления о предварительном согласовании;</w:t>
      </w:r>
    </w:p>
    <w:p w:rsidR="008C2BF7" w:rsidRPr="004C3CC6" w:rsidRDefault="008C2BF7" w:rsidP="008C2BF7">
      <w:pPr>
        <w:ind w:firstLine="600"/>
        <w:jc w:val="both"/>
        <w:rPr>
          <w:sz w:val="28"/>
          <w:szCs w:val="28"/>
        </w:rPr>
      </w:pPr>
      <w:r w:rsidRPr="004C3CC6">
        <w:rPr>
          <w:sz w:val="28"/>
          <w:szCs w:val="28"/>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8C2BF7" w:rsidRPr="004C3CC6" w:rsidRDefault="008C2BF7" w:rsidP="008C2BF7">
      <w:pPr>
        <w:ind w:firstLine="567"/>
        <w:jc w:val="both"/>
      </w:pPr>
      <w:r w:rsidRPr="004C3CC6">
        <w:rPr>
          <w:sz w:val="28"/>
          <w:szCs w:val="28"/>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8C2BF7" w:rsidRPr="004C3CC6" w:rsidRDefault="008C2BF7" w:rsidP="008C2BF7">
      <w:pPr>
        <w:ind w:firstLine="600"/>
        <w:jc w:val="both"/>
        <w:rPr>
          <w:sz w:val="28"/>
          <w:szCs w:val="28"/>
        </w:rPr>
      </w:pPr>
      <w:r w:rsidRPr="004C3CC6">
        <w:rPr>
          <w:sz w:val="28"/>
          <w:szCs w:val="28"/>
        </w:rPr>
        <w:t>6) рассмотрение заявления о предварительном согласовании, принятие решения по итогам рассмотрения;</w:t>
      </w:r>
    </w:p>
    <w:p w:rsidR="008C2BF7" w:rsidRPr="004C3CC6" w:rsidRDefault="008C2BF7" w:rsidP="008C2BF7">
      <w:pPr>
        <w:ind w:firstLine="600"/>
        <w:jc w:val="both"/>
        <w:rPr>
          <w:sz w:val="28"/>
          <w:szCs w:val="28"/>
        </w:rPr>
      </w:pPr>
      <w:r w:rsidRPr="004C3CC6">
        <w:rPr>
          <w:sz w:val="28"/>
          <w:szCs w:val="28"/>
        </w:rPr>
        <w:t>7)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8C2BF7" w:rsidRPr="004C3CC6" w:rsidRDefault="008C2BF7" w:rsidP="008C2BF7">
      <w:pPr>
        <w:ind w:firstLine="600"/>
        <w:jc w:val="both"/>
        <w:rPr>
          <w:sz w:val="28"/>
          <w:szCs w:val="28"/>
        </w:rPr>
      </w:pPr>
      <w:r w:rsidRPr="004C3CC6">
        <w:rPr>
          <w:sz w:val="28"/>
          <w:szCs w:val="28"/>
        </w:rPr>
        <w:t xml:space="preserve">8) </w:t>
      </w:r>
      <w:bookmarkStart w:id="3" w:name="Par5"/>
      <w:bookmarkEnd w:id="3"/>
      <w:r w:rsidRPr="004C3CC6">
        <w:rPr>
          <w:sz w:val="28"/>
          <w:szCs w:val="28"/>
        </w:rPr>
        <w:t>возврат заявления о предоставлении земельного участка;</w:t>
      </w:r>
    </w:p>
    <w:p w:rsidR="008C2BF7" w:rsidRPr="004C3CC6" w:rsidRDefault="008C2BF7" w:rsidP="008C2BF7">
      <w:pPr>
        <w:ind w:firstLine="600"/>
        <w:jc w:val="both"/>
      </w:pPr>
      <w:r w:rsidRPr="004C3CC6">
        <w:rPr>
          <w:sz w:val="28"/>
          <w:szCs w:val="28"/>
        </w:rPr>
        <w:t>9) формирование и направление межведомственных запросов документов (информации), необходимых для предоставления земельного участка;</w:t>
      </w:r>
    </w:p>
    <w:p w:rsidR="008C2BF7" w:rsidRPr="004C3CC6" w:rsidRDefault="008C2BF7" w:rsidP="008C2BF7">
      <w:pPr>
        <w:ind w:firstLine="600"/>
        <w:jc w:val="both"/>
      </w:pPr>
      <w:r w:rsidRPr="004C3CC6">
        <w:rPr>
          <w:sz w:val="28"/>
          <w:szCs w:val="28"/>
        </w:rPr>
        <w:t xml:space="preserve">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8C2BF7" w:rsidRPr="004C3CC6" w:rsidRDefault="008C2BF7" w:rsidP="008C2BF7">
      <w:pPr>
        <w:ind w:firstLine="600"/>
        <w:jc w:val="both"/>
        <w:rPr>
          <w:sz w:val="28"/>
          <w:szCs w:val="28"/>
        </w:rPr>
      </w:pPr>
    </w:p>
    <w:p w:rsidR="008C2BF7" w:rsidRPr="004C3CC6" w:rsidRDefault="008C2BF7" w:rsidP="008C2BF7">
      <w:pPr>
        <w:ind w:firstLine="600"/>
        <w:jc w:val="both"/>
        <w:rPr>
          <w:sz w:val="28"/>
          <w:szCs w:val="28"/>
          <w:u w:val="single"/>
        </w:rPr>
      </w:pPr>
      <w:r w:rsidRPr="004C3CC6">
        <w:rPr>
          <w:sz w:val="28"/>
          <w:szCs w:val="28"/>
        </w:rPr>
        <w:t xml:space="preserve">3.1. </w:t>
      </w:r>
      <w:r w:rsidRPr="004C3CC6">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8C2BF7" w:rsidRPr="004C3CC6" w:rsidRDefault="008C2BF7" w:rsidP="008C2BF7">
      <w:pPr>
        <w:ind w:firstLine="600"/>
        <w:jc w:val="both"/>
      </w:pPr>
      <w:r w:rsidRPr="004C3CC6">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8C2BF7" w:rsidRPr="004C3CC6" w:rsidRDefault="008C2BF7" w:rsidP="008C2BF7">
      <w:pPr>
        <w:ind w:firstLine="600"/>
        <w:jc w:val="both"/>
        <w:rPr>
          <w:sz w:val="28"/>
          <w:szCs w:val="28"/>
        </w:rPr>
      </w:pPr>
      <w:r w:rsidRPr="004C3CC6">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8C2BF7" w:rsidRPr="004C3CC6" w:rsidRDefault="008C2BF7" w:rsidP="008C2BF7">
      <w:pPr>
        <w:ind w:firstLine="600"/>
        <w:jc w:val="both"/>
      </w:pPr>
      <w:r w:rsidRPr="004C3CC6">
        <w:rPr>
          <w:sz w:val="28"/>
          <w:szCs w:val="28"/>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8C2BF7" w:rsidRPr="004C3CC6" w:rsidRDefault="008C2BF7" w:rsidP="008C2BF7">
      <w:pPr>
        <w:ind w:firstLine="600"/>
        <w:jc w:val="both"/>
        <w:rPr>
          <w:sz w:val="28"/>
          <w:szCs w:val="28"/>
        </w:rPr>
      </w:pPr>
      <w:r w:rsidRPr="004C3CC6">
        <w:rPr>
          <w:sz w:val="28"/>
          <w:szCs w:val="28"/>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8C2BF7" w:rsidRPr="004C3CC6" w:rsidRDefault="008C2BF7" w:rsidP="008C2BF7">
      <w:pPr>
        <w:ind w:firstLine="600"/>
        <w:jc w:val="both"/>
      </w:pPr>
      <w:r w:rsidRPr="004C3CC6">
        <w:rPr>
          <w:sz w:val="28"/>
          <w:szCs w:val="28"/>
        </w:rPr>
        <w:t xml:space="preserve">Получение заявления о предварительном согласовании в форме электронного документа и прилагаемых к нему документов подтверждается </w:t>
      </w:r>
      <w:r w:rsidRPr="004C3CC6">
        <w:rPr>
          <w:sz w:val="28"/>
          <w:szCs w:val="28"/>
        </w:rPr>
        <w:lastRenderedPageBreak/>
        <w:t>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C2BF7" w:rsidRPr="004C3CC6" w:rsidRDefault="008C2BF7" w:rsidP="008C2BF7">
      <w:pPr>
        <w:ind w:firstLine="600"/>
        <w:jc w:val="both"/>
        <w:rPr>
          <w:sz w:val="28"/>
          <w:szCs w:val="28"/>
        </w:rPr>
      </w:pPr>
      <w:r w:rsidRPr="004C3CC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C2BF7" w:rsidRPr="004C3CC6" w:rsidRDefault="008C2BF7" w:rsidP="008C2BF7">
      <w:pPr>
        <w:ind w:firstLine="540"/>
        <w:jc w:val="both"/>
      </w:pPr>
      <w:r w:rsidRPr="004C3CC6">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Министерства экономического развития Российской Федерации от 14.01.2015 № 7 "Об утверждении порядка и</w:t>
      </w:r>
      <w:r>
        <w:rPr>
          <w:sz w:val="28"/>
          <w:szCs w:val="28"/>
        </w:rPr>
        <w:t xml:space="preserve"> </w:t>
      </w:r>
      <w:r w:rsidRPr="004C3CC6">
        <w:rPr>
          <w:sz w:val="28"/>
          <w:szCs w:val="28"/>
        </w:rPr>
        <w:t>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w:t>
      </w:r>
      <w:r>
        <w:rPr>
          <w:sz w:val="28"/>
          <w:szCs w:val="28"/>
        </w:rPr>
        <w:t xml:space="preserve"> </w:t>
      </w:r>
      <w:r w:rsidRPr="004C3CC6">
        <w:rPr>
          <w:sz w:val="28"/>
          <w:szCs w:val="28"/>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8C2BF7" w:rsidRPr="004C3CC6" w:rsidRDefault="008C2BF7" w:rsidP="008C2BF7">
      <w:pPr>
        <w:ind w:firstLine="540"/>
        <w:jc w:val="both"/>
        <w:rPr>
          <w:sz w:val="28"/>
          <w:szCs w:val="28"/>
        </w:rPr>
      </w:pPr>
      <w:r w:rsidRPr="004C3CC6">
        <w:rPr>
          <w:sz w:val="28"/>
          <w:szCs w:val="28"/>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8C2BF7" w:rsidRPr="004C3CC6" w:rsidRDefault="008C2BF7" w:rsidP="008C2BF7">
      <w:pPr>
        <w:ind w:firstLine="540"/>
        <w:jc w:val="both"/>
        <w:rPr>
          <w:sz w:val="28"/>
          <w:szCs w:val="28"/>
        </w:rPr>
      </w:pPr>
      <w:r w:rsidRPr="004C3CC6">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C2BF7" w:rsidRPr="004C3CC6" w:rsidRDefault="008C2BF7" w:rsidP="008C2BF7">
      <w:pPr>
        <w:jc w:val="both"/>
      </w:pPr>
      <w:r w:rsidRPr="004C3CC6">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w:t>
      </w:r>
      <w:r w:rsidRPr="004C3CC6">
        <w:rPr>
          <w:sz w:val="28"/>
          <w:szCs w:val="28"/>
        </w:rPr>
        <w:lastRenderedPageBreak/>
        <w:t xml:space="preserve">пунктов </w:t>
      </w:r>
      <w:hyperlink r:id="rId18" w:tooltip="consultantplus://offline/ref=68B2E88CB8B712B9737DC70F538D7A7DC20B347DC75FE7DDB99EB8750862DB36765E782B544DCD4EeAwCK" w:history="1">
        <w:r w:rsidRPr="001B0229">
          <w:rPr>
            <w:rStyle w:val="af8"/>
            <w:color w:val="auto"/>
            <w:sz w:val="28"/>
            <w:szCs w:val="28"/>
            <w:u w:val="none"/>
          </w:rPr>
          <w:t>статьи 11</w:t>
        </w:r>
      </w:hyperlink>
      <w:r w:rsidRPr="004C3CC6">
        <w:rPr>
          <w:sz w:val="28"/>
          <w:szCs w:val="28"/>
        </w:rPr>
        <w:t xml:space="preserve"> Федерального закона "Об электронной подписи", которые послужили основанием для принятия указанного решения. </w:t>
      </w:r>
    </w:p>
    <w:p w:rsidR="008C2BF7" w:rsidRPr="004C3CC6" w:rsidRDefault="008C2BF7" w:rsidP="008C2BF7">
      <w:pPr>
        <w:jc w:val="both"/>
        <w:rPr>
          <w:sz w:val="28"/>
          <w:szCs w:val="28"/>
        </w:rPr>
      </w:pPr>
      <w:r w:rsidRPr="004C3CC6">
        <w:rPr>
          <w:sz w:val="28"/>
          <w:szCs w:val="28"/>
        </w:rPr>
        <w:t xml:space="preserve">        3.1.6. Максимальный срок исполнения административной процедуры:</w:t>
      </w:r>
    </w:p>
    <w:p w:rsidR="008C2BF7" w:rsidRPr="004C3CC6" w:rsidRDefault="008C2BF7" w:rsidP="008C2BF7">
      <w:pPr>
        <w:pStyle w:val="af3"/>
        <w:jc w:val="both"/>
      </w:pPr>
      <w:r w:rsidRPr="004C3CC6">
        <w:rPr>
          <w:sz w:val="28"/>
          <w:szCs w:val="28"/>
        </w:rPr>
        <w:t xml:space="preserve">        - при личном приеме граждан  - не  более 20 минут;       </w:t>
      </w:r>
    </w:p>
    <w:p w:rsidR="008C2BF7" w:rsidRPr="004C3CC6" w:rsidRDefault="008C2BF7" w:rsidP="008C2BF7">
      <w:pPr>
        <w:jc w:val="both"/>
        <w:rPr>
          <w:sz w:val="28"/>
          <w:szCs w:val="28"/>
        </w:rPr>
      </w:pPr>
      <w:r w:rsidRPr="004C3CC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rsidR="008C2BF7" w:rsidRPr="004C3CC6" w:rsidRDefault="008C2BF7" w:rsidP="008C2BF7">
      <w:pPr>
        <w:ind w:firstLine="540"/>
        <w:jc w:val="both"/>
      </w:pPr>
      <w:r w:rsidRPr="004C3CC6">
        <w:rPr>
          <w:sz w:val="28"/>
          <w:szCs w:val="28"/>
        </w:rPr>
        <w:t>- при поступлении заявления в электронной форме:</w:t>
      </w:r>
    </w:p>
    <w:p w:rsidR="008C2BF7" w:rsidRPr="004C3CC6" w:rsidRDefault="008C2BF7" w:rsidP="008C2BF7">
      <w:pPr>
        <w:ind w:firstLine="540"/>
        <w:jc w:val="both"/>
        <w:rPr>
          <w:sz w:val="28"/>
          <w:szCs w:val="28"/>
        </w:rPr>
      </w:pPr>
      <w:r w:rsidRPr="004C3CC6">
        <w:rPr>
          <w:sz w:val="28"/>
          <w:szCs w:val="28"/>
        </w:rPr>
        <w:t>регистрация заявления осуществляется не позднее 1 рабочего дня со дня поступления заявления в уполномоченный орган;</w:t>
      </w:r>
    </w:p>
    <w:p w:rsidR="008C2BF7" w:rsidRPr="004C3CC6" w:rsidRDefault="008C2BF7" w:rsidP="008C2BF7">
      <w:pPr>
        <w:ind w:firstLine="540"/>
        <w:jc w:val="both"/>
        <w:rPr>
          <w:sz w:val="28"/>
          <w:szCs w:val="28"/>
        </w:rPr>
      </w:pPr>
      <w:r w:rsidRPr="004C3CC6">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C2BF7" w:rsidRPr="004C3CC6" w:rsidRDefault="008C2BF7" w:rsidP="008C2BF7">
      <w:pPr>
        <w:ind w:firstLine="540"/>
        <w:jc w:val="both"/>
        <w:rPr>
          <w:sz w:val="28"/>
          <w:szCs w:val="28"/>
        </w:rPr>
      </w:pPr>
      <w:r w:rsidRPr="004C3CC6">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Pr>
          <w:sz w:val="28"/>
          <w:szCs w:val="28"/>
        </w:rPr>
        <w:t xml:space="preserve"> </w:t>
      </w:r>
      <w:r w:rsidRPr="004C3CC6">
        <w:rPr>
          <w:sz w:val="28"/>
          <w:szCs w:val="28"/>
        </w:rPr>
        <w:t xml:space="preserve">направляется в течение 3 дней со дня завершения проведения такой проверки. </w:t>
      </w:r>
    </w:p>
    <w:p w:rsidR="008C2BF7" w:rsidRPr="004C3CC6" w:rsidRDefault="008C2BF7" w:rsidP="008C2BF7">
      <w:pPr>
        <w:ind w:firstLine="540"/>
        <w:jc w:val="both"/>
        <w:rPr>
          <w:sz w:val="28"/>
          <w:szCs w:val="28"/>
        </w:rPr>
      </w:pPr>
      <w:r w:rsidRPr="004C3CC6">
        <w:rPr>
          <w:sz w:val="28"/>
          <w:szCs w:val="28"/>
        </w:rPr>
        <w:t>3.1.7. Результатом исполнения административной процедуры является:</w:t>
      </w:r>
    </w:p>
    <w:p w:rsidR="008C2BF7" w:rsidRPr="004C3CC6" w:rsidRDefault="008C2BF7" w:rsidP="008C2BF7">
      <w:pPr>
        <w:ind w:firstLine="540"/>
        <w:jc w:val="both"/>
        <w:rPr>
          <w:sz w:val="28"/>
          <w:szCs w:val="28"/>
        </w:rPr>
      </w:pPr>
      <w:r w:rsidRPr="004C3CC6">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C2BF7" w:rsidRPr="004C3CC6" w:rsidRDefault="008C2BF7" w:rsidP="008C2BF7">
      <w:pPr>
        <w:ind w:firstLine="540"/>
        <w:jc w:val="both"/>
        <w:rPr>
          <w:sz w:val="28"/>
          <w:szCs w:val="28"/>
        </w:rPr>
      </w:pPr>
      <w:r w:rsidRPr="004C3CC6">
        <w:rPr>
          <w:sz w:val="28"/>
          <w:szCs w:val="28"/>
        </w:rPr>
        <w:t>-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8C2BF7" w:rsidRPr="004C3CC6" w:rsidRDefault="008C2BF7" w:rsidP="008C2BF7">
      <w:pPr>
        <w:ind w:firstLine="600"/>
        <w:jc w:val="both"/>
        <w:rPr>
          <w:sz w:val="28"/>
          <w:szCs w:val="28"/>
        </w:rPr>
      </w:pPr>
    </w:p>
    <w:p w:rsidR="008C2BF7" w:rsidRPr="004C3CC6" w:rsidRDefault="008C2BF7" w:rsidP="008C2BF7">
      <w:pPr>
        <w:ind w:firstLine="600"/>
        <w:jc w:val="both"/>
        <w:rPr>
          <w:sz w:val="28"/>
          <w:szCs w:val="28"/>
          <w:u w:val="single"/>
        </w:rPr>
      </w:pPr>
      <w:r>
        <w:rPr>
          <w:sz w:val="28"/>
          <w:szCs w:val="28"/>
          <w:u w:val="single"/>
        </w:rPr>
        <w:t>3</w:t>
      </w:r>
      <w:r w:rsidRPr="004C3CC6">
        <w:rPr>
          <w:sz w:val="28"/>
          <w:szCs w:val="28"/>
          <w:u w:val="single"/>
        </w:rPr>
        <w:t>.2. Возврат заявления о предварительном согласовании предоставления земельного участка и приложенных к нему документов.</w:t>
      </w:r>
    </w:p>
    <w:p w:rsidR="008C2BF7" w:rsidRPr="004C3CC6" w:rsidRDefault="008C2BF7" w:rsidP="008C2BF7">
      <w:pPr>
        <w:ind w:firstLine="600"/>
        <w:jc w:val="both"/>
      </w:pPr>
      <w:r w:rsidRPr="004C3CC6">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8C2BF7" w:rsidRPr="004C3CC6" w:rsidRDefault="008C2BF7" w:rsidP="008C2BF7">
      <w:pPr>
        <w:ind w:firstLine="600"/>
        <w:jc w:val="both"/>
      </w:pPr>
      <w:r w:rsidRPr="004C3CC6">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8C2BF7" w:rsidRPr="004C3CC6" w:rsidRDefault="008C2BF7" w:rsidP="008C2BF7">
      <w:pPr>
        <w:ind w:firstLine="600"/>
        <w:jc w:val="both"/>
        <w:rPr>
          <w:sz w:val="28"/>
          <w:szCs w:val="28"/>
        </w:rPr>
      </w:pPr>
      <w:r w:rsidRPr="004C3CC6">
        <w:rPr>
          <w:sz w:val="28"/>
          <w:szCs w:val="28"/>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8C2BF7" w:rsidRPr="004C3CC6" w:rsidRDefault="008C2BF7" w:rsidP="008C2BF7">
      <w:pPr>
        <w:ind w:firstLine="600"/>
        <w:jc w:val="both"/>
        <w:rPr>
          <w:sz w:val="28"/>
          <w:szCs w:val="28"/>
        </w:rPr>
      </w:pPr>
      <w:r w:rsidRPr="004C3CC6">
        <w:rPr>
          <w:sz w:val="28"/>
          <w:szCs w:val="28"/>
        </w:rPr>
        <w:lastRenderedPageBreak/>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8C2BF7" w:rsidRPr="004C3CC6" w:rsidRDefault="008C2BF7" w:rsidP="008C2BF7">
      <w:pPr>
        <w:ind w:firstLine="600"/>
        <w:jc w:val="both"/>
        <w:rPr>
          <w:sz w:val="28"/>
          <w:szCs w:val="28"/>
        </w:rPr>
      </w:pPr>
      <w:r w:rsidRPr="004C3CC6">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8C2BF7" w:rsidRPr="004C3CC6" w:rsidRDefault="008C2BF7" w:rsidP="008C2BF7">
      <w:pPr>
        <w:ind w:firstLine="600"/>
        <w:jc w:val="both"/>
        <w:rPr>
          <w:sz w:val="28"/>
          <w:szCs w:val="28"/>
        </w:rPr>
      </w:pPr>
      <w:r w:rsidRPr="004C3CC6">
        <w:rPr>
          <w:sz w:val="28"/>
          <w:szCs w:val="28"/>
        </w:rPr>
        <w:t>3.2.5. Максимальный срок исполнения административной процедуры – 10 дней  со дня поступления заявления.</w:t>
      </w:r>
    </w:p>
    <w:p w:rsidR="008C2BF7" w:rsidRPr="004C3CC6" w:rsidRDefault="008C2BF7" w:rsidP="008C2BF7">
      <w:pPr>
        <w:ind w:firstLine="600"/>
        <w:jc w:val="both"/>
      </w:pPr>
      <w:r w:rsidRPr="004C3CC6">
        <w:rPr>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8C2BF7" w:rsidRPr="004C3CC6" w:rsidRDefault="008C2BF7" w:rsidP="008C2BF7">
      <w:pPr>
        <w:ind w:firstLine="600"/>
        <w:jc w:val="both"/>
        <w:rPr>
          <w:sz w:val="28"/>
          <w:szCs w:val="28"/>
        </w:rPr>
      </w:pPr>
    </w:p>
    <w:p w:rsidR="008C2BF7" w:rsidRPr="004C3CC6" w:rsidRDefault="008C2BF7" w:rsidP="008C2BF7">
      <w:pPr>
        <w:ind w:firstLine="600"/>
        <w:jc w:val="both"/>
        <w:rPr>
          <w:sz w:val="28"/>
          <w:szCs w:val="28"/>
          <w:u w:val="single"/>
        </w:rPr>
      </w:pPr>
      <w:r w:rsidRPr="004C3CC6">
        <w:rPr>
          <w:sz w:val="28"/>
          <w:szCs w:val="28"/>
          <w:u w:val="single"/>
        </w:rPr>
        <w:t xml:space="preserve">3.3. Приостановление срока рассмотрения заявления о предварительном согласовании. </w:t>
      </w:r>
    </w:p>
    <w:p w:rsidR="008C2BF7" w:rsidRPr="004C3CC6" w:rsidRDefault="008C2BF7" w:rsidP="008C2BF7">
      <w:pPr>
        <w:ind w:firstLine="600"/>
        <w:jc w:val="both"/>
      </w:pPr>
      <w:r w:rsidRPr="004C3CC6">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8C2BF7" w:rsidRPr="004C3CC6" w:rsidRDefault="008C2BF7" w:rsidP="008C2BF7">
      <w:pPr>
        <w:ind w:firstLine="600"/>
        <w:jc w:val="both"/>
        <w:rPr>
          <w:b/>
          <w:bCs/>
          <w:sz w:val="28"/>
          <w:szCs w:val="28"/>
        </w:rPr>
      </w:pPr>
      <w:r w:rsidRPr="004C3CC6">
        <w:rPr>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8C2BF7" w:rsidRPr="004C3CC6" w:rsidRDefault="008C2BF7" w:rsidP="008C2BF7">
      <w:pPr>
        <w:ind w:firstLine="600"/>
        <w:jc w:val="both"/>
        <w:rPr>
          <w:sz w:val="28"/>
          <w:szCs w:val="28"/>
        </w:rPr>
      </w:pPr>
      <w:r w:rsidRPr="004C3CC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sz w:val="28"/>
          <w:szCs w:val="28"/>
        </w:rPr>
        <w:t xml:space="preserve"> </w:t>
      </w:r>
      <w:r w:rsidRPr="004C3CC6">
        <w:rPr>
          <w:sz w:val="28"/>
          <w:szCs w:val="28"/>
        </w:rPr>
        <w:t>или до принятия решения об отказе в утверждении указанной схемы.</w:t>
      </w:r>
    </w:p>
    <w:p w:rsidR="008C2BF7" w:rsidRPr="004C3CC6" w:rsidRDefault="008C2BF7" w:rsidP="008C2BF7">
      <w:pPr>
        <w:ind w:firstLine="600"/>
        <w:jc w:val="both"/>
      </w:pPr>
      <w:r w:rsidRPr="004C3CC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C2BF7" w:rsidRPr="004C3CC6" w:rsidRDefault="008C2BF7" w:rsidP="008C2BF7">
      <w:pPr>
        <w:ind w:firstLine="600"/>
        <w:jc w:val="both"/>
      </w:pPr>
      <w:r w:rsidRPr="004C3CC6">
        <w:rPr>
          <w:sz w:val="28"/>
          <w:szCs w:val="28"/>
        </w:rPr>
        <w:t>3.3.4. Максимальный срок исполнения административной процедуры -  1</w:t>
      </w:r>
      <w:r>
        <w:rPr>
          <w:sz w:val="28"/>
          <w:szCs w:val="28"/>
        </w:rPr>
        <w:t xml:space="preserve"> </w:t>
      </w:r>
      <w:r w:rsidRPr="004C3CC6">
        <w:rPr>
          <w:sz w:val="28"/>
          <w:szCs w:val="28"/>
        </w:rPr>
        <w:t>день со дня окончания приема документов и регистрации заявления.</w:t>
      </w:r>
    </w:p>
    <w:p w:rsidR="008C2BF7" w:rsidRPr="004C3CC6" w:rsidRDefault="008C2BF7" w:rsidP="008C2BF7">
      <w:pPr>
        <w:ind w:firstLine="600"/>
        <w:jc w:val="both"/>
        <w:rPr>
          <w:sz w:val="28"/>
          <w:szCs w:val="28"/>
        </w:rPr>
      </w:pPr>
      <w:r w:rsidRPr="004C3CC6">
        <w:rPr>
          <w:sz w:val="28"/>
          <w:szCs w:val="28"/>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8C2BF7" w:rsidRPr="004C3CC6" w:rsidRDefault="008C2BF7" w:rsidP="008C2BF7">
      <w:pPr>
        <w:ind w:firstLine="600"/>
        <w:jc w:val="both"/>
        <w:rPr>
          <w:sz w:val="28"/>
          <w:szCs w:val="28"/>
        </w:rPr>
      </w:pPr>
    </w:p>
    <w:p w:rsidR="008C2BF7" w:rsidRPr="004C3CC6" w:rsidRDefault="008C2BF7" w:rsidP="008C2BF7">
      <w:pPr>
        <w:ind w:firstLine="600"/>
        <w:jc w:val="both"/>
        <w:rPr>
          <w:sz w:val="28"/>
          <w:szCs w:val="28"/>
          <w:u w:val="single"/>
        </w:rPr>
      </w:pPr>
      <w:r w:rsidRPr="004C3CC6">
        <w:rPr>
          <w:sz w:val="28"/>
          <w:szCs w:val="28"/>
          <w:u w:val="single"/>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8C2BF7" w:rsidRPr="004C3CC6" w:rsidRDefault="008C2BF7" w:rsidP="008C2BF7">
      <w:pPr>
        <w:ind w:firstLine="600"/>
        <w:jc w:val="both"/>
      </w:pPr>
      <w:r w:rsidRPr="004C3CC6">
        <w:rPr>
          <w:sz w:val="28"/>
          <w:szCs w:val="28"/>
        </w:rPr>
        <w:lastRenderedPageBreak/>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8C2BF7" w:rsidRPr="004C3CC6" w:rsidRDefault="008C2BF7" w:rsidP="008C2BF7">
      <w:pPr>
        <w:ind w:firstLine="600"/>
        <w:jc w:val="both"/>
        <w:rPr>
          <w:sz w:val="28"/>
          <w:szCs w:val="28"/>
        </w:rPr>
      </w:pPr>
      <w:r w:rsidRPr="004C3CC6">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8C2BF7" w:rsidRPr="004C3CC6" w:rsidRDefault="008C2BF7" w:rsidP="008C2BF7">
      <w:pPr>
        <w:ind w:firstLine="600"/>
        <w:jc w:val="both"/>
        <w:rPr>
          <w:sz w:val="28"/>
          <w:szCs w:val="28"/>
        </w:rPr>
      </w:pPr>
      <w:r w:rsidRPr="004C3CC6">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8C2BF7" w:rsidRPr="004C3CC6" w:rsidRDefault="008C2BF7" w:rsidP="008C2BF7">
      <w:pPr>
        <w:ind w:firstLine="600"/>
        <w:jc w:val="both"/>
        <w:rPr>
          <w:sz w:val="28"/>
          <w:szCs w:val="28"/>
        </w:rPr>
      </w:pPr>
      <w:r w:rsidRPr="004C3CC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C2BF7" w:rsidRPr="004C3CC6" w:rsidRDefault="008C2BF7" w:rsidP="008C2BF7">
      <w:pPr>
        <w:ind w:firstLine="600"/>
        <w:jc w:val="both"/>
      </w:pPr>
      <w:r w:rsidRPr="004C3CC6">
        <w:rPr>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8C2BF7" w:rsidRPr="004C3CC6" w:rsidRDefault="008C2BF7" w:rsidP="008C2BF7">
      <w:pPr>
        <w:ind w:firstLine="600"/>
        <w:jc w:val="both"/>
        <w:rPr>
          <w:sz w:val="28"/>
          <w:szCs w:val="28"/>
        </w:rPr>
      </w:pPr>
      <w:r w:rsidRPr="004C3CC6">
        <w:rPr>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8C2BF7" w:rsidRPr="004C3CC6" w:rsidRDefault="008C2BF7" w:rsidP="008C2BF7">
      <w:pPr>
        <w:ind w:firstLine="600"/>
        <w:jc w:val="both"/>
        <w:rPr>
          <w:sz w:val="28"/>
          <w:szCs w:val="28"/>
        </w:rPr>
      </w:pPr>
    </w:p>
    <w:p w:rsidR="008C2BF7" w:rsidRPr="004C3CC6" w:rsidRDefault="008C2BF7" w:rsidP="008C2BF7">
      <w:pPr>
        <w:jc w:val="both"/>
      </w:pPr>
      <w:r>
        <w:rPr>
          <w:rStyle w:val="FootnoteCharacters"/>
          <w:b/>
          <w:bCs/>
          <w:color w:val="FF0000"/>
          <w:sz w:val="28"/>
          <w:szCs w:val="28"/>
        </w:rPr>
        <w:t xml:space="preserve">           </w:t>
      </w:r>
      <w:r w:rsidRPr="004C3CC6">
        <w:rPr>
          <w:sz w:val="28"/>
          <w:szCs w:val="28"/>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8C2BF7" w:rsidRPr="004C3CC6" w:rsidRDefault="008C2BF7" w:rsidP="008C2BF7">
      <w:pPr>
        <w:ind w:firstLine="540"/>
        <w:jc w:val="both"/>
        <w:rPr>
          <w:sz w:val="28"/>
          <w:szCs w:val="28"/>
        </w:rPr>
      </w:pPr>
      <w:r w:rsidRPr="004C3CC6">
        <w:rPr>
          <w:sz w:val="28"/>
          <w:szCs w:val="28"/>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8C2BF7" w:rsidRPr="004C3CC6" w:rsidRDefault="008C2BF7" w:rsidP="008C2BF7">
      <w:pPr>
        <w:ind w:firstLine="540"/>
        <w:jc w:val="both"/>
        <w:rPr>
          <w:sz w:val="28"/>
          <w:szCs w:val="28"/>
        </w:rPr>
      </w:pPr>
      <w:r w:rsidRPr="004C3CC6">
        <w:rPr>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8C2BF7" w:rsidRPr="004C3CC6" w:rsidRDefault="008C2BF7" w:rsidP="008C2BF7">
      <w:pPr>
        <w:jc w:val="both"/>
        <w:rPr>
          <w:sz w:val="28"/>
          <w:szCs w:val="28"/>
        </w:rPr>
      </w:pPr>
      <w:r w:rsidRPr="004C3CC6">
        <w:rPr>
          <w:sz w:val="28"/>
          <w:szCs w:val="28"/>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8C2BF7" w:rsidRPr="004C3CC6" w:rsidRDefault="008C2BF7" w:rsidP="008C2BF7">
      <w:pPr>
        <w:ind w:firstLine="539"/>
        <w:jc w:val="both"/>
        <w:rPr>
          <w:sz w:val="28"/>
          <w:szCs w:val="28"/>
        </w:rPr>
      </w:pPr>
      <w:r w:rsidRPr="004C3CC6">
        <w:rPr>
          <w:sz w:val="28"/>
          <w:szCs w:val="28"/>
        </w:rPr>
        <w:t>1) в границах населенного пункта;</w:t>
      </w:r>
    </w:p>
    <w:p w:rsidR="008C2BF7" w:rsidRPr="004C3CC6" w:rsidRDefault="008C2BF7" w:rsidP="008C2BF7">
      <w:pPr>
        <w:ind w:firstLine="539"/>
        <w:jc w:val="both"/>
        <w:rPr>
          <w:sz w:val="28"/>
          <w:szCs w:val="28"/>
        </w:rPr>
      </w:pPr>
      <w:r w:rsidRPr="004C3CC6">
        <w:rPr>
          <w:sz w:val="28"/>
          <w:szCs w:val="28"/>
        </w:rPr>
        <w:lastRenderedPageBreak/>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8C2BF7" w:rsidRPr="004C3CC6" w:rsidRDefault="008C2BF7" w:rsidP="008C2BF7">
      <w:pPr>
        <w:ind w:firstLine="539"/>
        <w:jc w:val="both"/>
        <w:rPr>
          <w:sz w:val="28"/>
          <w:szCs w:val="28"/>
        </w:rPr>
      </w:pPr>
      <w:r w:rsidRPr="004C3CC6">
        <w:rPr>
          <w:sz w:val="28"/>
          <w:szCs w:val="28"/>
        </w:rPr>
        <w:t>3) в границах территориальной зоны, сведения о границах которой внесены в Единый государственный реестр недвижимости;</w:t>
      </w:r>
    </w:p>
    <w:p w:rsidR="008C2BF7" w:rsidRPr="004C3CC6" w:rsidRDefault="008C2BF7" w:rsidP="008C2BF7">
      <w:pPr>
        <w:ind w:firstLine="539"/>
        <w:jc w:val="both"/>
      </w:pPr>
      <w:r w:rsidRPr="0028502F">
        <w:rPr>
          <w:sz w:val="28"/>
          <w:szCs w:val="28"/>
        </w:rPr>
        <w:t xml:space="preserve">4) в границах </w:t>
      </w:r>
      <w:r w:rsidRPr="0028502F">
        <w:rPr>
          <w:iCs/>
          <w:sz w:val="28"/>
          <w:szCs w:val="28"/>
        </w:rPr>
        <w:t xml:space="preserve">городского поселения г. Котово Котовского муниципального района Волгоградской области, </w:t>
      </w:r>
      <w:r w:rsidRPr="0028502F">
        <w:rPr>
          <w:sz w:val="28"/>
          <w:szCs w:val="28"/>
        </w:rPr>
        <w:t>в которых</w:t>
      </w:r>
      <w:r w:rsidRPr="004C3CC6">
        <w:rPr>
          <w:sz w:val="28"/>
          <w:szCs w:val="28"/>
        </w:rPr>
        <w:t xml:space="preserve"> отсутствуют лесничества;</w:t>
      </w:r>
    </w:p>
    <w:p w:rsidR="008C2BF7" w:rsidRPr="004C3CC6" w:rsidRDefault="008C2BF7" w:rsidP="008C2BF7">
      <w:pPr>
        <w:ind w:firstLine="539"/>
        <w:jc w:val="both"/>
      </w:pPr>
      <w:r w:rsidRPr="004C3CC6">
        <w:rPr>
          <w:sz w:val="28"/>
          <w:szCs w:val="28"/>
        </w:rPr>
        <w:t xml:space="preserve">5) в границах </w:t>
      </w:r>
      <w:r w:rsidRPr="0028502F">
        <w:rPr>
          <w:iCs/>
          <w:sz w:val="28"/>
          <w:szCs w:val="28"/>
        </w:rPr>
        <w:t>городского поселения г. Котово Котовского муниципального района Волгоградской области</w:t>
      </w:r>
      <w:r w:rsidRPr="004C3CC6">
        <w:rPr>
          <w:sz w:val="28"/>
          <w:szCs w:val="28"/>
        </w:rPr>
        <w:t xml:space="preserve">, </w:t>
      </w:r>
      <w:r>
        <w:rPr>
          <w:sz w:val="28"/>
          <w:szCs w:val="28"/>
        </w:rPr>
        <w:t xml:space="preserve">в </w:t>
      </w:r>
      <w:r w:rsidRPr="004C3CC6">
        <w:rPr>
          <w:sz w:val="28"/>
          <w:szCs w:val="28"/>
        </w:rPr>
        <w:t>которых сведения о границах лесничеств внесены в Единый государственный реестр недвижимости.</w:t>
      </w:r>
    </w:p>
    <w:p w:rsidR="008C2BF7" w:rsidRPr="004C3CC6" w:rsidRDefault="008C2BF7" w:rsidP="008C2BF7">
      <w:pPr>
        <w:jc w:val="both"/>
      </w:pPr>
      <w:r w:rsidRPr="004C3CC6">
        <w:rPr>
          <w:sz w:val="28"/>
          <w:szCs w:val="28"/>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8C2BF7" w:rsidRPr="004C3CC6" w:rsidRDefault="008C2BF7" w:rsidP="008C2BF7">
      <w:pPr>
        <w:jc w:val="both"/>
      </w:pPr>
      <w:r w:rsidRPr="004C3CC6">
        <w:rPr>
          <w:sz w:val="28"/>
          <w:szCs w:val="28"/>
        </w:rPr>
        <w:t xml:space="preserve">        3.5.5. Максимальный срок исполнения административной процедуры - в течение </w:t>
      </w:r>
      <w:r w:rsidRPr="00BF2A38">
        <w:rPr>
          <w:sz w:val="28"/>
          <w:szCs w:val="28"/>
        </w:rPr>
        <w:t>10</w:t>
      </w:r>
      <w:r w:rsidRPr="004C3CC6">
        <w:rPr>
          <w:sz w:val="28"/>
          <w:szCs w:val="28"/>
        </w:rPr>
        <w:t xml:space="preserve"> дней со дня поступления заявления.</w:t>
      </w:r>
    </w:p>
    <w:p w:rsidR="008C2BF7" w:rsidRPr="004C3CC6" w:rsidRDefault="008C2BF7" w:rsidP="008C2BF7">
      <w:pPr>
        <w:jc w:val="both"/>
        <w:rPr>
          <w:sz w:val="28"/>
          <w:szCs w:val="28"/>
        </w:rPr>
      </w:pPr>
      <w:r w:rsidRPr="004C3CC6">
        <w:rPr>
          <w:sz w:val="28"/>
          <w:szCs w:val="28"/>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8C2BF7" w:rsidRPr="004C3CC6" w:rsidRDefault="008C2BF7" w:rsidP="008C2BF7">
      <w:pPr>
        <w:ind w:firstLine="540"/>
        <w:jc w:val="both"/>
        <w:rPr>
          <w:sz w:val="28"/>
          <w:szCs w:val="28"/>
          <w:u w:val="single"/>
        </w:rPr>
      </w:pPr>
    </w:p>
    <w:p w:rsidR="008C2BF7" w:rsidRPr="004C3CC6" w:rsidRDefault="008C2BF7" w:rsidP="008C2BF7">
      <w:pPr>
        <w:ind w:firstLine="600"/>
        <w:jc w:val="both"/>
        <w:rPr>
          <w:sz w:val="28"/>
          <w:szCs w:val="28"/>
          <w:u w:val="single"/>
        </w:rPr>
      </w:pPr>
      <w:r w:rsidRPr="004C3CC6">
        <w:rPr>
          <w:sz w:val="28"/>
          <w:szCs w:val="28"/>
          <w:u w:val="single"/>
        </w:rPr>
        <w:t xml:space="preserve">3.6. Рассмотрение заявления о предварительном согласовании, принятие решения по итогам рассмотрения.   </w:t>
      </w:r>
    </w:p>
    <w:p w:rsidR="008C2BF7" w:rsidRPr="004C3CC6" w:rsidRDefault="008C2BF7" w:rsidP="008C2BF7">
      <w:pPr>
        <w:ind w:firstLine="600"/>
        <w:jc w:val="both"/>
        <w:rPr>
          <w:sz w:val="28"/>
          <w:szCs w:val="28"/>
        </w:rPr>
      </w:pPr>
      <w:r w:rsidRPr="004C3CC6">
        <w:rPr>
          <w:sz w:val="28"/>
          <w:szCs w:val="28"/>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8C2BF7" w:rsidRPr="004C3CC6" w:rsidRDefault="008C2BF7" w:rsidP="008C2BF7">
      <w:pPr>
        <w:jc w:val="both"/>
        <w:rPr>
          <w:sz w:val="28"/>
          <w:szCs w:val="28"/>
        </w:rPr>
      </w:pPr>
      <w:r>
        <w:rPr>
          <w:rStyle w:val="FootnoteCharacters"/>
          <w:b/>
          <w:bCs/>
          <w:color w:val="FF0000"/>
          <w:sz w:val="28"/>
          <w:szCs w:val="28"/>
        </w:rPr>
        <w:t xml:space="preserve">           </w:t>
      </w:r>
      <w:r w:rsidRPr="004C3CC6">
        <w:rPr>
          <w:sz w:val="28"/>
          <w:szCs w:val="28"/>
        </w:rPr>
        <w:t xml:space="preserve">Основанием для начала выполнения административной процедуры является также истечение определенного </w:t>
      </w:r>
      <w:hyperlink r:id="rId19" w:tooltip="../../../C:/Users/Doronin.A/Desktop/consultantplus://offline/ref=3EDECE97BF4BB806CFF89E7744FAC8B7FED539836A009FE982771A36AEEC99E2E255ECBA54F66DB43CECFF81D9BA9C3127FDA04BE6cBU4M" w:history="1">
        <w:r w:rsidRPr="004C3CC6">
          <w:rPr>
            <w:rStyle w:val="af8"/>
            <w:color w:val="auto"/>
            <w:sz w:val="28"/>
            <w:szCs w:val="28"/>
            <w:u w:val="none"/>
          </w:rPr>
          <w:t>пунктом 4</w:t>
        </w:r>
      </w:hyperlink>
      <w:r w:rsidRPr="004C3CC6">
        <w:rPr>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D44F16">
        <w:rPr>
          <w:color w:val="000000"/>
          <w:sz w:val="28"/>
          <w:szCs w:val="28"/>
        </w:rPr>
        <w:t xml:space="preserve">20 </w:t>
      </w:r>
      <w:r w:rsidRPr="00D44F16">
        <w:rPr>
          <w:sz w:val="28"/>
          <w:szCs w:val="28"/>
        </w:rPr>
        <w:t>дневного</w:t>
      </w:r>
      <w:r w:rsidRPr="004C3CC6">
        <w:rPr>
          <w:sz w:val="28"/>
          <w:szCs w:val="28"/>
        </w:rPr>
        <w:t xml:space="preserve">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r>
        <w:rPr>
          <w:sz w:val="28"/>
          <w:szCs w:val="28"/>
        </w:rPr>
        <w:t xml:space="preserve"> </w:t>
      </w:r>
      <w:r w:rsidRPr="004C3CC6">
        <w:rPr>
          <w:sz w:val="28"/>
          <w:szCs w:val="28"/>
        </w:rPr>
        <w:t xml:space="preserve">непоступление в уполномоченный орган уведомления об отказе в согласовании схемы. В данном случае в соответствии с </w:t>
      </w:r>
      <w:hyperlink r:id="rId20" w:tooltip="../../../C:/Users/Doronin.A/Desktop/consultantplus://offline/ref=3EDECE97BF4BB806CFF89E7744FAC8B7FED539836A009FE982771A36AEEC99E2E255ECBA54F66DB43CECFF81D9BA9C3127FDA04BE6cBU4M" w:history="1">
        <w:r w:rsidRPr="004C3CC6">
          <w:rPr>
            <w:rStyle w:val="af8"/>
            <w:color w:val="auto"/>
            <w:sz w:val="28"/>
            <w:szCs w:val="28"/>
            <w:u w:val="none"/>
          </w:rPr>
          <w:t xml:space="preserve">пунктом </w:t>
        </w:r>
      </w:hyperlink>
      <w:r w:rsidRPr="004C3CC6">
        <w:rPr>
          <w:sz w:val="28"/>
          <w:szCs w:val="28"/>
        </w:rPr>
        <w:t>9 статьи 3.5 Федерального закона № 137-ФЗ схема считается согласованной.</w:t>
      </w:r>
    </w:p>
    <w:p w:rsidR="008C2BF7" w:rsidRPr="004C3CC6" w:rsidRDefault="008C2BF7" w:rsidP="008C2BF7">
      <w:pPr>
        <w:ind w:firstLine="600"/>
        <w:jc w:val="both"/>
        <w:rPr>
          <w:sz w:val="28"/>
          <w:szCs w:val="28"/>
        </w:rPr>
      </w:pPr>
      <w:r w:rsidRPr="004C3CC6">
        <w:rPr>
          <w:sz w:val="28"/>
          <w:szCs w:val="28"/>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1" w:tooltip="consultantplus://offline/ref=3FF3696CC0E72D30E85EBEEAAA3143DAF3E21AFADAAFBAF6A9CE31AAB438CFC3EDD6F931E2FC16FDA45070cACAI" w:history="1">
        <w:r w:rsidRPr="00BB5202">
          <w:rPr>
            <w:rStyle w:val="af8"/>
            <w:color w:val="auto"/>
            <w:sz w:val="28"/>
            <w:szCs w:val="28"/>
            <w:u w:val="none"/>
          </w:rPr>
          <w:t>пунктом 2.</w:t>
        </w:r>
      </w:hyperlink>
      <w:r w:rsidRPr="004C3CC6">
        <w:rPr>
          <w:sz w:val="28"/>
          <w:szCs w:val="28"/>
        </w:rPr>
        <w:t>10.2 настоящего административного регламента.</w:t>
      </w:r>
    </w:p>
    <w:p w:rsidR="008C2BF7" w:rsidRPr="004C3CC6" w:rsidRDefault="008C2BF7" w:rsidP="008C2BF7">
      <w:pPr>
        <w:ind w:firstLine="600"/>
        <w:jc w:val="both"/>
      </w:pPr>
      <w:r w:rsidRPr="004C3CC6">
        <w:rPr>
          <w:sz w:val="28"/>
          <w:szCs w:val="28"/>
        </w:rPr>
        <w:t xml:space="preserve">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w:t>
      </w:r>
      <w:r w:rsidRPr="004C3CC6">
        <w:rPr>
          <w:sz w:val="28"/>
          <w:szCs w:val="28"/>
        </w:rPr>
        <w:lastRenderedPageBreak/>
        <w:t>решения об отказе в предварительном согласовании предоставления земельного участка.</w:t>
      </w:r>
    </w:p>
    <w:p w:rsidR="008C2BF7" w:rsidRPr="004C3CC6" w:rsidRDefault="008C2BF7" w:rsidP="008C2BF7">
      <w:pPr>
        <w:spacing w:line="228" w:lineRule="auto"/>
        <w:ind w:firstLine="600"/>
        <w:jc w:val="both"/>
        <w:rPr>
          <w:sz w:val="28"/>
          <w:szCs w:val="28"/>
        </w:rPr>
      </w:pPr>
      <w:r w:rsidRPr="004C3CC6">
        <w:rPr>
          <w:sz w:val="28"/>
          <w:szCs w:val="28"/>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2" w:tooltip="consultantplus://offline/ref=3FF3696CC0E72D30E85EBEEAAA3143DAF3E21AFADAAFBAF6A9CE31AAB438CFC3EDD6F931E2FC16FDA45070cACAI" w:history="1">
        <w:r w:rsidRPr="00BB5202">
          <w:rPr>
            <w:rStyle w:val="af8"/>
            <w:color w:val="auto"/>
            <w:sz w:val="28"/>
            <w:szCs w:val="28"/>
            <w:u w:val="none"/>
          </w:rPr>
          <w:t>пунктом 2.</w:t>
        </w:r>
      </w:hyperlink>
      <w:r w:rsidRPr="00BB5202">
        <w:rPr>
          <w:sz w:val="28"/>
          <w:szCs w:val="28"/>
        </w:rPr>
        <w:t>10</w:t>
      </w:r>
      <w:r w:rsidRPr="004C3CC6">
        <w:rPr>
          <w:sz w:val="28"/>
          <w:szCs w:val="28"/>
        </w:rPr>
        <w:t>.2 настоящего административного регламента.</w:t>
      </w:r>
    </w:p>
    <w:p w:rsidR="008C2BF7" w:rsidRPr="004C3CC6" w:rsidRDefault="008C2BF7" w:rsidP="008C2BF7">
      <w:pPr>
        <w:ind w:firstLine="600"/>
        <w:jc w:val="both"/>
      </w:pPr>
      <w:r w:rsidRPr="004C3CC6">
        <w:rPr>
          <w:sz w:val="28"/>
          <w:szCs w:val="28"/>
        </w:rPr>
        <w:t>3.6.4.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8C2BF7" w:rsidRPr="004C3CC6" w:rsidRDefault="008C2BF7" w:rsidP="008C2BF7">
      <w:pPr>
        <w:ind w:firstLine="600"/>
        <w:jc w:val="both"/>
      </w:pPr>
      <w:r w:rsidRPr="004C3CC6">
        <w:rPr>
          <w:sz w:val="28"/>
          <w:szCs w:val="28"/>
        </w:rPr>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C2BF7" w:rsidRPr="004C3CC6" w:rsidRDefault="008C2BF7" w:rsidP="008C2BF7">
      <w:pPr>
        <w:ind w:firstLine="600"/>
        <w:jc w:val="both"/>
        <w:rPr>
          <w:sz w:val="28"/>
          <w:szCs w:val="28"/>
        </w:rPr>
      </w:pPr>
      <w:r w:rsidRPr="004C3CC6">
        <w:rPr>
          <w:sz w:val="28"/>
          <w:szCs w:val="28"/>
        </w:rPr>
        <w:t>3.6.6. Лицо,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p>
    <w:p w:rsidR="008C2BF7" w:rsidRPr="004C3CC6" w:rsidRDefault="008C2BF7" w:rsidP="008C2BF7">
      <w:pPr>
        <w:ind w:firstLine="600"/>
        <w:jc w:val="both"/>
        <w:rPr>
          <w:sz w:val="28"/>
          <w:szCs w:val="28"/>
        </w:rPr>
      </w:pPr>
      <w:r w:rsidRPr="004C3CC6">
        <w:rPr>
          <w:sz w:val="28"/>
          <w:szCs w:val="28"/>
        </w:rPr>
        <w:t>3.6.7.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8C2BF7" w:rsidRPr="004C3CC6" w:rsidRDefault="008C2BF7" w:rsidP="008C2BF7">
      <w:pPr>
        <w:ind w:firstLine="600"/>
        <w:jc w:val="both"/>
        <w:rPr>
          <w:sz w:val="28"/>
          <w:szCs w:val="28"/>
        </w:rPr>
      </w:pPr>
      <w:r w:rsidRPr="004C3CC6">
        <w:rPr>
          <w:sz w:val="28"/>
          <w:szCs w:val="28"/>
        </w:rPr>
        <w:t>3.6.8.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C2BF7" w:rsidRPr="004C3CC6" w:rsidRDefault="008C2BF7" w:rsidP="008C2BF7">
      <w:pPr>
        <w:tabs>
          <w:tab w:val="left" w:pos="567"/>
        </w:tabs>
        <w:ind w:firstLine="600"/>
        <w:jc w:val="both"/>
        <w:rPr>
          <w:sz w:val="28"/>
          <w:szCs w:val="28"/>
        </w:rPr>
      </w:pPr>
      <w:r w:rsidRPr="004C3CC6">
        <w:rPr>
          <w:sz w:val="28"/>
          <w:szCs w:val="28"/>
        </w:rPr>
        <w:t>3.6.9.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4C3CC6">
        <w:rPr>
          <w:sz w:val="28"/>
          <w:szCs w:val="28"/>
          <w:lang w:eastAsia="ar-SA"/>
        </w:rPr>
        <w:t>.</w:t>
      </w:r>
    </w:p>
    <w:p w:rsidR="008C2BF7" w:rsidRPr="004C3CC6" w:rsidRDefault="008C2BF7" w:rsidP="008C2BF7">
      <w:pPr>
        <w:tabs>
          <w:tab w:val="left" w:pos="-100"/>
        </w:tabs>
        <w:ind w:firstLine="600"/>
        <w:jc w:val="both"/>
        <w:rPr>
          <w:sz w:val="28"/>
          <w:szCs w:val="28"/>
        </w:rPr>
      </w:pPr>
      <w:r w:rsidRPr="004C3CC6">
        <w:rPr>
          <w:sz w:val="28"/>
          <w:szCs w:val="28"/>
        </w:rPr>
        <w:t>3.6.10.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8C2BF7" w:rsidRPr="004C3CC6" w:rsidRDefault="008C2BF7" w:rsidP="008C2BF7">
      <w:pPr>
        <w:ind w:firstLine="600"/>
        <w:jc w:val="both"/>
      </w:pPr>
      <w:r w:rsidRPr="004C3CC6">
        <w:rPr>
          <w:sz w:val="28"/>
          <w:szCs w:val="28"/>
        </w:rPr>
        <w:t>3.6.11.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8C2BF7" w:rsidRPr="004C3CC6" w:rsidRDefault="008C2BF7" w:rsidP="008C2BF7">
      <w:pPr>
        <w:ind w:firstLine="600"/>
        <w:jc w:val="both"/>
      </w:pPr>
      <w:r w:rsidRPr="004C3CC6">
        <w:rPr>
          <w:sz w:val="28"/>
          <w:szCs w:val="28"/>
        </w:rPr>
        <w:t>- посредством почтового отправления (по адресу, указанному в заявлении);</w:t>
      </w:r>
    </w:p>
    <w:p w:rsidR="008C2BF7" w:rsidRPr="004C3CC6" w:rsidRDefault="008C2BF7" w:rsidP="008C2BF7">
      <w:pPr>
        <w:ind w:firstLine="600"/>
        <w:jc w:val="both"/>
        <w:rPr>
          <w:sz w:val="28"/>
          <w:szCs w:val="28"/>
        </w:rPr>
      </w:pPr>
      <w:r w:rsidRPr="004C3CC6">
        <w:rPr>
          <w:sz w:val="28"/>
          <w:szCs w:val="28"/>
        </w:rPr>
        <w:lastRenderedPageBreak/>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C2BF7" w:rsidRPr="004C3CC6" w:rsidRDefault="008C2BF7" w:rsidP="008C2BF7">
      <w:pPr>
        <w:ind w:firstLine="600"/>
        <w:jc w:val="both"/>
        <w:rPr>
          <w:sz w:val="28"/>
          <w:szCs w:val="28"/>
        </w:rPr>
      </w:pPr>
      <w:r w:rsidRPr="004C3CC6">
        <w:rPr>
          <w:sz w:val="28"/>
          <w:szCs w:val="28"/>
        </w:rPr>
        <w:t>- в виде электронного документа, который направляется уполномоченным органом заявителю посредством электронной почты.</w:t>
      </w:r>
    </w:p>
    <w:p w:rsidR="008C2BF7" w:rsidRPr="004C3CC6" w:rsidRDefault="008C2BF7" w:rsidP="008C2BF7">
      <w:pPr>
        <w:ind w:firstLine="600"/>
        <w:jc w:val="both"/>
        <w:rPr>
          <w:sz w:val="28"/>
          <w:szCs w:val="28"/>
        </w:rPr>
      </w:pPr>
      <w:r w:rsidRPr="004C3CC6">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8C2BF7" w:rsidRDefault="008C2BF7" w:rsidP="008C2BF7">
      <w:pPr>
        <w:ind w:firstLine="600"/>
        <w:jc w:val="both"/>
        <w:rPr>
          <w:sz w:val="28"/>
          <w:szCs w:val="28"/>
        </w:rPr>
      </w:pPr>
      <w:r w:rsidRPr="004C3CC6">
        <w:rPr>
          <w:sz w:val="28"/>
          <w:szCs w:val="28"/>
        </w:rPr>
        <w:t xml:space="preserve">3.6.12. Максимальный срок исполнения административной процедуры -  </w:t>
      </w:r>
      <w:r w:rsidRPr="00D44F16">
        <w:rPr>
          <w:sz w:val="28"/>
          <w:szCs w:val="28"/>
        </w:rPr>
        <w:t>6 с момента получения должностным лицом уполномоченного органа,</w:t>
      </w:r>
      <w:r w:rsidRPr="004C3CC6">
        <w:rPr>
          <w:sz w:val="28"/>
          <w:szCs w:val="28"/>
        </w:rPr>
        <w:t xml:space="preserve">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C2BF7" w:rsidRPr="004C3CC6" w:rsidRDefault="008C2BF7" w:rsidP="008C2BF7">
      <w:pPr>
        <w:ind w:firstLine="540"/>
        <w:jc w:val="both"/>
        <w:rPr>
          <w:sz w:val="28"/>
          <w:szCs w:val="28"/>
        </w:rPr>
      </w:pPr>
      <w:r w:rsidRPr="004C3CC6">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A87ED2">
        <w:rPr>
          <w:sz w:val="28"/>
          <w:szCs w:val="28"/>
        </w:rPr>
        <w:t>5 д</w:t>
      </w:r>
      <w:r w:rsidRPr="004C3CC6">
        <w:rPr>
          <w:sz w:val="28"/>
          <w:szCs w:val="28"/>
        </w:rPr>
        <w:t xml:space="preserve">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3" w:tooltip="consultantplus://offline/ref=3EDECE97BF4BB806CFF89E7744FAC8B7FED539836A009FE982771A36AEEC99E2E255ECBA54F66DB43CECFF81D9BA9C3127FDA04BE6cBU4M" w:history="1">
        <w:r w:rsidRPr="004C3CC6">
          <w:rPr>
            <w:rStyle w:val="af8"/>
            <w:color w:val="auto"/>
            <w:sz w:val="28"/>
            <w:szCs w:val="28"/>
          </w:rPr>
          <w:t>пунктом 4</w:t>
        </w:r>
      </w:hyperlink>
      <w:r w:rsidRPr="004C3CC6">
        <w:rPr>
          <w:sz w:val="28"/>
          <w:szCs w:val="28"/>
        </w:rPr>
        <w:t xml:space="preserve"> статьи 3.5 Федерального закона от 25.10.2001 № 137-ФЗ). </w:t>
      </w:r>
    </w:p>
    <w:p w:rsidR="008C2BF7" w:rsidRPr="004C3CC6" w:rsidRDefault="008C2BF7" w:rsidP="008C2BF7">
      <w:pPr>
        <w:ind w:firstLine="600"/>
        <w:jc w:val="both"/>
      </w:pPr>
      <w:r w:rsidRPr="004C3CC6">
        <w:rPr>
          <w:sz w:val="28"/>
          <w:szCs w:val="28"/>
        </w:rPr>
        <w:t>3.6.13. Результатом исполнения административной процедуры является:</w:t>
      </w:r>
    </w:p>
    <w:p w:rsidR="008C2BF7" w:rsidRPr="004C3CC6" w:rsidRDefault="008C2BF7" w:rsidP="008C2BF7">
      <w:pPr>
        <w:widowControl w:val="0"/>
        <w:ind w:firstLine="600"/>
        <w:jc w:val="both"/>
      </w:pPr>
      <w:r w:rsidRPr="004C3CC6">
        <w:rPr>
          <w:sz w:val="28"/>
          <w:szCs w:val="28"/>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8C2BF7" w:rsidRPr="004C3CC6" w:rsidRDefault="008C2BF7" w:rsidP="008C2BF7">
      <w:pPr>
        <w:widowControl w:val="0"/>
        <w:ind w:firstLine="600"/>
        <w:jc w:val="both"/>
      </w:pPr>
      <w:r w:rsidRPr="004C3CC6">
        <w:rPr>
          <w:sz w:val="28"/>
          <w:szCs w:val="28"/>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8C2BF7" w:rsidRPr="004C3CC6" w:rsidRDefault="008C2BF7" w:rsidP="008C2BF7">
      <w:pPr>
        <w:ind w:firstLine="600"/>
        <w:jc w:val="both"/>
        <w:rPr>
          <w:sz w:val="28"/>
          <w:szCs w:val="28"/>
        </w:rPr>
      </w:pPr>
    </w:p>
    <w:p w:rsidR="008C2BF7" w:rsidRPr="004C3CC6" w:rsidRDefault="008C2BF7" w:rsidP="008C2BF7">
      <w:pPr>
        <w:ind w:firstLine="600"/>
        <w:jc w:val="both"/>
        <w:rPr>
          <w:sz w:val="28"/>
          <w:szCs w:val="28"/>
          <w:u w:val="single"/>
        </w:rPr>
      </w:pPr>
      <w:r w:rsidRPr="004C3CC6">
        <w:rPr>
          <w:sz w:val="28"/>
          <w:szCs w:val="28"/>
        </w:rPr>
        <w:t xml:space="preserve">3.7. </w:t>
      </w:r>
      <w:r w:rsidRPr="004C3CC6">
        <w:rPr>
          <w:sz w:val="28"/>
          <w:szCs w:val="28"/>
          <w:u w:val="single"/>
        </w:rP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8C2BF7" w:rsidRPr="004C3CC6" w:rsidRDefault="008C2BF7" w:rsidP="008C2BF7">
      <w:pPr>
        <w:ind w:firstLine="600"/>
        <w:jc w:val="both"/>
      </w:pPr>
      <w:r w:rsidRPr="004C3CC6">
        <w:rPr>
          <w:sz w:val="28"/>
          <w:szCs w:val="28"/>
        </w:rPr>
        <w:t>3.7.1. 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8C2BF7" w:rsidRPr="004C3CC6" w:rsidRDefault="008C2BF7" w:rsidP="008C2BF7">
      <w:pPr>
        <w:ind w:firstLine="600"/>
        <w:jc w:val="both"/>
      </w:pPr>
      <w:r w:rsidRPr="004C3CC6">
        <w:rPr>
          <w:sz w:val="28"/>
          <w:szCs w:val="28"/>
        </w:rPr>
        <w:t>3.7.2.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8C2BF7" w:rsidRPr="004C3CC6" w:rsidRDefault="008C2BF7" w:rsidP="008C2BF7">
      <w:pPr>
        <w:ind w:firstLine="600"/>
        <w:jc w:val="both"/>
      </w:pPr>
      <w:r w:rsidRPr="004C3CC6">
        <w:rPr>
          <w:sz w:val="28"/>
          <w:szCs w:val="28"/>
        </w:rPr>
        <w:t xml:space="preserve">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w:t>
      </w:r>
      <w:r w:rsidRPr="004C3CC6">
        <w:rPr>
          <w:sz w:val="28"/>
          <w:szCs w:val="28"/>
        </w:rPr>
        <w:lastRenderedPageBreak/>
        <w:t>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8C2BF7" w:rsidRPr="004C3CC6" w:rsidRDefault="008C2BF7" w:rsidP="008C2BF7">
      <w:pPr>
        <w:ind w:firstLine="600"/>
        <w:jc w:val="both"/>
        <w:rPr>
          <w:sz w:val="28"/>
          <w:szCs w:val="28"/>
        </w:rPr>
      </w:pPr>
      <w:r w:rsidRPr="004C3CC6">
        <w:rPr>
          <w:sz w:val="28"/>
          <w:szCs w:val="28"/>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8C2BF7" w:rsidRPr="004C3CC6" w:rsidRDefault="008C2BF7" w:rsidP="008C2BF7">
      <w:pPr>
        <w:ind w:firstLine="600"/>
        <w:jc w:val="both"/>
      </w:pPr>
      <w:r w:rsidRPr="004C3CC6">
        <w:rPr>
          <w:sz w:val="28"/>
          <w:szCs w:val="28"/>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C2BF7" w:rsidRPr="004C3CC6" w:rsidRDefault="008C2BF7" w:rsidP="008C2BF7">
      <w:pPr>
        <w:ind w:firstLine="600"/>
        <w:jc w:val="both"/>
      </w:pPr>
      <w:r w:rsidRPr="004C3CC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C2BF7" w:rsidRPr="004C3CC6" w:rsidRDefault="008C2BF7" w:rsidP="008C2BF7">
      <w:pPr>
        <w:ind w:firstLine="540"/>
        <w:jc w:val="both"/>
      </w:pPr>
      <w:r w:rsidRPr="004C3CC6">
        <w:rPr>
          <w:sz w:val="28"/>
          <w:szCs w:val="28"/>
        </w:rPr>
        <w:t xml:space="preserve"> 3.7.5. 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8C2BF7" w:rsidRPr="004C3CC6" w:rsidRDefault="008C2BF7" w:rsidP="008C2BF7">
      <w:pPr>
        <w:ind w:firstLine="540"/>
        <w:jc w:val="both"/>
        <w:rPr>
          <w:sz w:val="28"/>
          <w:szCs w:val="28"/>
        </w:rPr>
      </w:pPr>
      <w:r w:rsidRPr="004C3CC6">
        <w:rPr>
          <w:sz w:val="28"/>
          <w:szCs w:val="28"/>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8C2BF7" w:rsidRPr="004C3CC6" w:rsidRDefault="008C2BF7" w:rsidP="008C2BF7">
      <w:pPr>
        <w:ind w:firstLine="540"/>
        <w:jc w:val="both"/>
        <w:rPr>
          <w:sz w:val="28"/>
          <w:szCs w:val="28"/>
        </w:rPr>
      </w:pPr>
      <w:r w:rsidRPr="004C3CC6">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C2BF7" w:rsidRPr="004C3CC6" w:rsidRDefault="008C2BF7" w:rsidP="008C2BF7">
      <w:pPr>
        <w:jc w:val="both"/>
      </w:pPr>
      <w:r w:rsidRPr="004C3CC6">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4" w:tooltip="consultantplus://offline/ref=68B2E88CB8B712B9737DC70F538D7A7DC20B347DC75FE7DDB99EB8750862DB36765E782B544DCD4EeAwCK" w:history="1">
        <w:r w:rsidRPr="00A87ED2">
          <w:rPr>
            <w:rStyle w:val="af8"/>
            <w:color w:val="auto"/>
            <w:sz w:val="28"/>
            <w:szCs w:val="28"/>
            <w:u w:val="none"/>
          </w:rPr>
          <w:t>статьи 11</w:t>
        </w:r>
      </w:hyperlink>
      <w:r w:rsidRPr="004C3CC6">
        <w:rPr>
          <w:sz w:val="28"/>
          <w:szCs w:val="28"/>
        </w:rPr>
        <w:t xml:space="preserve"> Федерального закона "Об электронной подписи", которые послужили основанием для принятия указанного решения. </w:t>
      </w:r>
    </w:p>
    <w:p w:rsidR="008C2BF7" w:rsidRPr="004C3CC6" w:rsidRDefault="008C2BF7" w:rsidP="008C2BF7">
      <w:pPr>
        <w:jc w:val="both"/>
      </w:pPr>
      <w:r w:rsidRPr="004C3CC6">
        <w:rPr>
          <w:sz w:val="28"/>
          <w:szCs w:val="28"/>
        </w:rPr>
        <w:t xml:space="preserve">       3.7.6. Максимальный срок исполнения административной процедуры:</w:t>
      </w:r>
    </w:p>
    <w:p w:rsidR="008C2BF7" w:rsidRPr="004C3CC6" w:rsidRDefault="008C2BF7" w:rsidP="008C2BF7">
      <w:pPr>
        <w:pStyle w:val="af3"/>
        <w:jc w:val="both"/>
      </w:pPr>
      <w:r w:rsidRPr="004C3CC6">
        <w:rPr>
          <w:sz w:val="28"/>
          <w:szCs w:val="28"/>
        </w:rPr>
        <w:t xml:space="preserve">       - при личном приеме граждан  - не  более 20 минут;       </w:t>
      </w:r>
    </w:p>
    <w:p w:rsidR="008C2BF7" w:rsidRPr="004C3CC6" w:rsidRDefault="008C2BF7" w:rsidP="008C2BF7">
      <w:pPr>
        <w:jc w:val="both"/>
      </w:pPr>
      <w:r w:rsidRPr="004C3CC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rsidR="008C2BF7" w:rsidRPr="004C3CC6" w:rsidRDefault="008C2BF7" w:rsidP="008C2BF7">
      <w:pPr>
        <w:ind w:firstLine="540"/>
        <w:jc w:val="both"/>
        <w:rPr>
          <w:sz w:val="28"/>
          <w:szCs w:val="28"/>
        </w:rPr>
      </w:pPr>
      <w:r w:rsidRPr="004C3CC6">
        <w:rPr>
          <w:sz w:val="28"/>
          <w:szCs w:val="28"/>
        </w:rPr>
        <w:t>- при поступлении заявления в электронной форме:</w:t>
      </w:r>
    </w:p>
    <w:p w:rsidR="008C2BF7" w:rsidRPr="004C3CC6" w:rsidRDefault="008C2BF7" w:rsidP="008C2BF7">
      <w:pPr>
        <w:ind w:firstLine="540"/>
        <w:jc w:val="both"/>
        <w:rPr>
          <w:sz w:val="28"/>
          <w:szCs w:val="28"/>
        </w:rPr>
      </w:pPr>
      <w:r w:rsidRPr="004C3CC6">
        <w:rPr>
          <w:sz w:val="28"/>
          <w:szCs w:val="28"/>
        </w:rPr>
        <w:lastRenderedPageBreak/>
        <w:t>регистрация заявления осуществляется не позднее 1 рабочего дня со дня поступления заявления в уполномоченный орган;</w:t>
      </w:r>
    </w:p>
    <w:p w:rsidR="008C2BF7" w:rsidRPr="004C3CC6" w:rsidRDefault="008C2BF7" w:rsidP="008C2BF7">
      <w:pPr>
        <w:ind w:firstLine="540"/>
        <w:jc w:val="both"/>
        <w:rPr>
          <w:sz w:val="28"/>
          <w:szCs w:val="28"/>
        </w:rPr>
      </w:pPr>
      <w:r w:rsidRPr="004C3CC6">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C2BF7" w:rsidRPr="004C3CC6" w:rsidRDefault="008C2BF7" w:rsidP="008C2BF7">
      <w:pPr>
        <w:ind w:firstLine="540"/>
        <w:jc w:val="both"/>
        <w:rPr>
          <w:sz w:val="28"/>
          <w:szCs w:val="28"/>
        </w:rPr>
      </w:pPr>
      <w:r w:rsidRPr="004C3CC6">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8C2BF7" w:rsidRPr="004C3CC6" w:rsidRDefault="008C2BF7" w:rsidP="008C2BF7">
      <w:pPr>
        <w:ind w:firstLine="540"/>
        <w:jc w:val="both"/>
      </w:pPr>
      <w:r w:rsidRPr="004C3CC6">
        <w:rPr>
          <w:sz w:val="28"/>
          <w:szCs w:val="28"/>
        </w:rPr>
        <w:t>3.7.7. Результатом исполнения административной процедуры является:</w:t>
      </w:r>
    </w:p>
    <w:p w:rsidR="008C2BF7" w:rsidRPr="004C3CC6" w:rsidRDefault="008C2BF7" w:rsidP="008C2BF7">
      <w:pPr>
        <w:ind w:firstLine="540"/>
        <w:jc w:val="both"/>
        <w:rPr>
          <w:sz w:val="28"/>
          <w:szCs w:val="28"/>
        </w:rPr>
      </w:pPr>
      <w:r w:rsidRPr="004C3CC6">
        <w:rPr>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C2BF7" w:rsidRPr="004C3CC6" w:rsidRDefault="008C2BF7" w:rsidP="008C2BF7">
      <w:pPr>
        <w:ind w:firstLine="540"/>
        <w:jc w:val="both"/>
        <w:rPr>
          <w:sz w:val="28"/>
          <w:szCs w:val="28"/>
        </w:rPr>
      </w:pPr>
      <w:r w:rsidRPr="004C3CC6">
        <w:rPr>
          <w:sz w:val="28"/>
          <w:szCs w:val="28"/>
        </w:rPr>
        <w:t>-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8C2BF7" w:rsidRPr="004C3CC6" w:rsidRDefault="008C2BF7" w:rsidP="008C2BF7">
      <w:pPr>
        <w:ind w:firstLine="600"/>
        <w:jc w:val="both"/>
        <w:rPr>
          <w:sz w:val="28"/>
          <w:szCs w:val="28"/>
        </w:rPr>
      </w:pPr>
    </w:p>
    <w:p w:rsidR="008C2BF7" w:rsidRPr="004C3CC6" w:rsidRDefault="008C2BF7" w:rsidP="008C2BF7">
      <w:pPr>
        <w:ind w:firstLine="600"/>
        <w:jc w:val="both"/>
        <w:rPr>
          <w:sz w:val="28"/>
          <w:szCs w:val="28"/>
          <w:u w:val="single"/>
        </w:rPr>
      </w:pPr>
      <w:r w:rsidRPr="004C3CC6">
        <w:rPr>
          <w:sz w:val="28"/>
          <w:szCs w:val="28"/>
          <w:u w:val="single"/>
        </w:rPr>
        <w:t>3.8. Возврат заявления о предоставлении земельного участка.</w:t>
      </w:r>
    </w:p>
    <w:p w:rsidR="008C2BF7" w:rsidRPr="004C3CC6" w:rsidRDefault="008C2BF7" w:rsidP="008C2BF7">
      <w:pPr>
        <w:ind w:firstLine="600"/>
        <w:jc w:val="both"/>
      </w:pPr>
      <w:r w:rsidRPr="004C3CC6">
        <w:rPr>
          <w:sz w:val="28"/>
          <w:szCs w:val="28"/>
        </w:rPr>
        <w:t>3.8.1. Основанием для начала административной процедуры является прием и регистрация заявления о предоставлении земельного участка.</w:t>
      </w:r>
    </w:p>
    <w:p w:rsidR="008C2BF7" w:rsidRPr="004C3CC6" w:rsidRDefault="008C2BF7" w:rsidP="008C2BF7">
      <w:pPr>
        <w:ind w:firstLine="600"/>
        <w:jc w:val="both"/>
      </w:pPr>
      <w:r w:rsidRPr="004C3CC6">
        <w:rPr>
          <w:sz w:val="28"/>
          <w:szCs w:val="28"/>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8C2BF7" w:rsidRPr="004C3CC6" w:rsidRDefault="008C2BF7" w:rsidP="008C2BF7">
      <w:pPr>
        <w:ind w:firstLine="600"/>
        <w:jc w:val="both"/>
      </w:pPr>
      <w:r w:rsidRPr="004C3CC6">
        <w:rPr>
          <w:sz w:val="28"/>
          <w:szCs w:val="28"/>
        </w:rPr>
        <w:t>В случае отсутствия оснований для возврата заявления о предварительном согласовании,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8C2BF7" w:rsidRPr="004C3CC6" w:rsidRDefault="008C2BF7" w:rsidP="008C2BF7">
      <w:pPr>
        <w:ind w:firstLine="600"/>
        <w:jc w:val="both"/>
        <w:rPr>
          <w:sz w:val="28"/>
          <w:szCs w:val="28"/>
        </w:rPr>
      </w:pPr>
      <w:r w:rsidRPr="004C3CC6">
        <w:rPr>
          <w:sz w:val="28"/>
          <w:szCs w:val="28"/>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8C2BF7" w:rsidRPr="004C3CC6" w:rsidRDefault="008C2BF7" w:rsidP="008C2BF7">
      <w:pPr>
        <w:ind w:firstLine="600"/>
        <w:jc w:val="both"/>
      </w:pPr>
      <w:r w:rsidRPr="004C3CC6">
        <w:rPr>
          <w:sz w:val="28"/>
          <w:szCs w:val="28"/>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8C2BF7" w:rsidRPr="004C3CC6" w:rsidRDefault="008C2BF7" w:rsidP="008C2BF7">
      <w:pPr>
        <w:ind w:firstLine="600"/>
        <w:jc w:val="both"/>
      </w:pPr>
      <w:r w:rsidRPr="004C3CC6">
        <w:rPr>
          <w:sz w:val="28"/>
          <w:szCs w:val="28"/>
        </w:rPr>
        <w:t>3.8.5. Максимальный срок исполнения административной процедуры – 10 дней  со дня поступления заявления о предоставлении земельного участка.</w:t>
      </w:r>
    </w:p>
    <w:p w:rsidR="008C2BF7" w:rsidRPr="004C3CC6" w:rsidRDefault="008C2BF7" w:rsidP="008C2BF7">
      <w:pPr>
        <w:ind w:firstLine="600"/>
        <w:jc w:val="both"/>
      </w:pPr>
      <w:r w:rsidRPr="004C3CC6">
        <w:rPr>
          <w:sz w:val="28"/>
          <w:szCs w:val="28"/>
        </w:rPr>
        <w:lastRenderedPageBreak/>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8C2BF7" w:rsidRPr="004C3CC6" w:rsidRDefault="008C2BF7" w:rsidP="008C2BF7">
      <w:pPr>
        <w:ind w:firstLine="600"/>
        <w:jc w:val="both"/>
        <w:rPr>
          <w:sz w:val="28"/>
          <w:szCs w:val="28"/>
        </w:rPr>
      </w:pPr>
    </w:p>
    <w:p w:rsidR="008C2BF7" w:rsidRPr="004C3CC6" w:rsidRDefault="008C2BF7" w:rsidP="008C2BF7">
      <w:pPr>
        <w:ind w:firstLine="600"/>
        <w:jc w:val="both"/>
        <w:rPr>
          <w:sz w:val="28"/>
          <w:szCs w:val="28"/>
        </w:rPr>
      </w:pPr>
      <w:r w:rsidRPr="004C3CC6">
        <w:rPr>
          <w:sz w:val="28"/>
          <w:szCs w:val="28"/>
        </w:rPr>
        <w:t xml:space="preserve">3.9. </w:t>
      </w:r>
      <w:r w:rsidRPr="004C3CC6">
        <w:rPr>
          <w:sz w:val="28"/>
          <w:szCs w:val="28"/>
          <w:u w:val="single"/>
        </w:rPr>
        <w:t>Формирование и направление межведомственных запросов документов (информации), необходимых для предоставления земельного участка.</w:t>
      </w:r>
    </w:p>
    <w:p w:rsidR="008C2BF7" w:rsidRPr="004C3CC6" w:rsidRDefault="008C2BF7" w:rsidP="008C2BF7">
      <w:pPr>
        <w:ind w:firstLine="600"/>
        <w:jc w:val="both"/>
      </w:pPr>
      <w:r w:rsidRPr="004C3CC6">
        <w:rPr>
          <w:sz w:val="28"/>
          <w:szCs w:val="28"/>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8C2BF7" w:rsidRPr="004C3CC6" w:rsidRDefault="008C2BF7" w:rsidP="008C2BF7">
      <w:pPr>
        <w:ind w:firstLine="600"/>
        <w:jc w:val="both"/>
        <w:rPr>
          <w:sz w:val="28"/>
          <w:szCs w:val="28"/>
        </w:rPr>
      </w:pPr>
      <w:r w:rsidRPr="004C3CC6">
        <w:rPr>
          <w:sz w:val="28"/>
          <w:szCs w:val="28"/>
        </w:rPr>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8C2BF7" w:rsidRPr="004C3CC6" w:rsidRDefault="008C2BF7" w:rsidP="008C2BF7">
      <w:pPr>
        <w:ind w:firstLine="600"/>
        <w:jc w:val="both"/>
        <w:rPr>
          <w:sz w:val="28"/>
          <w:szCs w:val="28"/>
        </w:rPr>
      </w:pPr>
      <w:r w:rsidRPr="004C3CC6">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8C2BF7" w:rsidRPr="004C3CC6" w:rsidRDefault="008C2BF7" w:rsidP="008C2BF7">
      <w:pPr>
        <w:ind w:firstLine="600"/>
        <w:jc w:val="both"/>
        <w:rPr>
          <w:sz w:val="28"/>
          <w:szCs w:val="28"/>
        </w:rPr>
      </w:pPr>
      <w:r w:rsidRPr="004C3CC6">
        <w:rPr>
          <w:sz w:val="28"/>
          <w:szCs w:val="28"/>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8C2BF7" w:rsidRPr="004C3CC6" w:rsidRDefault="008C2BF7" w:rsidP="008C2BF7">
      <w:pPr>
        <w:ind w:firstLine="600"/>
        <w:jc w:val="both"/>
      </w:pPr>
      <w:r w:rsidRPr="004C3CC6">
        <w:rPr>
          <w:sz w:val="28"/>
          <w:szCs w:val="28"/>
        </w:rPr>
        <w:t>3.9.4. Максимальный срок исполнения административной процедуры -  3 дня со дня окончания приема документов и регистрации заявления.</w:t>
      </w:r>
    </w:p>
    <w:p w:rsidR="008C2BF7" w:rsidRPr="004C3CC6" w:rsidRDefault="008C2BF7" w:rsidP="008C2BF7">
      <w:pPr>
        <w:ind w:firstLine="600"/>
        <w:jc w:val="both"/>
        <w:rPr>
          <w:sz w:val="28"/>
          <w:szCs w:val="28"/>
        </w:rPr>
      </w:pPr>
      <w:r w:rsidRPr="004C3CC6">
        <w:rPr>
          <w:sz w:val="28"/>
          <w:szCs w:val="28"/>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8C2BF7" w:rsidRPr="004C3CC6" w:rsidRDefault="008C2BF7" w:rsidP="008C2BF7">
      <w:pPr>
        <w:ind w:firstLine="600"/>
        <w:jc w:val="both"/>
        <w:rPr>
          <w:sz w:val="28"/>
          <w:szCs w:val="28"/>
        </w:rPr>
      </w:pPr>
    </w:p>
    <w:p w:rsidR="008C2BF7" w:rsidRPr="004C3CC6" w:rsidRDefault="008C2BF7" w:rsidP="008C2BF7">
      <w:pPr>
        <w:ind w:firstLine="600"/>
        <w:jc w:val="both"/>
      </w:pPr>
      <w:r w:rsidRPr="00D9646A">
        <w:rPr>
          <w:sz w:val="28"/>
          <w:szCs w:val="28"/>
        </w:rPr>
        <w:t xml:space="preserve"> </w:t>
      </w:r>
      <w:r w:rsidRPr="004C3CC6">
        <w:rPr>
          <w:sz w:val="28"/>
          <w:szCs w:val="28"/>
          <w:u w:val="single"/>
        </w:rPr>
        <w:t xml:space="preserve">3.10.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8C2BF7" w:rsidRPr="004C3CC6" w:rsidRDefault="008C2BF7" w:rsidP="008C2BF7">
      <w:pPr>
        <w:ind w:firstLine="600"/>
        <w:jc w:val="both"/>
        <w:rPr>
          <w:sz w:val="28"/>
          <w:szCs w:val="28"/>
        </w:rPr>
      </w:pPr>
      <w:r w:rsidRPr="004C3CC6">
        <w:rPr>
          <w:sz w:val="28"/>
          <w:szCs w:val="28"/>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8C2BF7" w:rsidRPr="004C3CC6" w:rsidRDefault="008C2BF7" w:rsidP="008C2BF7">
      <w:pPr>
        <w:ind w:firstLine="600"/>
        <w:jc w:val="both"/>
        <w:rPr>
          <w:sz w:val="28"/>
          <w:szCs w:val="28"/>
        </w:rPr>
      </w:pPr>
      <w:r w:rsidRPr="004C3CC6">
        <w:rPr>
          <w:sz w:val="28"/>
          <w:szCs w:val="28"/>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w:t>
      </w:r>
      <w:r w:rsidRPr="004C3CC6">
        <w:rPr>
          <w:sz w:val="28"/>
          <w:szCs w:val="28"/>
        </w:rPr>
        <w:lastRenderedPageBreak/>
        <w:t xml:space="preserve">в предоставлении муниципальной услуги, предусмотренных </w:t>
      </w:r>
      <w:hyperlink r:id="rId25" w:tooltip="consultantplus://offline/ref=3FF3696CC0E72D30E85EBEEAAA3143DAF3E21AFADAAFBAF6A9CE31AAB438CFC3EDD6F931E2FC16FDA45070cACAI" w:history="1">
        <w:r w:rsidRPr="00984FB4">
          <w:rPr>
            <w:rStyle w:val="af8"/>
            <w:color w:val="auto"/>
            <w:sz w:val="28"/>
            <w:szCs w:val="28"/>
            <w:u w:val="none"/>
          </w:rPr>
          <w:t>пунктом 2.</w:t>
        </w:r>
      </w:hyperlink>
      <w:r w:rsidRPr="00984FB4">
        <w:rPr>
          <w:sz w:val="28"/>
          <w:szCs w:val="28"/>
        </w:rPr>
        <w:t>11</w:t>
      </w:r>
      <w:r w:rsidRPr="004C3CC6">
        <w:rPr>
          <w:sz w:val="28"/>
          <w:szCs w:val="28"/>
        </w:rPr>
        <w:t xml:space="preserve"> настоящего административного регламента.</w:t>
      </w:r>
    </w:p>
    <w:p w:rsidR="008C2BF7" w:rsidRPr="004C3CC6" w:rsidRDefault="008C2BF7" w:rsidP="008C2BF7">
      <w:pPr>
        <w:ind w:firstLine="600"/>
        <w:jc w:val="both"/>
        <w:rPr>
          <w:sz w:val="28"/>
          <w:szCs w:val="28"/>
        </w:rPr>
      </w:pPr>
      <w:r w:rsidRPr="004C3CC6">
        <w:rPr>
          <w:sz w:val="28"/>
          <w:szCs w:val="28"/>
        </w:rPr>
        <w:t>3.10.3. 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w:t>
      </w:r>
    </w:p>
    <w:p w:rsidR="008C2BF7" w:rsidRPr="004C3CC6" w:rsidRDefault="008C2BF7" w:rsidP="008C2BF7">
      <w:pPr>
        <w:spacing w:line="228" w:lineRule="auto"/>
        <w:ind w:firstLine="600"/>
        <w:jc w:val="both"/>
      </w:pPr>
      <w:r w:rsidRPr="004C3CC6">
        <w:rPr>
          <w:sz w:val="28"/>
          <w:szCs w:val="28"/>
        </w:rPr>
        <w:t xml:space="preserve">Проект решения об отказе в предоставлении земельного участка в постоянное (бессрочное) пользование готовится должностным лицом уполномоченного органа при наличии оснований для отказа в предоставлении земельного участка в постоянное (бессрочное) пользование, предусмотренных </w:t>
      </w:r>
      <w:hyperlink r:id="rId26" w:tooltip="consultantplus://offline/ref=3FF3696CC0E72D30E85EBEEAAA3143DAF3E21AFADAAFBAF6A9CE31AAB438CFC3EDD6F931E2FC16FDA45070cACAI" w:history="1">
        <w:r w:rsidRPr="00700DBF">
          <w:rPr>
            <w:rStyle w:val="af8"/>
            <w:color w:val="auto"/>
            <w:sz w:val="28"/>
            <w:szCs w:val="28"/>
            <w:u w:val="none"/>
          </w:rPr>
          <w:t>пунктом 2.</w:t>
        </w:r>
      </w:hyperlink>
      <w:r w:rsidRPr="004C3CC6">
        <w:rPr>
          <w:sz w:val="28"/>
          <w:szCs w:val="28"/>
        </w:rPr>
        <w:t>11 настоящего административного регламента.</w:t>
      </w:r>
    </w:p>
    <w:p w:rsidR="008C2BF7" w:rsidRPr="004C3CC6" w:rsidRDefault="008C2BF7" w:rsidP="008C2BF7">
      <w:pPr>
        <w:ind w:firstLine="600"/>
        <w:jc w:val="both"/>
        <w:rPr>
          <w:sz w:val="28"/>
          <w:szCs w:val="28"/>
        </w:rPr>
      </w:pPr>
      <w:r w:rsidRPr="004C3CC6">
        <w:rPr>
          <w:sz w:val="28"/>
          <w:szCs w:val="28"/>
        </w:rPr>
        <w:t>3.10.4.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C2BF7" w:rsidRPr="004C3CC6" w:rsidRDefault="008C2BF7" w:rsidP="008C2BF7">
      <w:pPr>
        <w:tabs>
          <w:tab w:val="left" w:pos="567"/>
        </w:tabs>
        <w:ind w:firstLine="600"/>
        <w:jc w:val="both"/>
        <w:rPr>
          <w:sz w:val="28"/>
          <w:szCs w:val="28"/>
        </w:rPr>
      </w:pPr>
      <w:r w:rsidRPr="004C3CC6">
        <w:rPr>
          <w:sz w:val="28"/>
          <w:szCs w:val="28"/>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4C3CC6">
        <w:rPr>
          <w:sz w:val="28"/>
          <w:szCs w:val="28"/>
          <w:lang w:eastAsia="ar-SA"/>
        </w:rPr>
        <w:t>.</w:t>
      </w:r>
    </w:p>
    <w:p w:rsidR="008C2BF7" w:rsidRPr="004C3CC6" w:rsidRDefault="008C2BF7" w:rsidP="008C2BF7">
      <w:pPr>
        <w:tabs>
          <w:tab w:val="left" w:pos="-100"/>
        </w:tabs>
        <w:ind w:firstLine="600"/>
        <w:jc w:val="both"/>
        <w:rPr>
          <w:sz w:val="28"/>
          <w:szCs w:val="28"/>
        </w:rPr>
      </w:pPr>
      <w:r w:rsidRPr="004C3CC6">
        <w:rPr>
          <w:sz w:val="28"/>
          <w:szCs w:val="28"/>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8C2BF7" w:rsidRPr="004C3CC6" w:rsidRDefault="008C2BF7" w:rsidP="008C2BF7">
      <w:pPr>
        <w:ind w:firstLine="600"/>
        <w:jc w:val="both"/>
        <w:rPr>
          <w:sz w:val="28"/>
          <w:szCs w:val="28"/>
        </w:rPr>
      </w:pPr>
      <w:r w:rsidRPr="004C3CC6">
        <w:rPr>
          <w:sz w:val="28"/>
          <w:szCs w:val="28"/>
        </w:rPr>
        <w:t>3.10.7. 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8C2BF7" w:rsidRPr="00785B97" w:rsidRDefault="008C2BF7" w:rsidP="008C2BF7">
      <w:pPr>
        <w:ind w:firstLine="600"/>
        <w:jc w:val="both"/>
        <w:rPr>
          <w:sz w:val="28"/>
          <w:szCs w:val="28"/>
        </w:rPr>
      </w:pPr>
      <w:r w:rsidRPr="004C3CC6">
        <w:rPr>
          <w:sz w:val="28"/>
          <w:szCs w:val="28"/>
        </w:rPr>
        <w:t xml:space="preserve">В случае представления заявления через МФЦ вышеуказанные документы </w:t>
      </w:r>
      <w:r w:rsidRPr="00785B97">
        <w:rPr>
          <w:sz w:val="28"/>
          <w:szCs w:val="28"/>
        </w:rPr>
        <w:t>направляются в МФЦ для передачи заявителю, если им не указан иной способ  получения документов.</w:t>
      </w:r>
    </w:p>
    <w:p w:rsidR="008C2BF7" w:rsidRPr="00785B97" w:rsidRDefault="008C2BF7" w:rsidP="008C2BF7">
      <w:pPr>
        <w:ind w:firstLine="600"/>
        <w:jc w:val="both"/>
      </w:pPr>
      <w:r w:rsidRPr="00785B97">
        <w:rPr>
          <w:sz w:val="28"/>
          <w:szCs w:val="28"/>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C2BF7" w:rsidRPr="00785B97" w:rsidRDefault="008C2BF7" w:rsidP="008C2BF7">
      <w:pPr>
        <w:ind w:firstLine="600"/>
        <w:jc w:val="both"/>
      </w:pPr>
      <w:r w:rsidRPr="00785B97">
        <w:rPr>
          <w:sz w:val="28"/>
          <w:szCs w:val="28"/>
        </w:rPr>
        <w:t>3.10.9. Результатом исполнения административной процедуры является:</w:t>
      </w:r>
    </w:p>
    <w:p w:rsidR="008C2BF7" w:rsidRPr="00785B97" w:rsidRDefault="008C2BF7" w:rsidP="008C2BF7">
      <w:pPr>
        <w:widowControl w:val="0"/>
        <w:ind w:firstLine="600"/>
        <w:jc w:val="both"/>
      </w:pPr>
      <w:r w:rsidRPr="00785B97">
        <w:rPr>
          <w:sz w:val="28"/>
          <w:szCs w:val="28"/>
        </w:rPr>
        <w:t xml:space="preserve">- направление (вручение) заявителю решения о предоставлении земельного участка в постоянное (бессрочное) пользование; </w:t>
      </w:r>
    </w:p>
    <w:p w:rsidR="008C2BF7" w:rsidRPr="00785B97" w:rsidRDefault="008C2BF7" w:rsidP="008C2BF7">
      <w:pPr>
        <w:ind w:firstLine="600"/>
        <w:jc w:val="both"/>
        <w:rPr>
          <w:sz w:val="28"/>
          <w:szCs w:val="28"/>
        </w:rPr>
      </w:pPr>
      <w:r w:rsidRPr="00785B97">
        <w:rPr>
          <w:sz w:val="28"/>
          <w:szCs w:val="28"/>
        </w:rPr>
        <w:lastRenderedPageBreak/>
        <w:t>- направление (вручение) решения уполномоченного органа об отказе в предоставлении земельного участка в постоянное (бессрочное) пользование.</w:t>
      </w:r>
    </w:p>
    <w:p w:rsidR="008C2BF7" w:rsidRPr="00785B97" w:rsidRDefault="008C2BF7" w:rsidP="008C2BF7">
      <w:pPr>
        <w:ind w:firstLine="540"/>
        <w:jc w:val="both"/>
        <w:rPr>
          <w:sz w:val="28"/>
          <w:szCs w:val="28"/>
          <w:u w:val="single"/>
        </w:rPr>
      </w:pPr>
    </w:p>
    <w:p w:rsidR="008C2BF7" w:rsidRPr="002141C7" w:rsidRDefault="008C2BF7" w:rsidP="008C2BF7">
      <w:pPr>
        <w:ind w:firstLine="540"/>
        <w:jc w:val="both"/>
        <w:rPr>
          <w:sz w:val="28"/>
          <w:szCs w:val="28"/>
          <w:u w:val="single"/>
        </w:rPr>
      </w:pPr>
      <w:r w:rsidRPr="00785B97">
        <w:rPr>
          <w:sz w:val="28"/>
          <w:szCs w:val="28"/>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8C2BF7" w:rsidRPr="002141C7" w:rsidRDefault="008C2BF7" w:rsidP="008C2BF7">
      <w:pPr>
        <w:ind w:firstLine="540"/>
        <w:jc w:val="both"/>
        <w:rPr>
          <w:sz w:val="28"/>
          <w:szCs w:val="28"/>
        </w:rPr>
      </w:pPr>
      <w:r w:rsidRPr="002141C7">
        <w:rPr>
          <w:sz w:val="28"/>
          <w:szCs w:val="28"/>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8C2BF7" w:rsidRPr="002141C7" w:rsidRDefault="008C2BF7" w:rsidP="008C2BF7">
      <w:pPr>
        <w:ind w:firstLine="540"/>
        <w:jc w:val="both"/>
        <w:rPr>
          <w:sz w:val="28"/>
          <w:szCs w:val="28"/>
        </w:rPr>
      </w:pPr>
      <w:r w:rsidRPr="002141C7">
        <w:rPr>
          <w:sz w:val="28"/>
          <w:szCs w:val="28"/>
        </w:rPr>
        <w:t>получение информации о порядке и сроках предоставления муниципальной услуги;</w:t>
      </w:r>
    </w:p>
    <w:p w:rsidR="008C2BF7" w:rsidRPr="002141C7" w:rsidRDefault="008C2BF7" w:rsidP="008C2BF7">
      <w:pPr>
        <w:ind w:firstLine="540"/>
        <w:jc w:val="both"/>
        <w:rPr>
          <w:sz w:val="28"/>
          <w:szCs w:val="28"/>
        </w:rPr>
      </w:pPr>
      <w:r w:rsidRPr="002141C7">
        <w:rPr>
          <w:sz w:val="28"/>
          <w:szCs w:val="28"/>
        </w:rPr>
        <w:t xml:space="preserve">запись на прием в уполномоченный орган для подачи запроса </w:t>
      </w:r>
      <w:r w:rsidRPr="002141C7">
        <w:rPr>
          <w:sz w:val="28"/>
          <w:szCs w:val="28"/>
        </w:rPr>
        <w:br/>
        <w:t>о предоставлении муниципальной услуги (далее – запрос);</w:t>
      </w:r>
    </w:p>
    <w:p w:rsidR="008C2BF7" w:rsidRPr="002141C7" w:rsidRDefault="008C2BF7" w:rsidP="008C2BF7">
      <w:pPr>
        <w:ind w:firstLine="540"/>
        <w:jc w:val="both"/>
        <w:rPr>
          <w:sz w:val="28"/>
          <w:szCs w:val="28"/>
        </w:rPr>
      </w:pPr>
      <w:r w:rsidRPr="002141C7">
        <w:rPr>
          <w:sz w:val="28"/>
          <w:szCs w:val="28"/>
        </w:rPr>
        <w:t>формирование запроса;</w:t>
      </w:r>
    </w:p>
    <w:p w:rsidR="008C2BF7" w:rsidRPr="002141C7" w:rsidRDefault="008C2BF7" w:rsidP="008C2BF7">
      <w:pPr>
        <w:ind w:firstLine="540"/>
        <w:jc w:val="both"/>
        <w:rPr>
          <w:sz w:val="28"/>
          <w:szCs w:val="28"/>
        </w:rPr>
      </w:pPr>
      <w:r w:rsidRPr="002141C7">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8C2BF7" w:rsidRPr="002141C7" w:rsidRDefault="008C2BF7" w:rsidP="008C2BF7">
      <w:pPr>
        <w:ind w:firstLine="540"/>
        <w:jc w:val="both"/>
        <w:rPr>
          <w:sz w:val="28"/>
          <w:szCs w:val="28"/>
        </w:rPr>
      </w:pPr>
      <w:r w:rsidRPr="002141C7">
        <w:rPr>
          <w:sz w:val="28"/>
          <w:szCs w:val="28"/>
        </w:rPr>
        <w:t>получение результата предоставления муниципальной услуги;</w:t>
      </w:r>
    </w:p>
    <w:p w:rsidR="008C2BF7" w:rsidRPr="002141C7" w:rsidRDefault="008C2BF7" w:rsidP="008C2BF7">
      <w:pPr>
        <w:autoSpaceDE w:val="0"/>
        <w:autoSpaceDN w:val="0"/>
        <w:adjustRightInd w:val="0"/>
        <w:jc w:val="both"/>
        <w:rPr>
          <w:sz w:val="28"/>
          <w:szCs w:val="28"/>
        </w:rPr>
      </w:pPr>
      <w:r w:rsidRPr="002141C7">
        <w:rPr>
          <w:sz w:val="28"/>
          <w:szCs w:val="28"/>
        </w:rPr>
        <w:t xml:space="preserve">       получение сведений о ходе выполнения запроса;</w:t>
      </w:r>
    </w:p>
    <w:p w:rsidR="008C2BF7" w:rsidRPr="002141C7" w:rsidRDefault="008C2BF7" w:rsidP="008C2BF7">
      <w:pPr>
        <w:autoSpaceDE w:val="0"/>
        <w:autoSpaceDN w:val="0"/>
        <w:adjustRightInd w:val="0"/>
        <w:jc w:val="both"/>
        <w:rPr>
          <w:sz w:val="28"/>
          <w:szCs w:val="28"/>
        </w:rPr>
      </w:pPr>
      <w:r w:rsidRPr="002141C7">
        <w:rPr>
          <w:sz w:val="28"/>
          <w:szCs w:val="28"/>
        </w:rPr>
        <w:t xml:space="preserve">       осуществление оценки качества предоставления муниципальной услуги; </w:t>
      </w:r>
    </w:p>
    <w:p w:rsidR="008C2BF7" w:rsidRPr="002141C7" w:rsidRDefault="008C2BF7" w:rsidP="008C2BF7">
      <w:pPr>
        <w:autoSpaceDE w:val="0"/>
        <w:autoSpaceDN w:val="0"/>
        <w:adjustRightInd w:val="0"/>
        <w:jc w:val="both"/>
        <w:rPr>
          <w:sz w:val="28"/>
          <w:szCs w:val="28"/>
        </w:rPr>
      </w:pPr>
      <w:r w:rsidRPr="002141C7">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C2BF7" w:rsidRPr="002141C7" w:rsidRDefault="008C2BF7" w:rsidP="008C2BF7">
      <w:pPr>
        <w:autoSpaceDE w:val="0"/>
        <w:autoSpaceDN w:val="0"/>
        <w:adjustRightInd w:val="0"/>
        <w:jc w:val="both"/>
        <w:rPr>
          <w:sz w:val="28"/>
          <w:szCs w:val="28"/>
        </w:rPr>
      </w:pPr>
      <w:r w:rsidRPr="002141C7">
        <w:rPr>
          <w:sz w:val="28"/>
          <w:szCs w:val="28"/>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C2BF7" w:rsidRPr="002141C7" w:rsidRDefault="008C2BF7" w:rsidP="008C2BF7">
      <w:pPr>
        <w:autoSpaceDE w:val="0"/>
        <w:autoSpaceDN w:val="0"/>
        <w:adjustRightInd w:val="0"/>
        <w:jc w:val="both"/>
        <w:rPr>
          <w:sz w:val="28"/>
          <w:szCs w:val="28"/>
        </w:rPr>
      </w:pPr>
      <w:r w:rsidRPr="002141C7">
        <w:rPr>
          <w:sz w:val="28"/>
          <w:szCs w:val="28"/>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8C2BF7" w:rsidRPr="002141C7" w:rsidRDefault="008C2BF7" w:rsidP="008C2BF7">
      <w:pPr>
        <w:autoSpaceDE w:val="0"/>
        <w:autoSpaceDN w:val="0"/>
        <w:adjustRightInd w:val="0"/>
        <w:jc w:val="both"/>
        <w:rPr>
          <w:sz w:val="28"/>
          <w:szCs w:val="28"/>
        </w:rPr>
      </w:pPr>
      <w:r w:rsidRPr="002141C7">
        <w:rPr>
          <w:sz w:val="28"/>
          <w:szCs w:val="28"/>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r w:rsidRPr="00DD4A46">
        <w:rPr>
          <w:sz w:val="28"/>
          <w:szCs w:val="28"/>
        </w:rPr>
        <w:t>Обязательные к заполнению поля отмечаются звездочкой.</w:t>
      </w:r>
    </w:p>
    <w:p w:rsidR="008C2BF7" w:rsidRPr="002141C7" w:rsidRDefault="008C2BF7" w:rsidP="008C2BF7">
      <w:pPr>
        <w:autoSpaceDE w:val="0"/>
        <w:autoSpaceDN w:val="0"/>
        <w:adjustRightInd w:val="0"/>
        <w:ind w:firstLine="567"/>
        <w:jc w:val="both"/>
        <w:rPr>
          <w:sz w:val="28"/>
          <w:szCs w:val="28"/>
        </w:rPr>
      </w:pPr>
      <w:r w:rsidRPr="002141C7">
        <w:rPr>
          <w:sz w:val="28"/>
          <w:szCs w:val="28"/>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8C2BF7" w:rsidRPr="002141C7" w:rsidRDefault="008C2BF7" w:rsidP="008C2BF7">
      <w:pPr>
        <w:autoSpaceDE w:val="0"/>
        <w:autoSpaceDN w:val="0"/>
        <w:adjustRightInd w:val="0"/>
        <w:ind w:firstLine="567"/>
        <w:jc w:val="both"/>
        <w:rPr>
          <w:sz w:val="28"/>
          <w:szCs w:val="28"/>
        </w:rPr>
      </w:pPr>
      <w:r w:rsidRPr="002141C7">
        <w:rPr>
          <w:sz w:val="28"/>
          <w:szCs w:val="28"/>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8C2BF7" w:rsidRPr="00785B97" w:rsidRDefault="008C2BF7" w:rsidP="008C2BF7">
      <w:pPr>
        <w:autoSpaceDE w:val="0"/>
        <w:autoSpaceDN w:val="0"/>
        <w:adjustRightInd w:val="0"/>
        <w:ind w:firstLine="539"/>
        <w:jc w:val="both"/>
        <w:rPr>
          <w:sz w:val="28"/>
          <w:szCs w:val="28"/>
        </w:rPr>
      </w:pPr>
      <w:r w:rsidRPr="00785B97">
        <w:rPr>
          <w:sz w:val="28"/>
          <w:szCs w:val="28"/>
        </w:rPr>
        <w:t xml:space="preserve">3.11.5. Заявителю в качестве результата предоставления услуги обеспечивается по его выбору возможность: </w:t>
      </w:r>
    </w:p>
    <w:p w:rsidR="008C2BF7" w:rsidRPr="00785B97" w:rsidRDefault="008C2BF7" w:rsidP="008C2BF7">
      <w:pPr>
        <w:autoSpaceDE w:val="0"/>
        <w:autoSpaceDN w:val="0"/>
        <w:adjustRightInd w:val="0"/>
        <w:ind w:firstLine="539"/>
        <w:jc w:val="both"/>
        <w:rPr>
          <w:sz w:val="28"/>
          <w:szCs w:val="28"/>
        </w:rPr>
      </w:pPr>
      <w:r w:rsidRPr="00785B97">
        <w:rPr>
          <w:sz w:val="28"/>
          <w:szCs w:val="28"/>
        </w:rPr>
        <w:t xml:space="preserve"> - получения электронного документа, подписанного с использованием квалифицированной подписи;</w:t>
      </w:r>
    </w:p>
    <w:p w:rsidR="008C2BF7" w:rsidRDefault="008C2BF7" w:rsidP="008C2BF7">
      <w:pPr>
        <w:autoSpaceDE w:val="0"/>
        <w:autoSpaceDN w:val="0"/>
        <w:adjustRightInd w:val="0"/>
        <w:ind w:firstLine="539"/>
        <w:jc w:val="both"/>
        <w:rPr>
          <w:sz w:val="28"/>
          <w:szCs w:val="28"/>
        </w:rPr>
      </w:pPr>
      <w:r w:rsidRPr="000946AF">
        <w:rPr>
          <w:sz w:val="28"/>
          <w:szCs w:val="28"/>
        </w:rPr>
        <w:t>- получения с использованием Единого портала государственных</w:t>
      </w:r>
      <w:r w:rsidRPr="000946AF">
        <w:rPr>
          <w:sz w:val="28"/>
          <w:szCs w:val="28"/>
        </w:rPr>
        <w:br/>
        <w:t xml:space="preserve">и муниципальных услуг электронного документа в машиночитаемом формате, </w:t>
      </w:r>
      <w:r w:rsidRPr="000946AF">
        <w:rPr>
          <w:sz w:val="28"/>
          <w:szCs w:val="28"/>
        </w:rPr>
        <w:lastRenderedPageBreak/>
        <w:t>подписанного квалифицированной подписью со стороны уполномоченного органа.</w:t>
      </w:r>
      <w:r>
        <w:rPr>
          <w:sz w:val="28"/>
          <w:szCs w:val="28"/>
        </w:rPr>
        <w:t xml:space="preserve"> </w:t>
      </w:r>
    </w:p>
    <w:p w:rsidR="008C2BF7" w:rsidRPr="002141C7" w:rsidRDefault="008C2BF7" w:rsidP="008C2BF7">
      <w:pPr>
        <w:autoSpaceDE w:val="0"/>
        <w:autoSpaceDN w:val="0"/>
        <w:adjustRightInd w:val="0"/>
        <w:ind w:firstLine="539"/>
        <w:jc w:val="both"/>
        <w:rPr>
          <w:sz w:val="28"/>
          <w:szCs w:val="28"/>
        </w:rPr>
      </w:pPr>
      <w:r w:rsidRPr="002141C7">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8C2BF7" w:rsidRPr="002141C7" w:rsidRDefault="008C2BF7" w:rsidP="008C2BF7">
      <w:pPr>
        <w:autoSpaceDE w:val="0"/>
        <w:autoSpaceDN w:val="0"/>
        <w:adjustRightInd w:val="0"/>
        <w:ind w:firstLine="539"/>
        <w:jc w:val="both"/>
        <w:rPr>
          <w:sz w:val="28"/>
          <w:szCs w:val="28"/>
        </w:rPr>
      </w:pPr>
      <w:r w:rsidRPr="002141C7">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8C2BF7" w:rsidRPr="002141C7" w:rsidRDefault="008C2BF7" w:rsidP="008C2BF7">
      <w:pPr>
        <w:autoSpaceDE w:val="0"/>
        <w:autoSpaceDN w:val="0"/>
        <w:adjustRightInd w:val="0"/>
        <w:ind w:firstLine="540"/>
        <w:jc w:val="both"/>
        <w:rPr>
          <w:sz w:val="28"/>
          <w:szCs w:val="28"/>
        </w:rPr>
      </w:pPr>
      <w:r w:rsidRPr="002141C7">
        <w:rPr>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8C2BF7" w:rsidRDefault="008C2BF7" w:rsidP="008C2BF7">
      <w:pPr>
        <w:autoSpaceDE w:val="0"/>
        <w:autoSpaceDN w:val="0"/>
        <w:adjustRightInd w:val="0"/>
        <w:ind w:firstLine="540"/>
        <w:jc w:val="both"/>
        <w:rPr>
          <w:sz w:val="28"/>
          <w:szCs w:val="28"/>
        </w:rPr>
      </w:pPr>
    </w:p>
    <w:p w:rsidR="008C2BF7" w:rsidRPr="004C3CC6" w:rsidRDefault="008C2BF7" w:rsidP="008C2BF7">
      <w:pPr>
        <w:widowControl w:val="0"/>
        <w:ind w:right="-16" w:firstLine="600"/>
        <w:jc w:val="center"/>
        <w:rPr>
          <w:sz w:val="28"/>
          <w:szCs w:val="28"/>
        </w:rPr>
      </w:pPr>
      <w:r w:rsidRPr="004C3CC6">
        <w:rPr>
          <w:b/>
          <w:bCs/>
          <w:sz w:val="28"/>
          <w:szCs w:val="28"/>
        </w:rPr>
        <w:t>4. Формы контроля за исполнением административного регламента</w:t>
      </w:r>
    </w:p>
    <w:p w:rsidR="008C2BF7" w:rsidRPr="004C3CC6" w:rsidRDefault="008C2BF7" w:rsidP="008C2BF7">
      <w:pPr>
        <w:widowControl w:val="0"/>
        <w:ind w:right="-16" w:firstLine="600"/>
        <w:jc w:val="both"/>
        <w:rPr>
          <w:sz w:val="28"/>
          <w:szCs w:val="28"/>
        </w:rPr>
      </w:pPr>
    </w:p>
    <w:p w:rsidR="008C2BF7" w:rsidRPr="005B4900" w:rsidRDefault="008C2BF7" w:rsidP="008C2BF7">
      <w:pPr>
        <w:autoSpaceDE w:val="0"/>
        <w:autoSpaceDN w:val="0"/>
        <w:adjustRightInd w:val="0"/>
        <w:ind w:firstLine="709"/>
        <w:jc w:val="both"/>
        <w:rPr>
          <w:rFonts w:eastAsia="Calibri"/>
          <w:sz w:val="28"/>
          <w:szCs w:val="28"/>
          <w:lang w:eastAsia="ru-RU"/>
        </w:rPr>
      </w:pPr>
      <w:r w:rsidRPr="005B4900">
        <w:rPr>
          <w:rFonts w:eastAsia="Calibri"/>
          <w:sz w:val="28"/>
          <w:szCs w:val="28"/>
          <w:lang w:eastAsia="ru-RU"/>
        </w:rPr>
        <w:t xml:space="preserve">4.1. Контроль за соблюдением уполномоченным органом, должностными лицами уполномоченного органа, участвующими в предоставлении муниципальной услуги, </w:t>
      </w:r>
      <w:r w:rsidRPr="005B4900">
        <w:rPr>
          <w:rFonts w:eastAsia="Calibri"/>
          <w:color w:val="000000"/>
          <w:sz w:val="28"/>
          <w:szCs w:val="28"/>
          <w:lang w:eastAsia="ru-RU"/>
        </w:rPr>
        <w:t>положений настоящего административного регламента</w:t>
      </w:r>
      <w:r w:rsidRPr="005B4900">
        <w:rPr>
          <w:rFonts w:eastAsia="Calibri"/>
          <w:sz w:val="28"/>
          <w:szCs w:val="28"/>
          <w:lang w:eastAsia="ru-RU"/>
        </w:rPr>
        <w:t xml:space="preserve">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rsidR="008C2BF7" w:rsidRPr="005B4900" w:rsidRDefault="008C2BF7" w:rsidP="008C2BF7">
      <w:pPr>
        <w:autoSpaceDE w:val="0"/>
        <w:autoSpaceDN w:val="0"/>
        <w:ind w:firstLine="709"/>
        <w:jc w:val="both"/>
        <w:rPr>
          <w:rFonts w:eastAsia="Calibri"/>
          <w:sz w:val="28"/>
          <w:szCs w:val="28"/>
          <w:lang w:eastAsia="ru-RU"/>
        </w:rPr>
      </w:pPr>
      <w:r w:rsidRPr="005B4900">
        <w:rPr>
          <w:rFonts w:eastAsia="Calibri"/>
          <w:sz w:val="28"/>
          <w:szCs w:val="28"/>
          <w:lang w:eastAsia="ru-RU"/>
        </w:rPr>
        <w:t xml:space="preserve">4.2. Проверка полноты и качества предоставления муниципальной услуги осуществляется путем проведения: </w:t>
      </w:r>
    </w:p>
    <w:p w:rsidR="008C2BF7" w:rsidRPr="005B4900" w:rsidRDefault="008C2BF7" w:rsidP="008C2BF7">
      <w:pPr>
        <w:autoSpaceDE w:val="0"/>
        <w:autoSpaceDN w:val="0"/>
        <w:ind w:firstLine="709"/>
        <w:jc w:val="both"/>
        <w:rPr>
          <w:rFonts w:eastAsia="Calibri"/>
          <w:sz w:val="28"/>
          <w:szCs w:val="28"/>
          <w:lang w:eastAsia="ru-RU"/>
        </w:rPr>
      </w:pPr>
      <w:r w:rsidRPr="005B4900">
        <w:rPr>
          <w:rFonts w:eastAsia="Calibri"/>
          <w:sz w:val="28"/>
          <w:szCs w:val="28"/>
          <w:lang w:eastAsia="ru-RU"/>
        </w:rPr>
        <w:t>4.2.1. Плановых проверок соблюдения и исполнения должностными лицами уполномоченного органа</w:t>
      </w:r>
      <w:r w:rsidRPr="005B4900">
        <w:rPr>
          <w:rFonts w:eastAsia="Calibri"/>
          <w:iCs/>
          <w:sz w:val="28"/>
          <w:szCs w:val="28"/>
          <w:lang w:eastAsia="ru-RU"/>
        </w:rPr>
        <w:t>,</w:t>
      </w:r>
      <w:r w:rsidRPr="005B4900">
        <w:rPr>
          <w:rFonts w:eastAsia="Calibri"/>
          <w:sz w:val="28"/>
          <w:szCs w:val="28"/>
          <w:lang w:eastAsia="ru-RU"/>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C2BF7" w:rsidRPr="005B4900" w:rsidRDefault="008C2BF7" w:rsidP="008C2BF7">
      <w:pPr>
        <w:autoSpaceDE w:val="0"/>
        <w:autoSpaceDN w:val="0"/>
        <w:ind w:firstLine="709"/>
        <w:jc w:val="both"/>
        <w:rPr>
          <w:rFonts w:eastAsia="Calibri"/>
          <w:sz w:val="28"/>
          <w:szCs w:val="28"/>
          <w:lang w:eastAsia="ru-RU"/>
        </w:rPr>
      </w:pPr>
      <w:r w:rsidRPr="005B4900">
        <w:rPr>
          <w:rFonts w:eastAsia="Calibri"/>
          <w:sz w:val="28"/>
          <w:szCs w:val="28"/>
          <w:lang w:eastAsia="ru-RU"/>
        </w:rPr>
        <w:t>4.2.2. Внеплановых проверок соблюдения и исполнения должностными лицами уполномоченного органа</w:t>
      </w:r>
      <w:r w:rsidRPr="005B4900">
        <w:rPr>
          <w:rFonts w:eastAsia="Calibri"/>
          <w:iCs/>
          <w:sz w:val="28"/>
          <w:szCs w:val="28"/>
          <w:lang w:eastAsia="ru-RU"/>
        </w:rPr>
        <w:t>,</w:t>
      </w:r>
      <w:r w:rsidRPr="005B4900">
        <w:rPr>
          <w:rFonts w:eastAsia="Calibri"/>
          <w:sz w:val="28"/>
          <w:szCs w:val="28"/>
          <w:lang w:eastAsia="ru-RU"/>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C2BF7" w:rsidRPr="005B4900" w:rsidRDefault="008C2BF7" w:rsidP="008C2BF7">
      <w:pPr>
        <w:autoSpaceDE w:val="0"/>
        <w:autoSpaceDN w:val="0"/>
        <w:ind w:firstLine="709"/>
        <w:jc w:val="both"/>
        <w:rPr>
          <w:rFonts w:eastAsia="Calibri"/>
          <w:sz w:val="28"/>
          <w:szCs w:val="28"/>
          <w:lang w:eastAsia="ru-RU"/>
        </w:rPr>
      </w:pPr>
      <w:r w:rsidRPr="005B4900">
        <w:rPr>
          <w:rFonts w:eastAsia="Calibri"/>
          <w:sz w:val="28"/>
          <w:szCs w:val="28"/>
          <w:lang w:eastAsia="ru-RU"/>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w:t>
      </w:r>
      <w:r w:rsidRPr="005B4900">
        <w:rPr>
          <w:rFonts w:eastAsia="Calibri"/>
          <w:sz w:val="28"/>
          <w:szCs w:val="28"/>
          <w:lang w:eastAsia="ru-RU"/>
        </w:rPr>
        <w:lastRenderedPageBreak/>
        <w:t>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8C2BF7" w:rsidRPr="005B4900" w:rsidRDefault="008C2BF7" w:rsidP="008C2BF7">
      <w:pPr>
        <w:autoSpaceDE w:val="0"/>
        <w:autoSpaceDN w:val="0"/>
        <w:ind w:firstLine="709"/>
        <w:jc w:val="both"/>
        <w:rPr>
          <w:rFonts w:eastAsia="Calibri"/>
          <w:sz w:val="28"/>
          <w:szCs w:val="28"/>
          <w:lang w:eastAsia="ru-RU"/>
        </w:rPr>
      </w:pPr>
      <w:r w:rsidRPr="005B4900">
        <w:rPr>
          <w:rFonts w:eastAsia="Calibri"/>
          <w:sz w:val="28"/>
          <w:szCs w:val="28"/>
          <w:lang w:eastAsia="ru-RU"/>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4.5. Должностные лица уполномоченного органа</w:t>
      </w:r>
      <w:r w:rsidRPr="005B4900">
        <w:rPr>
          <w:rFonts w:eastAsia="Calibri"/>
          <w:iCs/>
          <w:sz w:val="28"/>
          <w:szCs w:val="28"/>
          <w:lang w:eastAsia="ru-RU"/>
        </w:rPr>
        <w:t>,</w:t>
      </w:r>
      <w:r w:rsidRPr="005B4900">
        <w:rPr>
          <w:rFonts w:eastAsia="Calibri"/>
          <w:sz w:val="28"/>
          <w:szCs w:val="28"/>
          <w:lang w:eastAsia="ru-RU"/>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8C2BF7" w:rsidRPr="008C2BF7" w:rsidRDefault="008C2BF7" w:rsidP="008C2BF7">
      <w:pPr>
        <w:jc w:val="center"/>
        <w:outlineLvl w:val="0"/>
        <w:rPr>
          <w:b/>
          <w:bCs/>
          <w:sz w:val="28"/>
          <w:szCs w:val="28"/>
        </w:rPr>
      </w:pPr>
    </w:p>
    <w:p w:rsidR="008C2BF7" w:rsidRPr="004D79C5" w:rsidRDefault="008C2BF7" w:rsidP="008C2BF7">
      <w:pPr>
        <w:jc w:val="center"/>
        <w:outlineLvl w:val="0"/>
        <w:rPr>
          <w:b/>
          <w:bCs/>
          <w:sz w:val="28"/>
          <w:szCs w:val="28"/>
        </w:rPr>
      </w:pPr>
      <w:r w:rsidRPr="004D79C5">
        <w:rPr>
          <w:b/>
          <w:bCs/>
          <w:sz w:val="28"/>
          <w:szCs w:val="28"/>
        </w:rPr>
        <w:t xml:space="preserve">5. Досудебный (внесудебный) порядок обжалования решений </w:t>
      </w:r>
    </w:p>
    <w:p w:rsidR="008C2BF7" w:rsidRPr="004D79C5" w:rsidRDefault="008C2BF7" w:rsidP="008C2BF7">
      <w:pPr>
        <w:jc w:val="center"/>
        <w:outlineLvl w:val="0"/>
        <w:rPr>
          <w:b/>
          <w:bCs/>
          <w:sz w:val="28"/>
          <w:szCs w:val="28"/>
        </w:rPr>
      </w:pPr>
      <w:r w:rsidRPr="004D79C5">
        <w:rPr>
          <w:b/>
          <w:bCs/>
          <w:sz w:val="28"/>
          <w:szCs w:val="28"/>
        </w:rPr>
        <w:t xml:space="preserve">и действий (бездействия) уполномоченного органа, МФЦ, организаций, указанных в </w:t>
      </w:r>
      <w:hyperlink r:id="rId27" w:tooltip="consultantplus://offline/ref=3BD860DBFDAF1D86B1551C494AB53AAECD57F5CED2F4F7190FAE692E40D9D201D94D11FBA17480DB08t8H" w:history="1">
        <w:r w:rsidRPr="004D79C5">
          <w:rPr>
            <w:rStyle w:val="af8"/>
            <w:b/>
            <w:bCs/>
            <w:color w:val="auto"/>
            <w:sz w:val="28"/>
            <w:szCs w:val="28"/>
            <w:u w:val="none"/>
          </w:rPr>
          <w:t>части 1.1 статьи 16</w:t>
        </w:r>
      </w:hyperlink>
      <w:r w:rsidRPr="004D79C5">
        <w:rPr>
          <w:b/>
          <w:bCs/>
          <w:sz w:val="28"/>
          <w:szCs w:val="28"/>
        </w:rPr>
        <w:t xml:space="preserve"> Федерального закона от 27.07.2010 № 210-ФЗ «Об организации предоставления государственных и муниципальных услуг»</w:t>
      </w:r>
      <w:r w:rsidRPr="004D79C5">
        <w:rPr>
          <w:rStyle w:val="FootnoteAnchor"/>
          <w:b/>
          <w:bCs/>
          <w:color w:val="FF0000"/>
          <w:sz w:val="28"/>
          <w:szCs w:val="28"/>
        </w:rPr>
        <w:footnoteReference w:id="1"/>
      </w:r>
      <w:r w:rsidRPr="004D79C5">
        <w:rPr>
          <w:b/>
          <w:bCs/>
          <w:sz w:val="28"/>
          <w:szCs w:val="28"/>
        </w:rPr>
        <w:t>, а также их должностных лиц, муниципальных служащих, работников</w:t>
      </w:r>
    </w:p>
    <w:p w:rsidR="008C2BF7" w:rsidRPr="004C3CC6" w:rsidRDefault="008C2BF7" w:rsidP="008C2BF7">
      <w:pPr>
        <w:pStyle w:val="ConsPlusNormal0"/>
        <w:ind w:right="-16" w:firstLine="567"/>
        <w:jc w:val="both"/>
        <w:rPr>
          <w:rFonts w:cs="Times New Roman"/>
          <w:b/>
          <w:bCs/>
          <w:sz w:val="28"/>
          <w:szCs w:val="28"/>
        </w:rPr>
      </w:pP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5.1. Заявитель может обратиться с жалобой на решения и действия (бездействие) уполномоченного органа,</w:t>
      </w:r>
      <w:r w:rsidRPr="005B4900">
        <w:rPr>
          <w:rFonts w:eastAsia="Calibri"/>
          <w:b/>
          <w:sz w:val="28"/>
          <w:szCs w:val="28"/>
          <w:lang w:eastAsia="ru-RU"/>
        </w:rPr>
        <w:t xml:space="preserve"> </w:t>
      </w:r>
      <w:r w:rsidRPr="005B4900">
        <w:rPr>
          <w:rFonts w:eastAsia="Calibri"/>
          <w:sz w:val="28"/>
          <w:szCs w:val="28"/>
          <w:lang w:eastAsia="ru-RU"/>
        </w:rPr>
        <w:t xml:space="preserve">МФЦ, </w:t>
      </w:r>
      <w:r w:rsidRPr="005B4900">
        <w:rPr>
          <w:rFonts w:eastAsia="Calibri"/>
          <w:bCs/>
          <w:sz w:val="28"/>
          <w:szCs w:val="28"/>
          <w:lang w:eastAsia="ru-RU"/>
        </w:rPr>
        <w:t xml:space="preserve">организаций, указанных в </w:t>
      </w:r>
      <w:hyperlink r:id="rId28" w:history="1">
        <w:r w:rsidRPr="005B4900">
          <w:rPr>
            <w:rFonts w:eastAsia="Calibri"/>
            <w:bCs/>
            <w:sz w:val="28"/>
            <w:szCs w:val="28"/>
            <w:lang w:eastAsia="ru-RU"/>
          </w:rPr>
          <w:t>части 1.1 статьи 16</w:t>
        </w:r>
      </w:hyperlink>
      <w:r w:rsidRPr="005B4900">
        <w:rPr>
          <w:rFonts w:eastAsia="Calibri"/>
          <w:bCs/>
          <w:sz w:val="28"/>
          <w:szCs w:val="28"/>
          <w:lang w:eastAsia="ru-RU"/>
        </w:rPr>
        <w:t xml:space="preserve"> Федерального закона № 210-ФЗ, а также их должностных лиц, муниципальных служащих, работников, в том ч</w:t>
      </w:r>
      <w:r w:rsidRPr="005B4900">
        <w:rPr>
          <w:rFonts w:eastAsia="Calibri"/>
          <w:sz w:val="28"/>
          <w:szCs w:val="28"/>
          <w:lang w:eastAsia="ru-RU"/>
        </w:rPr>
        <w:t>исле в следующих случаях:</w:t>
      </w:r>
    </w:p>
    <w:p w:rsidR="008C2BF7" w:rsidRPr="005B4900" w:rsidRDefault="008C2BF7" w:rsidP="008C2BF7">
      <w:pPr>
        <w:autoSpaceDE w:val="0"/>
        <w:ind w:right="-16" w:firstLine="709"/>
        <w:jc w:val="both"/>
        <w:rPr>
          <w:rFonts w:eastAsia="Calibri"/>
          <w:bCs/>
          <w:sz w:val="28"/>
          <w:szCs w:val="28"/>
          <w:lang w:eastAsia="ru-RU"/>
        </w:rPr>
      </w:pPr>
      <w:r w:rsidRPr="005B4900">
        <w:rPr>
          <w:rFonts w:eastAsia="Calibri"/>
          <w:sz w:val="28"/>
          <w:szCs w:val="28"/>
          <w:lang w:eastAsia="ru-RU"/>
        </w:rPr>
        <w:t xml:space="preserve">1) нарушение срока регистрации запроса заявителя о предоставлении муниципальной услуги, запроса, указанного в </w:t>
      </w:r>
      <w:hyperlink r:id="rId29" w:history="1">
        <w:r w:rsidRPr="005B4900">
          <w:rPr>
            <w:rFonts w:eastAsia="Calibri"/>
            <w:sz w:val="28"/>
            <w:szCs w:val="28"/>
            <w:lang w:eastAsia="ru-RU"/>
          </w:rPr>
          <w:t>статье 15.1</w:t>
        </w:r>
      </w:hyperlink>
      <w:r w:rsidRPr="005B4900">
        <w:rPr>
          <w:rFonts w:eastAsia="Calibri"/>
          <w:sz w:val="28"/>
          <w:szCs w:val="28"/>
          <w:lang w:eastAsia="ru-RU"/>
        </w:rPr>
        <w:t xml:space="preserve"> Федерального закона                </w:t>
      </w:r>
      <w:r w:rsidRPr="005B4900">
        <w:rPr>
          <w:rFonts w:eastAsia="Calibri"/>
          <w:bCs/>
          <w:sz w:val="28"/>
          <w:szCs w:val="28"/>
          <w:lang w:eastAsia="ru-RU"/>
        </w:rPr>
        <w:t>№ 210-ФЗ;</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5B4900">
          <w:rPr>
            <w:rFonts w:eastAsia="Calibri"/>
            <w:sz w:val="28"/>
            <w:szCs w:val="28"/>
            <w:lang w:eastAsia="ru-RU"/>
          </w:rPr>
          <w:t>частью 1.3 статьи 16</w:t>
        </w:r>
      </w:hyperlink>
      <w:r w:rsidRPr="005B4900">
        <w:rPr>
          <w:rFonts w:eastAsia="Calibri"/>
          <w:sz w:val="28"/>
          <w:szCs w:val="28"/>
          <w:lang w:eastAsia="ru-RU"/>
        </w:rPr>
        <w:t xml:space="preserve"> </w:t>
      </w:r>
      <w:r w:rsidRPr="005B4900">
        <w:rPr>
          <w:rFonts w:eastAsia="Calibri"/>
          <w:bCs/>
          <w:sz w:val="28"/>
          <w:szCs w:val="28"/>
          <w:lang w:eastAsia="ru-RU"/>
        </w:rPr>
        <w:t>Федерального закона № 210-ФЗ</w:t>
      </w:r>
      <w:r w:rsidRPr="005B4900">
        <w:rPr>
          <w:rFonts w:eastAsia="Calibri"/>
          <w:sz w:val="28"/>
          <w:szCs w:val="28"/>
          <w:lang w:eastAsia="ru-RU"/>
        </w:rPr>
        <w:t>;</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5B4900">
          <w:rPr>
            <w:rFonts w:eastAsia="Calibri"/>
            <w:sz w:val="28"/>
            <w:szCs w:val="28"/>
            <w:lang w:eastAsia="ru-RU"/>
          </w:rPr>
          <w:t>частью 1.3 статьи 16</w:t>
        </w:r>
      </w:hyperlink>
      <w:r w:rsidRPr="005B4900">
        <w:rPr>
          <w:rFonts w:eastAsia="Calibri"/>
          <w:sz w:val="28"/>
          <w:szCs w:val="28"/>
          <w:lang w:eastAsia="ru-RU"/>
        </w:rPr>
        <w:t xml:space="preserve"> </w:t>
      </w:r>
      <w:r w:rsidRPr="005B4900">
        <w:rPr>
          <w:rFonts w:eastAsia="Calibri"/>
          <w:bCs/>
          <w:sz w:val="28"/>
          <w:szCs w:val="28"/>
          <w:lang w:eastAsia="ru-RU"/>
        </w:rPr>
        <w:t>Федерального закона № 210-ФЗ</w:t>
      </w:r>
      <w:r w:rsidRPr="005B4900">
        <w:rPr>
          <w:rFonts w:eastAsia="Calibri"/>
          <w:sz w:val="28"/>
          <w:szCs w:val="28"/>
          <w:lang w:eastAsia="ru-RU"/>
        </w:rPr>
        <w:t>;</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7) отказ уполномоченного органа, должностного лица уполномоченного органа, МФЦ, работника МФЦ, организаций, предусмотренных </w:t>
      </w:r>
      <w:hyperlink r:id="rId32"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5B4900">
          <w:rPr>
            <w:rFonts w:eastAsia="Calibri"/>
            <w:sz w:val="28"/>
            <w:szCs w:val="28"/>
            <w:lang w:eastAsia="ru-RU"/>
          </w:rPr>
          <w:t>частью 1.3 статьи 16</w:t>
        </w:r>
      </w:hyperlink>
      <w:r w:rsidRPr="005B4900">
        <w:rPr>
          <w:rFonts w:eastAsia="Calibri"/>
          <w:sz w:val="28"/>
          <w:szCs w:val="28"/>
          <w:lang w:eastAsia="ru-RU"/>
        </w:rPr>
        <w:t xml:space="preserve"> Федерального закона № 210-ФЗ;</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8) нарушение срока или порядка выдачи документов по результатам предоставления муниципальной услуги;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5B4900">
          <w:rPr>
            <w:rFonts w:eastAsia="Calibri"/>
            <w:sz w:val="28"/>
            <w:szCs w:val="28"/>
            <w:lang w:eastAsia="ru-RU"/>
          </w:rPr>
          <w:t>частью 1.3 статьи 16</w:t>
        </w:r>
      </w:hyperlink>
      <w:r w:rsidRPr="005B4900">
        <w:rPr>
          <w:rFonts w:eastAsia="Calibri"/>
          <w:sz w:val="28"/>
          <w:szCs w:val="28"/>
          <w:lang w:eastAsia="ru-RU"/>
        </w:rPr>
        <w:t xml:space="preserve"> Федерального закона № 210-ФЗ;</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history="1">
        <w:r w:rsidRPr="005B4900">
          <w:rPr>
            <w:rFonts w:eastAsia="Calibri"/>
            <w:sz w:val="28"/>
            <w:szCs w:val="28"/>
            <w:lang w:eastAsia="ru-RU"/>
          </w:rPr>
          <w:t>пунктом 4 части 1 статьи 7</w:t>
        </w:r>
      </w:hyperlink>
      <w:r w:rsidRPr="005B4900">
        <w:rPr>
          <w:rFonts w:eastAsia="Calibri"/>
          <w:sz w:val="28"/>
          <w:szCs w:val="28"/>
          <w:lang w:eastAsia="ru-RU"/>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w:t>
      </w:r>
      <w:r w:rsidRPr="005B4900">
        <w:rPr>
          <w:rFonts w:eastAsia="Calibri"/>
          <w:sz w:val="28"/>
          <w:szCs w:val="28"/>
          <w:lang w:eastAsia="ru-RU"/>
        </w:rPr>
        <w:lastRenderedPageBreak/>
        <w:t xml:space="preserve">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6" w:history="1">
        <w:r w:rsidRPr="005B4900">
          <w:rPr>
            <w:rFonts w:eastAsia="Calibri"/>
            <w:sz w:val="28"/>
            <w:szCs w:val="28"/>
            <w:lang w:eastAsia="ru-RU"/>
          </w:rPr>
          <w:t>частью 1.3 статьи 16</w:t>
        </w:r>
      </w:hyperlink>
      <w:r w:rsidRPr="005B4900">
        <w:rPr>
          <w:rFonts w:eastAsia="Calibri"/>
          <w:sz w:val="28"/>
          <w:szCs w:val="28"/>
          <w:lang w:eastAsia="ru-RU"/>
        </w:rPr>
        <w:t xml:space="preserve"> Федерального закона</w:t>
      </w:r>
      <w:r w:rsidRPr="005B4900">
        <w:rPr>
          <w:rFonts w:eastAsia="Calibri"/>
          <w:bCs/>
          <w:sz w:val="28"/>
          <w:szCs w:val="28"/>
          <w:lang w:eastAsia="ru-RU"/>
        </w:rPr>
        <w:t xml:space="preserve">  </w:t>
      </w:r>
      <w:r w:rsidRPr="005B4900">
        <w:rPr>
          <w:rFonts w:eastAsia="Calibri"/>
          <w:sz w:val="28"/>
          <w:szCs w:val="28"/>
          <w:lang w:eastAsia="ru-RU"/>
        </w:rPr>
        <w:t>№ 210-ФЗ.</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5.2. Жалоба подается в письменной форме на бумажном носителе, в электронной форме в уполномоченный орган, МФЦ,  либо в государственное казенное учреждение Волгоградской области «Многофункциональный центр предоставления государственных и муниципальных услуг», являющийся учредителем МФЦ (далее - учредитель МФЦ)), являющийся учредителем МФЦ (далее – учредитель МФЦ), а также в организации, предусмотренные </w:t>
      </w:r>
      <w:hyperlink r:id="rId37"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8"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210-ФЗ, подаются руководителям этих организаций.</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Жалоба на решения и действия (бездействие) уполномоченного органа</w:t>
      </w:r>
      <w:r w:rsidRPr="005B4900">
        <w:rPr>
          <w:rFonts w:eastAsia="Calibri"/>
          <w:i/>
          <w:sz w:val="29"/>
          <w:szCs w:val="29"/>
          <w:u w:val="single"/>
          <w:lang w:eastAsia="ru-RU"/>
        </w:rPr>
        <w:t>,</w:t>
      </w:r>
      <w:r w:rsidRPr="005B4900">
        <w:rPr>
          <w:rFonts w:eastAsia="Calibri"/>
          <w:sz w:val="28"/>
          <w:szCs w:val="28"/>
          <w:lang w:eastAsia="ru-RU"/>
        </w:rPr>
        <w:t xml:space="preserve">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Жалоба на решения и действия (бездействие) организаций, предусмотренных </w:t>
      </w:r>
      <w:hyperlink r:id="rId39"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5.4. Жалоба должна содержать:</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1) наименование уполномоченного органа, должностного лица</w:t>
      </w:r>
      <w:r w:rsidRPr="005B4900">
        <w:rPr>
          <w:rFonts w:eastAsia="Calibri"/>
          <w:bCs/>
          <w:i/>
          <w:sz w:val="28"/>
          <w:szCs w:val="28"/>
          <w:lang w:eastAsia="ru-RU"/>
        </w:rPr>
        <w:t xml:space="preserve"> </w:t>
      </w:r>
      <w:r w:rsidRPr="005B4900">
        <w:rPr>
          <w:rFonts w:eastAsia="Calibri"/>
          <w:sz w:val="28"/>
          <w:szCs w:val="28"/>
          <w:lang w:eastAsia="ru-RU"/>
        </w:rPr>
        <w:t xml:space="preserve">уполномоченного органа, или муниципального служащего, МФЦ, его руководителя и (или) работника, организаций, предусмотренных </w:t>
      </w:r>
      <w:hyperlink r:id="rId40"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 их руководителей и (или) работников, решения и действия (бездействие) которых обжалуются; </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5B4900">
        <w:rPr>
          <w:rFonts w:eastAsia="Calibri"/>
          <w:sz w:val="28"/>
          <w:szCs w:val="28"/>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41"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210-ФЗ, их работников;</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4) доводы, на основании которых заявитель не согласен с решением и действиями (бездействием) уполномоченного органа, должностного лица</w:t>
      </w:r>
      <w:r w:rsidRPr="005B4900">
        <w:rPr>
          <w:rFonts w:eastAsia="Calibri"/>
          <w:bCs/>
          <w:i/>
          <w:sz w:val="28"/>
          <w:szCs w:val="28"/>
          <w:lang w:eastAsia="ru-RU"/>
        </w:rPr>
        <w:t xml:space="preserve"> </w:t>
      </w:r>
      <w:r w:rsidRPr="005B4900">
        <w:rPr>
          <w:rFonts w:eastAsia="Calibri"/>
          <w:sz w:val="28"/>
          <w:szCs w:val="28"/>
          <w:lang w:eastAsia="ru-RU"/>
        </w:rPr>
        <w:t xml:space="preserve">уполномоченного органа или муниципального служащего, МФЦ, работника МФЦ, организаций, предусмотренных </w:t>
      </w:r>
      <w:hyperlink r:id="rId42"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Заявитель имеет право на получение информации и документов, необходимых для обоснования и рассмотрения жалобы.</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43"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210-ФЗ. в течение трех дней со дня ее поступления. </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Жалоба, поступившая в уполномоченный орган, МФЦ, учредителю МФЦ, в организации, предусмотренные </w:t>
      </w:r>
      <w:hyperlink r:id="rId44"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45" w:history="1">
        <w:r w:rsidRPr="005B4900">
          <w:rPr>
            <w:rFonts w:eastAsia="Calibri"/>
            <w:sz w:val="28"/>
            <w:szCs w:val="28"/>
            <w:lang w:eastAsia="ru-RU"/>
          </w:rPr>
          <w:t>частью 1.1 статьи 16</w:t>
        </w:r>
      </w:hyperlink>
      <w:r w:rsidRPr="005B4900">
        <w:rPr>
          <w:rFonts w:eastAsia="Calibri"/>
          <w:sz w:val="28"/>
          <w:szCs w:val="28"/>
          <w:lang w:eastAsia="ru-RU"/>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Должностное лицо, работник, наделенные полномочиями по рассмотрению жалоб в соответствии с </w:t>
      </w:r>
      <w:hyperlink r:id="rId46" w:history="1">
        <w:r w:rsidRPr="005B4900">
          <w:rPr>
            <w:rFonts w:eastAsia="Calibri"/>
            <w:sz w:val="28"/>
            <w:szCs w:val="28"/>
            <w:lang w:eastAsia="ru-RU"/>
          </w:rPr>
          <w:t>пунктом</w:t>
        </w:r>
      </w:hyperlink>
      <w:r w:rsidRPr="005B4900">
        <w:rPr>
          <w:rFonts w:eastAsia="Calibri"/>
          <w:sz w:val="28"/>
          <w:szCs w:val="28"/>
          <w:lang w:eastAsia="ru-RU"/>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lastRenderedPageBreak/>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7" w:tooltip="blocked::consultantplus://offline/ref=166B6C834A40D9ED059D12BC8CDD9D84D13C7A68142196DE02C83138nBMDI" w:history="1">
        <w:r w:rsidRPr="005B4900">
          <w:rPr>
            <w:rFonts w:eastAsia="Calibri"/>
            <w:sz w:val="28"/>
            <w:szCs w:val="28"/>
            <w:lang w:eastAsia="ru-RU"/>
          </w:rPr>
          <w:t>законом</w:t>
        </w:r>
      </w:hyperlink>
      <w:r w:rsidRPr="005B4900">
        <w:rPr>
          <w:rFonts w:eastAsia="Calibri"/>
          <w:sz w:val="28"/>
          <w:szCs w:val="28"/>
          <w:lang w:eastAsia="ru-RU"/>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C2BF7" w:rsidRPr="005B4900" w:rsidRDefault="008C2BF7" w:rsidP="008C2BF7">
      <w:pPr>
        <w:autoSpaceDE w:val="0"/>
        <w:ind w:right="-16" w:firstLine="709"/>
        <w:jc w:val="both"/>
        <w:rPr>
          <w:rFonts w:eastAsia="Calibri"/>
          <w:bCs/>
          <w:sz w:val="28"/>
          <w:szCs w:val="28"/>
          <w:lang w:eastAsia="ru-RU"/>
        </w:rPr>
      </w:pPr>
      <w:r w:rsidRPr="005B4900">
        <w:rPr>
          <w:rFonts w:eastAsia="Calibri"/>
          <w:bCs/>
          <w:sz w:val="28"/>
          <w:szCs w:val="28"/>
          <w:lang w:eastAsia="ru-RU"/>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8" w:history="1">
        <w:r w:rsidRPr="005B4900">
          <w:rPr>
            <w:rFonts w:eastAsia="Calibri"/>
            <w:sz w:val="28"/>
            <w:szCs w:val="28"/>
            <w:lang w:eastAsia="ru-RU"/>
          </w:rPr>
          <w:t>пунктом</w:t>
        </w:r>
      </w:hyperlink>
      <w:r w:rsidRPr="005B4900">
        <w:rPr>
          <w:rFonts w:eastAsia="Calibri"/>
          <w:sz w:val="28"/>
          <w:szCs w:val="28"/>
          <w:lang w:eastAsia="ru-RU"/>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5.7. По результатам рассмотрения жалобы принимается одно из следующих решений:</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2) в удовлетворении жалобы отказывается.</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5.8. Основаниями для отказа в удовлетворении жалобы являются:</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2) наличие вступившего в законную силу решения суда по жалобе о том же предмете и по тем же основаниям;</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3) подача жалобы лицом, полномочия которого не подтверждены в порядке, установленном законодательством Российской Федерации.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49" w:history="1">
        <w:r w:rsidRPr="005B4900">
          <w:rPr>
            <w:rFonts w:eastAsia="Calibri"/>
            <w:sz w:val="28"/>
            <w:szCs w:val="28"/>
            <w:lang w:eastAsia="ru-RU"/>
          </w:rPr>
          <w:t>частью 1.1 статьи 16</w:t>
        </w:r>
      </w:hyperlink>
      <w:r w:rsidRPr="005B4900">
        <w:rPr>
          <w:rFonts w:eastAsia="Calibri"/>
          <w:sz w:val="28"/>
          <w:szCs w:val="28"/>
          <w:lang w:eastAsia="ru-RU"/>
        </w:rPr>
        <w:t xml:space="preserve"> </w:t>
      </w:r>
      <w:r w:rsidRPr="005B4900">
        <w:rPr>
          <w:rFonts w:eastAsia="Calibri"/>
          <w:sz w:val="28"/>
          <w:szCs w:val="28"/>
          <w:lang w:eastAsia="ru-RU"/>
        </w:rPr>
        <w:lastRenderedPageBreak/>
        <w:t>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C2BF7" w:rsidRPr="005B4900" w:rsidRDefault="008C2BF7" w:rsidP="008C2BF7">
      <w:pPr>
        <w:autoSpaceDE w:val="0"/>
        <w:ind w:right="-16" w:firstLine="709"/>
        <w:jc w:val="both"/>
        <w:rPr>
          <w:rFonts w:eastAsia="Calibri"/>
          <w:bCs/>
          <w:sz w:val="28"/>
          <w:szCs w:val="28"/>
          <w:lang w:eastAsia="ru-RU"/>
        </w:rPr>
      </w:pPr>
      <w:r w:rsidRPr="005B4900">
        <w:rPr>
          <w:rFonts w:eastAsia="Calibri"/>
          <w:sz w:val="28"/>
          <w:szCs w:val="28"/>
          <w:lang w:eastAsia="ru-RU"/>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работники, наделенные </w:t>
      </w:r>
      <w:r w:rsidRPr="005B4900">
        <w:rPr>
          <w:rFonts w:eastAsia="Calibri"/>
          <w:bCs/>
          <w:sz w:val="28"/>
          <w:szCs w:val="28"/>
          <w:lang w:eastAsia="ru-RU"/>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w:t>
      </w:r>
      <w:r w:rsidRPr="005B4900">
        <w:rPr>
          <w:rFonts w:eastAsia="Calibri"/>
          <w:i/>
          <w:sz w:val="29"/>
          <w:szCs w:val="29"/>
          <w:lang w:eastAsia="ru-RU"/>
        </w:rPr>
        <w:t xml:space="preserve"> </w:t>
      </w:r>
      <w:r w:rsidRPr="005B4900">
        <w:rPr>
          <w:rFonts w:eastAsia="Calibri"/>
          <w:sz w:val="29"/>
          <w:szCs w:val="29"/>
          <w:lang w:eastAsia="ru-RU"/>
        </w:rPr>
        <w:t xml:space="preserve">должностных лиц МФЦ, работников </w:t>
      </w:r>
      <w:r w:rsidRPr="005B4900">
        <w:rPr>
          <w:rFonts w:eastAsia="Calibri"/>
          <w:sz w:val="28"/>
          <w:szCs w:val="28"/>
          <w:lang w:eastAsia="ru-RU"/>
        </w:rPr>
        <w:t xml:space="preserve">организаций, предусмотренных </w:t>
      </w:r>
      <w:hyperlink r:id="rId50" w:history="1">
        <w:r w:rsidRPr="005B4900">
          <w:rPr>
            <w:rFonts w:eastAsia="Calibri"/>
            <w:sz w:val="28"/>
            <w:szCs w:val="28"/>
            <w:lang w:eastAsia="ru-RU"/>
          </w:rPr>
          <w:t>частью 1.1 статьи 16</w:t>
        </w:r>
      </w:hyperlink>
      <w:r w:rsidRPr="005B4900">
        <w:rPr>
          <w:rFonts w:eastAsia="Calibri"/>
          <w:sz w:val="28"/>
          <w:szCs w:val="28"/>
          <w:lang w:eastAsia="ru-RU"/>
        </w:rPr>
        <w:t xml:space="preserve"> Федерального закона                  № 210-ФЗ, в судебном порядке в соответствии с законодательством Российской Федерации. </w:t>
      </w:r>
    </w:p>
    <w:p w:rsidR="008C2BF7" w:rsidRPr="005B4900" w:rsidRDefault="008C2BF7" w:rsidP="008C2BF7">
      <w:pPr>
        <w:autoSpaceDE w:val="0"/>
        <w:ind w:right="-16" w:firstLine="709"/>
        <w:jc w:val="both"/>
        <w:rPr>
          <w:rFonts w:eastAsia="Calibri"/>
          <w:sz w:val="28"/>
          <w:szCs w:val="28"/>
          <w:lang w:eastAsia="ru-RU"/>
        </w:rPr>
      </w:pPr>
      <w:r w:rsidRPr="005B4900">
        <w:rPr>
          <w:rFonts w:eastAsia="Calibri"/>
          <w:sz w:val="28"/>
          <w:szCs w:val="28"/>
          <w:lang w:eastAsia="ru-RU"/>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C2BF7" w:rsidRPr="005B4900"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8C2BF7" w:rsidRPr="008C2BF7" w:rsidRDefault="008C2BF7" w:rsidP="008C2BF7">
      <w:pPr>
        <w:widowControl w:val="0"/>
        <w:autoSpaceDE w:val="0"/>
        <w:ind w:firstLine="720"/>
        <w:jc w:val="both"/>
        <w:outlineLvl w:val="0"/>
        <w:rPr>
          <w:rFonts w:eastAsia="Calibri"/>
          <w:sz w:val="28"/>
          <w:szCs w:val="28"/>
          <w:lang w:eastAsia="ru-RU"/>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AB7916" w:rsidRDefault="00AB7916" w:rsidP="008C2BF7">
      <w:pPr>
        <w:autoSpaceDE w:val="0"/>
        <w:autoSpaceDN w:val="0"/>
        <w:adjustRightInd w:val="0"/>
        <w:ind w:firstLine="709"/>
        <w:jc w:val="right"/>
        <w:outlineLvl w:val="1"/>
        <w:rPr>
          <w:sz w:val="22"/>
          <w:szCs w:val="22"/>
        </w:rPr>
      </w:pPr>
    </w:p>
    <w:p w:rsidR="008C2BF7" w:rsidRPr="00794434" w:rsidRDefault="008C2BF7" w:rsidP="008C2BF7">
      <w:pPr>
        <w:autoSpaceDE w:val="0"/>
        <w:autoSpaceDN w:val="0"/>
        <w:adjustRightInd w:val="0"/>
        <w:ind w:firstLine="709"/>
        <w:jc w:val="right"/>
        <w:outlineLvl w:val="1"/>
        <w:rPr>
          <w:sz w:val="18"/>
          <w:szCs w:val="18"/>
        </w:rPr>
      </w:pPr>
      <w:bookmarkStart w:id="4" w:name="_GoBack"/>
      <w:bookmarkEnd w:id="4"/>
      <w:r>
        <w:rPr>
          <w:sz w:val="22"/>
          <w:szCs w:val="22"/>
        </w:rPr>
        <w:lastRenderedPageBreak/>
        <w:t>Приложение 1</w:t>
      </w:r>
      <w:r>
        <w:rPr>
          <w:sz w:val="22"/>
          <w:szCs w:val="22"/>
        </w:rPr>
        <w:br/>
      </w:r>
    </w:p>
    <w:p w:rsidR="008C2BF7" w:rsidRPr="006B288B" w:rsidRDefault="008C2BF7" w:rsidP="008C2BF7">
      <w:pPr>
        <w:jc w:val="right"/>
        <w:rPr>
          <w:sz w:val="22"/>
          <w:szCs w:val="22"/>
        </w:rPr>
      </w:pPr>
      <w:r w:rsidRPr="006B288B">
        <w:rPr>
          <w:sz w:val="22"/>
          <w:szCs w:val="22"/>
        </w:rPr>
        <w:t>В администрацию городского</w:t>
      </w:r>
    </w:p>
    <w:p w:rsidR="008C2BF7" w:rsidRPr="006B288B" w:rsidRDefault="008C2BF7" w:rsidP="008C2BF7">
      <w:pPr>
        <w:jc w:val="right"/>
        <w:rPr>
          <w:sz w:val="22"/>
          <w:szCs w:val="22"/>
        </w:rPr>
      </w:pPr>
      <w:r w:rsidRPr="006B288B">
        <w:rPr>
          <w:sz w:val="22"/>
          <w:szCs w:val="22"/>
        </w:rPr>
        <w:t xml:space="preserve"> поселения г. Котово</w:t>
      </w:r>
    </w:p>
    <w:p w:rsidR="008C2BF7" w:rsidRPr="00794434" w:rsidRDefault="008C2BF7" w:rsidP="008C2BF7">
      <w:pPr>
        <w:pStyle w:val="ConsPlusNonformat"/>
        <w:jc w:val="both"/>
        <w:rPr>
          <w:rFonts w:ascii="Times New Roman" w:hAnsi="Times New Roman" w:cs="Times New Roman"/>
          <w:sz w:val="28"/>
          <w:szCs w:val="28"/>
        </w:rPr>
      </w:pPr>
    </w:p>
    <w:p w:rsidR="008C2BF7" w:rsidRPr="00F23EA8" w:rsidRDefault="008C2BF7" w:rsidP="008C2BF7">
      <w:pPr>
        <w:pStyle w:val="ConsPlusNonformat"/>
        <w:jc w:val="center"/>
        <w:rPr>
          <w:rFonts w:ascii="Times New Roman" w:hAnsi="Times New Roman" w:cs="Times New Roman"/>
          <w:bCs/>
          <w:sz w:val="22"/>
          <w:szCs w:val="22"/>
        </w:rPr>
      </w:pPr>
      <w:r w:rsidRPr="00F23EA8">
        <w:rPr>
          <w:rFonts w:ascii="Times New Roman" w:hAnsi="Times New Roman" w:cs="Times New Roman"/>
          <w:bCs/>
          <w:sz w:val="22"/>
          <w:szCs w:val="22"/>
        </w:rPr>
        <w:t>ЗАЯВЛЕНИЕ</w:t>
      </w:r>
      <w:r>
        <w:rPr>
          <w:rFonts w:ascii="Times New Roman" w:hAnsi="Times New Roman" w:cs="Times New Roman"/>
          <w:bCs/>
          <w:sz w:val="22"/>
          <w:szCs w:val="22"/>
        </w:rPr>
        <w:br/>
      </w:r>
      <w:r w:rsidRPr="00F23EA8">
        <w:rPr>
          <w:rFonts w:ascii="Times New Roman" w:hAnsi="Times New Roman" w:cs="Times New Roman"/>
          <w:bCs/>
          <w:sz w:val="22"/>
          <w:szCs w:val="22"/>
        </w:rPr>
        <w:t>о предварительном согласовании предоставления земельного участка</w:t>
      </w: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От </w:t>
      </w:r>
    </w:p>
    <w:p w:rsidR="008C2BF7" w:rsidRDefault="008C2BF7" w:rsidP="008C2BF7">
      <w:pPr>
        <w:pStyle w:val="ConsPlusNonformat"/>
        <w:pBdr>
          <w:top w:val="single" w:sz="4" w:space="1" w:color="auto"/>
        </w:pBdr>
        <w:ind w:left="340"/>
        <w:jc w:val="center"/>
        <w:rPr>
          <w:rFonts w:ascii="Times New Roman" w:hAnsi="Times New Roman" w:cs="Times New Roman"/>
          <w:sz w:val="18"/>
          <w:szCs w:val="18"/>
        </w:rPr>
      </w:pPr>
      <w:r>
        <w:rPr>
          <w:rFonts w:ascii="Times New Roman" w:hAnsi="Times New Roman" w:cs="Times New Roman"/>
          <w:sz w:val="18"/>
          <w:szCs w:val="18"/>
        </w:rPr>
        <w:t>(для юридических лиц - наименование, государственный регистрационный номер записи</w:t>
      </w: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 xml:space="preserve">о государственной регистрации юридического лица, ИНН; </w:t>
      </w: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Адрес заявителя </w:t>
      </w:r>
    </w:p>
    <w:p w:rsidR="008C2BF7" w:rsidRDefault="008C2BF7" w:rsidP="008C2BF7">
      <w:pPr>
        <w:pStyle w:val="ConsPlusNonformat"/>
        <w:pBdr>
          <w:top w:val="single" w:sz="4" w:space="1" w:color="auto"/>
        </w:pBdr>
        <w:ind w:left="1701"/>
        <w:jc w:val="center"/>
        <w:rPr>
          <w:rFonts w:ascii="Times New Roman" w:hAnsi="Times New Roman" w:cs="Times New Roman"/>
          <w:sz w:val="18"/>
          <w:szCs w:val="18"/>
        </w:rPr>
      </w:pPr>
      <w:r>
        <w:rPr>
          <w:rFonts w:ascii="Times New Roman" w:hAnsi="Times New Roman" w:cs="Times New Roman"/>
          <w:sz w:val="18"/>
          <w:szCs w:val="18"/>
        </w:rPr>
        <w:t>(место нахождения юридического лица;</w:t>
      </w: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место жительства физического лица)</w:t>
      </w:r>
    </w:p>
    <w:p w:rsidR="008C2BF7" w:rsidRDefault="008C2BF7" w:rsidP="008C2BF7">
      <w:pPr>
        <w:pStyle w:val="ConsPlusNonformat"/>
        <w:tabs>
          <w:tab w:val="left" w:pos="8420"/>
        </w:tabs>
        <w:jc w:val="both"/>
        <w:rPr>
          <w:rFonts w:ascii="Times New Roman" w:hAnsi="Times New Roman" w:cs="Times New Roman"/>
          <w:sz w:val="22"/>
          <w:szCs w:val="22"/>
        </w:rPr>
      </w:pPr>
      <w:r>
        <w:rPr>
          <w:rFonts w:ascii="Times New Roman" w:hAnsi="Times New Roman" w:cs="Times New Roman"/>
          <w:sz w:val="22"/>
          <w:szCs w:val="22"/>
        </w:rPr>
        <w:t xml:space="preserve">в лице </w:t>
      </w:r>
    </w:p>
    <w:p w:rsidR="008C2BF7" w:rsidRPr="004517DF" w:rsidRDefault="008C2BF7" w:rsidP="008C2BF7">
      <w:pPr>
        <w:pStyle w:val="ConsPlusNonformat"/>
        <w:pBdr>
          <w:top w:val="single" w:sz="4" w:space="1" w:color="auto"/>
        </w:pBdr>
        <w:ind w:left="709"/>
        <w:jc w:val="both"/>
        <w:rPr>
          <w:rFonts w:ascii="Times New Roman" w:hAnsi="Times New Roman" w:cs="Times New Roman"/>
          <w:sz w:val="2"/>
          <w:szCs w:val="18"/>
        </w:rPr>
      </w:pPr>
    </w:p>
    <w:p w:rsidR="008C2BF7" w:rsidRDefault="008C2BF7" w:rsidP="008C2BF7">
      <w:pPr>
        <w:pStyle w:val="ConsPlusNonformat"/>
        <w:tabs>
          <w:tab w:val="right" w:pos="8505"/>
        </w:tabs>
        <w:jc w:val="both"/>
        <w:rPr>
          <w:rFonts w:ascii="Times New Roman" w:hAnsi="Times New Roman" w:cs="Times New Roman"/>
          <w:sz w:val="22"/>
          <w:szCs w:val="22"/>
        </w:rPr>
      </w:pPr>
      <w:r>
        <w:rPr>
          <w:rFonts w:ascii="Times New Roman" w:hAnsi="Times New Roman" w:cs="Times New Roman"/>
          <w:sz w:val="22"/>
          <w:szCs w:val="22"/>
        </w:rPr>
        <w:tab/>
        <w:t>,</w:t>
      </w:r>
    </w:p>
    <w:p w:rsidR="008C2BF7" w:rsidRDefault="008C2BF7" w:rsidP="008C2BF7">
      <w:pPr>
        <w:pStyle w:val="ConsPlusNonformat"/>
        <w:pBdr>
          <w:top w:val="single" w:sz="4" w:space="1" w:color="auto"/>
        </w:pBdr>
        <w:ind w:right="141"/>
        <w:jc w:val="center"/>
        <w:rPr>
          <w:rFonts w:ascii="Times New Roman" w:hAnsi="Times New Roman" w:cs="Times New Roman"/>
          <w:sz w:val="22"/>
          <w:szCs w:val="22"/>
        </w:rPr>
      </w:pPr>
      <w:r>
        <w:rPr>
          <w:rFonts w:ascii="Times New Roman" w:hAnsi="Times New Roman" w:cs="Times New Roman"/>
          <w:sz w:val="18"/>
          <w:szCs w:val="18"/>
        </w:rPr>
        <w:t>(фамилия, имя, отчество и должность представителя заявителя)</w:t>
      </w:r>
    </w:p>
    <w:p w:rsidR="008C2BF7" w:rsidRDefault="008C2BF7" w:rsidP="008C2BF7">
      <w:pPr>
        <w:pStyle w:val="ConsPlusNonformat"/>
        <w:spacing w:before="240"/>
        <w:jc w:val="both"/>
        <w:rPr>
          <w:rFonts w:ascii="Times New Roman" w:hAnsi="Times New Roman" w:cs="Times New Roman"/>
          <w:sz w:val="22"/>
          <w:szCs w:val="22"/>
        </w:rPr>
      </w:pPr>
      <w:r>
        <w:rPr>
          <w:rFonts w:ascii="Times New Roman" w:hAnsi="Times New Roman" w:cs="Times New Roman"/>
          <w:sz w:val="22"/>
          <w:szCs w:val="22"/>
        </w:rPr>
        <w:t xml:space="preserve">действующего на основании </w:t>
      </w:r>
    </w:p>
    <w:p w:rsidR="008C2BF7" w:rsidRPr="000140F0" w:rsidRDefault="008C2BF7" w:rsidP="008C2BF7">
      <w:pPr>
        <w:pStyle w:val="ConsPlusNonformat"/>
        <w:pBdr>
          <w:top w:val="single" w:sz="4" w:space="1" w:color="auto"/>
        </w:pBdr>
        <w:ind w:left="2778"/>
        <w:jc w:val="center"/>
        <w:rPr>
          <w:rFonts w:ascii="Times New Roman" w:hAnsi="Times New Roman" w:cs="Times New Roman"/>
          <w:sz w:val="2"/>
          <w:szCs w:val="18"/>
        </w:rPr>
      </w:pPr>
    </w:p>
    <w:p w:rsidR="008C2BF7" w:rsidRDefault="008C2BF7" w:rsidP="008C2BF7">
      <w:pPr>
        <w:pStyle w:val="ConsPlusNonformat"/>
        <w:tabs>
          <w:tab w:val="left" w:pos="8420"/>
        </w:tabs>
        <w:jc w:val="both"/>
        <w:rPr>
          <w:rFonts w:ascii="Times New Roman" w:hAnsi="Times New Roman" w:cs="Times New Roman"/>
          <w:sz w:val="22"/>
          <w:szCs w:val="22"/>
        </w:rPr>
      </w:pPr>
    </w:p>
    <w:p w:rsidR="008C2BF7" w:rsidRDefault="008C2BF7" w:rsidP="008C2BF7">
      <w:pPr>
        <w:pStyle w:val="ConsPlusNonformat"/>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(номер и дата документа, удостоверяющего полномочия представителя заявителя)</w:t>
      </w:r>
    </w:p>
    <w:p w:rsidR="008C2BF7" w:rsidRDefault="008C2BF7" w:rsidP="008C2BF7">
      <w:pPr>
        <w:pStyle w:val="ConsPlusNonformat"/>
        <w:pBdr>
          <w:top w:val="single" w:sz="4" w:space="1" w:color="auto"/>
        </w:pBdr>
        <w:tabs>
          <w:tab w:val="right" w:pos="8505"/>
        </w:tabs>
        <w:jc w:val="center"/>
        <w:rPr>
          <w:rFonts w:ascii="Times New Roman" w:hAnsi="Times New Roman" w:cs="Times New Roman"/>
          <w:sz w:val="18"/>
          <w:szCs w:val="18"/>
        </w:rPr>
      </w:pPr>
      <w:r>
        <w:rPr>
          <w:rFonts w:ascii="Times New Roman" w:hAnsi="Times New Roman" w:cs="Times New Roman"/>
          <w:sz w:val="18"/>
          <w:szCs w:val="18"/>
        </w:rPr>
        <w:tab/>
        <w:t>.</w:t>
      </w:r>
    </w:p>
    <w:p w:rsidR="008C2BF7" w:rsidRPr="00606E75" w:rsidRDefault="008C2BF7" w:rsidP="008C2BF7">
      <w:pPr>
        <w:pStyle w:val="ConsPlusNonformat"/>
        <w:pBdr>
          <w:top w:val="single" w:sz="4" w:space="1" w:color="auto"/>
        </w:pBdr>
        <w:ind w:right="142"/>
        <w:jc w:val="center"/>
        <w:rPr>
          <w:rFonts w:ascii="Times New Roman" w:hAnsi="Times New Roman" w:cs="Times New Roman"/>
          <w:sz w:val="2"/>
          <w:szCs w:val="18"/>
        </w:rPr>
      </w:pPr>
    </w:p>
    <w:p w:rsidR="008C2BF7" w:rsidRDefault="008C2BF7" w:rsidP="008C2BF7">
      <w:pPr>
        <w:pStyle w:val="ConsPlusNonformat"/>
        <w:spacing w:before="240"/>
        <w:jc w:val="both"/>
        <w:rPr>
          <w:rFonts w:ascii="Times New Roman" w:hAnsi="Times New Roman" w:cs="Times New Roman"/>
          <w:sz w:val="22"/>
          <w:szCs w:val="22"/>
        </w:rPr>
      </w:pPr>
      <w:r>
        <w:rPr>
          <w:rFonts w:ascii="Times New Roman" w:hAnsi="Times New Roman" w:cs="Times New Roman"/>
          <w:sz w:val="22"/>
          <w:szCs w:val="22"/>
        </w:rPr>
        <w:t>Почтовый адрес и (или) адрес электронной почты для связи с заявителем:</w:t>
      </w: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pBdr>
          <w:top w:val="single" w:sz="4" w:space="1" w:color="auto"/>
        </w:pBdr>
        <w:spacing w:after="240"/>
        <w:jc w:val="both"/>
        <w:rPr>
          <w:rFonts w:ascii="Times New Roman" w:hAnsi="Times New Roman" w:cs="Times New Roman"/>
          <w:sz w:val="2"/>
          <w:szCs w:val="2"/>
        </w:rPr>
      </w:pPr>
    </w:p>
    <w:p w:rsidR="008C2BF7" w:rsidRDefault="008C2BF7" w:rsidP="008C2BF7">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 Земельным </w:t>
      </w:r>
      <w:hyperlink r:id="rId51" w:history="1">
        <w:r>
          <w:rPr>
            <w:rFonts w:ascii="Times New Roman" w:hAnsi="Times New Roman" w:cs="Times New Roman"/>
            <w:sz w:val="22"/>
            <w:szCs w:val="22"/>
          </w:rPr>
          <w:t>кодексом</w:t>
        </w:r>
      </w:hyperlink>
      <w:r>
        <w:rPr>
          <w:rFonts w:ascii="Times New Roman" w:hAnsi="Times New Roman" w:cs="Times New Roman"/>
          <w:sz w:val="22"/>
          <w:szCs w:val="22"/>
        </w:rPr>
        <w:t xml:space="preserve"> Российской Федерации от 25.10.2001</w:t>
      </w:r>
      <w:r>
        <w:rPr>
          <w:rFonts w:ascii="Times New Roman" w:hAnsi="Times New Roman" w:cs="Times New Roman"/>
          <w:sz w:val="22"/>
          <w:szCs w:val="22"/>
        </w:rPr>
        <w:br/>
        <w:t xml:space="preserve">№ 136-ФЗ, в целях </w:t>
      </w:r>
    </w:p>
    <w:p w:rsidR="008C2BF7" w:rsidRDefault="008C2BF7" w:rsidP="008C2BF7">
      <w:pPr>
        <w:pStyle w:val="ConsPlusNonformat"/>
        <w:pBdr>
          <w:top w:val="single" w:sz="4" w:space="1" w:color="auto"/>
        </w:pBdr>
        <w:ind w:left="1843"/>
        <w:jc w:val="center"/>
        <w:rPr>
          <w:rFonts w:ascii="Times New Roman" w:hAnsi="Times New Roman" w:cs="Times New Roman"/>
          <w:sz w:val="18"/>
          <w:szCs w:val="18"/>
        </w:rPr>
      </w:pPr>
      <w:r>
        <w:rPr>
          <w:rFonts w:ascii="Times New Roman" w:hAnsi="Times New Roman" w:cs="Times New Roman"/>
          <w:sz w:val="18"/>
          <w:szCs w:val="18"/>
        </w:rPr>
        <w:t>(цель использования земельного участка)</w:t>
      </w:r>
    </w:p>
    <w:p w:rsidR="008C2BF7" w:rsidRDefault="008C2BF7" w:rsidP="008C2BF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прошу(сим) предварительно согласовать предоставление земельного участка, </w:t>
      </w:r>
    </w:p>
    <w:p w:rsidR="008C2BF7" w:rsidRDefault="008C2BF7" w:rsidP="008C2BF7">
      <w:pPr>
        <w:pStyle w:val="ConsPlusNonformat"/>
        <w:jc w:val="both"/>
        <w:rPr>
          <w:rFonts w:ascii="Times New Roman" w:hAnsi="Times New Roman" w:cs="Times New Roman"/>
          <w:sz w:val="22"/>
          <w:szCs w:val="22"/>
        </w:rPr>
      </w:pPr>
      <w:r>
        <w:rPr>
          <w:rFonts w:ascii="Times New Roman" w:hAnsi="Times New Roman" w:cs="Times New Roman"/>
          <w:sz w:val="22"/>
          <w:szCs w:val="22"/>
        </w:rPr>
        <w:t>- образуемого из земельного(ных) участка(ков) с кадастровым номером</w:t>
      </w:r>
    </w:p>
    <w:p w:rsidR="008C2BF7" w:rsidRDefault="008C2BF7" w:rsidP="008C2BF7">
      <w:pPr>
        <w:pStyle w:val="ConsPlusNonformat"/>
        <w:jc w:val="both"/>
        <w:rPr>
          <w:rFonts w:ascii="Times New Roman" w:hAnsi="Times New Roman" w:cs="Times New Roman"/>
          <w:sz w:val="22"/>
          <w:szCs w:val="22"/>
        </w:rPr>
      </w:pPr>
    </w:p>
    <w:p w:rsidR="008C2BF7" w:rsidRPr="00612584" w:rsidRDefault="008C2BF7" w:rsidP="008C2BF7">
      <w:pPr>
        <w:pStyle w:val="ConsPlusNonformat"/>
        <w:pBdr>
          <w:top w:val="single" w:sz="4" w:space="1" w:color="auto"/>
        </w:pBdr>
        <w:jc w:val="center"/>
        <w:rPr>
          <w:rFonts w:ascii="Times New Roman" w:hAnsi="Times New Roman" w:cs="Times New Roman"/>
          <w:iCs/>
          <w:sz w:val="18"/>
          <w:szCs w:val="18"/>
        </w:rPr>
      </w:pPr>
      <w:r w:rsidRPr="00612584">
        <w:rPr>
          <w:rFonts w:ascii="Times New Roman" w:hAnsi="Times New Roman" w:cs="Times New Roman"/>
          <w:iCs/>
          <w:sz w:val="18"/>
          <w:szCs w:val="18"/>
        </w:rPr>
        <w:t>(кадастровый номер или кадастровые номера земельных участков, из которых предполагается образование испрашиваемого земельного участка)</w:t>
      </w:r>
    </w:p>
    <w:p w:rsidR="008C2BF7" w:rsidRDefault="008C2BF7" w:rsidP="008C2BF7">
      <w:pPr>
        <w:pStyle w:val="ConsPlusNonformat"/>
        <w:tabs>
          <w:tab w:val="left" w:pos="3119"/>
        </w:tabs>
        <w:jc w:val="both"/>
        <w:rPr>
          <w:rFonts w:ascii="Times New Roman" w:hAnsi="Times New Roman" w:cs="Times New Roman"/>
          <w:sz w:val="22"/>
          <w:szCs w:val="22"/>
        </w:rPr>
      </w:pPr>
      <w:r>
        <w:rPr>
          <w:rFonts w:ascii="Times New Roman" w:hAnsi="Times New Roman" w:cs="Times New Roman"/>
          <w:sz w:val="22"/>
          <w:szCs w:val="22"/>
        </w:rPr>
        <w:t xml:space="preserve">площадью </w:t>
      </w:r>
      <w:r>
        <w:rPr>
          <w:rFonts w:ascii="Times New Roman" w:hAnsi="Times New Roman" w:cs="Times New Roman"/>
          <w:sz w:val="22"/>
          <w:szCs w:val="22"/>
        </w:rPr>
        <w:tab/>
        <w:t xml:space="preserve"> кв. метров, согласно приложенной схеме расположения</w:t>
      </w:r>
    </w:p>
    <w:p w:rsidR="008C2BF7" w:rsidRDefault="008C2BF7" w:rsidP="008C2BF7">
      <w:pPr>
        <w:pStyle w:val="ConsPlusNonformat"/>
        <w:pBdr>
          <w:top w:val="single" w:sz="4" w:space="1" w:color="auto"/>
        </w:pBdr>
        <w:ind w:left="1049" w:right="5387"/>
        <w:jc w:val="both"/>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7825"/>
        <w:gridCol w:w="708"/>
      </w:tblGrid>
      <w:tr w:rsidR="008C2BF7" w:rsidTr="00BA7C44">
        <w:tc>
          <w:tcPr>
            <w:tcW w:w="7825" w:type="dxa"/>
            <w:tcBorders>
              <w:top w:val="nil"/>
              <w:left w:val="nil"/>
              <w:bottom w:val="nil"/>
              <w:right w:val="nil"/>
            </w:tcBorders>
          </w:tcPr>
          <w:p w:rsidR="008C2BF7" w:rsidRDefault="008C2BF7" w:rsidP="00BA7C44">
            <w:pPr>
              <w:rPr>
                <w:sz w:val="22"/>
                <w:szCs w:val="22"/>
              </w:rPr>
            </w:pPr>
            <w:r>
              <w:rPr>
                <w:sz w:val="22"/>
                <w:szCs w:val="22"/>
              </w:rPr>
              <w:t>земельного участка на кадастровом плане территории, расположенного по адресу:</w:t>
            </w:r>
          </w:p>
        </w:tc>
        <w:tc>
          <w:tcPr>
            <w:tcW w:w="708" w:type="dxa"/>
            <w:tcBorders>
              <w:top w:val="nil"/>
              <w:left w:val="nil"/>
              <w:bottom w:val="single" w:sz="4" w:space="0" w:color="auto"/>
              <w:right w:val="nil"/>
            </w:tcBorders>
          </w:tcPr>
          <w:p w:rsidR="008C2BF7" w:rsidRDefault="008C2BF7" w:rsidP="00BA7C44">
            <w:pPr>
              <w:jc w:val="center"/>
              <w:rPr>
                <w:sz w:val="22"/>
                <w:szCs w:val="22"/>
              </w:rPr>
            </w:pPr>
          </w:p>
        </w:tc>
      </w:tr>
    </w:tbl>
    <w:p w:rsidR="008C2BF7" w:rsidRDefault="008C2BF7" w:rsidP="008C2BF7">
      <w:pPr>
        <w:pStyle w:val="ConsPlusNonformat"/>
        <w:tabs>
          <w:tab w:val="left" w:pos="8222"/>
        </w:tabs>
        <w:jc w:val="both"/>
        <w:rPr>
          <w:rFonts w:ascii="Times New Roman" w:hAnsi="Times New Roman" w:cs="Times New Roman"/>
          <w:sz w:val="22"/>
          <w:szCs w:val="22"/>
        </w:rPr>
      </w:pPr>
    </w:p>
    <w:p w:rsidR="008C2BF7" w:rsidRPr="00876CE9" w:rsidRDefault="008C2BF7" w:rsidP="008C2BF7">
      <w:pPr>
        <w:pStyle w:val="ConsPlusNonformat"/>
        <w:pBdr>
          <w:top w:val="single" w:sz="4" w:space="1" w:color="auto"/>
        </w:pBdr>
        <w:tabs>
          <w:tab w:val="left" w:pos="8222"/>
        </w:tabs>
        <w:jc w:val="both"/>
        <w:rPr>
          <w:rFonts w:ascii="Times New Roman" w:hAnsi="Times New Roman" w:cs="Times New Roman"/>
          <w:sz w:val="2"/>
          <w:szCs w:val="22"/>
        </w:rPr>
      </w:pPr>
    </w:p>
    <w:p w:rsidR="008C2BF7" w:rsidRDefault="008C2BF7" w:rsidP="008C2BF7">
      <w:pPr>
        <w:pStyle w:val="ConsPlusNonformat"/>
        <w:tabs>
          <w:tab w:val="left" w:pos="8222"/>
        </w:tabs>
        <w:jc w:val="both"/>
        <w:rPr>
          <w:rFonts w:ascii="Times New Roman" w:hAnsi="Times New Roman" w:cs="Times New Roman"/>
          <w:sz w:val="22"/>
          <w:szCs w:val="22"/>
        </w:rPr>
      </w:pPr>
      <w:r>
        <w:rPr>
          <w:rFonts w:ascii="Times New Roman" w:hAnsi="Times New Roman" w:cs="Times New Roman"/>
          <w:sz w:val="22"/>
          <w:szCs w:val="22"/>
        </w:rPr>
        <w:tab/>
        <w:t xml:space="preserve"> </w:t>
      </w:r>
    </w:p>
    <w:p w:rsidR="008C2BF7" w:rsidRDefault="008C2BF7" w:rsidP="008C2BF7">
      <w:pPr>
        <w:pStyle w:val="ConsPlusNonformat"/>
        <w:pBdr>
          <w:top w:val="single" w:sz="4" w:space="1" w:color="auto"/>
        </w:pBdr>
        <w:spacing w:after="240"/>
        <w:ind w:right="284"/>
        <w:jc w:val="both"/>
        <w:rPr>
          <w:rFonts w:ascii="Times New Roman" w:hAnsi="Times New Roman" w:cs="Times New Roman"/>
          <w:sz w:val="2"/>
          <w:szCs w:val="2"/>
        </w:rPr>
      </w:pPr>
    </w:p>
    <w:p w:rsidR="008C2BF7" w:rsidRDefault="008C2BF7" w:rsidP="008C2BF7">
      <w:pPr>
        <w:pStyle w:val="ConsPlusNonformat"/>
        <w:jc w:val="both"/>
        <w:rPr>
          <w:rFonts w:ascii="Times New Roman" w:hAnsi="Times New Roman" w:cs="Times New Roman"/>
          <w:sz w:val="22"/>
          <w:szCs w:val="22"/>
        </w:rPr>
      </w:pPr>
      <w:r>
        <w:rPr>
          <w:rFonts w:ascii="Times New Roman" w:hAnsi="Times New Roman" w:cs="Times New Roman"/>
          <w:sz w:val="22"/>
          <w:szCs w:val="22"/>
        </w:rPr>
        <w:t>- образуемого в соответствии с утвержденным проектом межевания территории</w:t>
      </w:r>
    </w:p>
    <w:p w:rsidR="008C2BF7" w:rsidRDefault="008C2BF7" w:rsidP="008C2BF7">
      <w:pPr>
        <w:pStyle w:val="ConsPlusNonformat"/>
        <w:tabs>
          <w:tab w:val="left" w:pos="8222"/>
        </w:tabs>
        <w:jc w:val="both"/>
        <w:rPr>
          <w:rFonts w:ascii="Times New Roman" w:hAnsi="Times New Roman" w:cs="Times New Roman"/>
          <w:sz w:val="22"/>
          <w:szCs w:val="22"/>
        </w:rPr>
      </w:pPr>
      <w:r>
        <w:rPr>
          <w:rFonts w:ascii="Times New Roman" w:hAnsi="Times New Roman" w:cs="Times New Roman"/>
          <w:sz w:val="22"/>
          <w:szCs w:val="22"/>
        </w:rPr>
        <w:tab/>
        <w:t xml:space="preserve"> </w:t>
      </w:r>
    </w:p>
    <w:p w:rsidR="008C2BF7" w:rsidRPr="00461B9C" w:rsidRDefault="008C2BF7" w:rsidP="008C2BF7">
      <w:pPr>
        <w:pStyle w:val="ConsPlusNonformat"/>
        <w:pBdr>
          <w:top w:val="single" w:sz="4" w:space="1" w:color="auto"/>
        </w:pBdr>
        <w:spacing w:after="240"/>
        <w:ind w:right="284"/>
        <w:jc w:val="center"/>
        <w:rPr>
          <w:rFonts w:ascii="Times New Roman" w:hAnsi="Times New Roman" w:cs="Times New Roman"/>
          <w:iCs/>
          <w:sz w:val="18"/>
          <w:szCs w:val="18"/>
        </w:rPr>
      </w:pPr>
      <w:r w:rsidRPr="00461B9C">
        <w:rPr>
          <w:rFonts w:ascii="Times New Roman" w:hAnsi="Times New Roman" w:cs="Times New Roman"/>
          <w:iCs/>
          <w:sz w:val="18"/>
          <w:szCs w:val="18"/>
        </w:rPr>
        <w:t>(реквизиты решения об утверждении проекта межевания территории, если образование земельного участка предусмотрено данным проектом)</w:t>
      </w:r>
    </w:p>
    <w:p w:rsidR="008C2BF7" w:rsidRDefault="008C2BF7" w:rsidP="008C2BF7">
      <w:pPr>
        <w:pStyle w:val="ConsPlusNonformat"/>
        <w:jc w:val="both"/>
        <w:rPr>
          <w:rFonts w:ascii="Times New Roman" w:hAnsi="Times New Roman" w:cs="Times New Roman"/>
          <w:sz w:val="22"/>
          <w:szCs w:val="22"/>
        </w:rPr>
      </w:pPr>
      <w:r>
        <w:rPr>
          <w:rFonts w:ascii="Times New Roman" w:hAnsi="Times New Roman" w:cs="Times New Roman"/>
          <w:sz w:val="22"/>
          <w:szCs w:val="22"/>
        </w:rPr>
        <w:t>расположенного по адресу: Россия, Волгоградская область,</w:t>
      </w:r>
    </w:p>
    <w:p w:rsidR="008C2BF7" w:rsidRDefault="008C2BF7" w:rsidP="008C2BF7">
      <w:pPr>
        <w:pStyle w:val="ConsPlusNonformat"/>
        <w:jc w:val="both"/>
        <w:rPr>
          <w:rFonts w:ascii="Times New Roman" w:hAnsi="Times New Roman" w:cs="Times New Roman"/>
          <w:sz w:val="22"/>
          <w:szCs w:val="22"/>
        </w:rPr>
      </w:pPr>
    </w:p>
    <w:p w:rsidR="008C2BF7" w:rsidRPr="002C4E70" w:rsidRDefault="008C2BF7" w:rsidP="008C2BF7">
      <w:pPr>
        <w:pStyle w:val="ConsPlusNonformat"/>
        <w:pBdr>
          <w:top w:val="single" w:sz="4" w:space="1" w:color="auto"/>
        </w:pBdr>
        <w:spacing w:after="240"/>
        <w:jc w:val="center"/>
        <w:rPr>
          <w:rFonts w:ascii="Times New Roman" w:hAnsi="Times New Roman" w:cs="Times New Roman"/>
          <w:iCs/>
          <w:sz w:val="18"/>
          <w:szCs w:val="18"/>
        </w:rPr>
      </w:pPr>
      <w:r w:rsidRPr="002C4E70">
        <w:rPr>
          <w:rFonts w:ascii="Times New Roman" w:hAnsi="Times New Roman" w:cs="Times New Roman"/>
          <w:iCs/>
          <w:sz w:val="18"/>
          <w:szCs w:val="18"/>
        </w:rPr>
        <w:t>(указать условный номер земельного участка, указанный в проекте межевания территории)</w:t>
      </w:r>
    </w:p>
    <w:p w:rsidR="008C2BF7" w:rsidRDefault="008C2BF7" w:rsidP="008C2BF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земельного участка </w:t>
      </w:r>
    </w:p>
    <w:p w:rsidR="008C2BF7" w:rsidRDefault="008C2BF7" w:rsidP="008C2BF7">
      <w:pPr>
        <w:pStyle w:val="ConsPlusNonformat"/>
        <w:pBdr>
          <w:top w:val="single" w:sz="4" w:space="1" w:color="auto"/>
        </w:pBdr>
        <w:ind w:left="3799"/>
        <w:jc w:val="both"/>
        <w:rPr>
          <w:rFonts w:ascii="Times New Roman" w:hAnsi="Times New Roman" w:cs="Times New Roman"/>
          <w:sz w:val="2"/>
          <w:szCs w:val="2"/>
        </w:rPr>
      </w:pPr>
    </w:p>
    <w:p w:rsidR="008C2BF7" w:rsidRDefault="008C2BF7" w:rsidP="008C2BF7">
      <w:pPr>
        <w:pStyle w:val="ConsPlusNonformat"/>
        <w:spacing w:after="240"/>
        <w:jc w:val="center"/>
        <w:rPr>
          <w:rFonts w:ascii="Times New Roman" w:hAnsi="Times New Roman" w:cs="Times New Roman"/>
          <w:sz w:val="18"/>
          <w:szCs w:val="18"/>
        </w:rPr>
      </w:pPr>
      <w:r>
        <w:rPr>
          <w:rFonts w:ascii="Times New Roman" w:hAnsi="Times New Roman" w:cs="Times New Roman"/>
          <w:sz w:val="18"/>
          <w:szCs w:val="18"/>
        </w:rPr>
        <w:t>(если границы такого земельного участка подлежат уточнению в соответствии с Федеральным законом "О государственном кадастре недвижимости")</w:t>
      </w:r>
    </w:p>
    <w:p w:rsidR="008C2BF7" w:rsidRDefault="008C2BF7" w:rsidP="008C2BF7">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Основание предоставления земельного участка без проведения торгов из числа предусмотренных п. 2 ст. 39.3, ст.39.5, п. 2 ст. 39.6, п. 2 ст. 39.10 Земельного кодекса РФ</w:t>
      </w:r>
    </w:p>
    <w:p w:rsidR="008C2BF7" w:rsidRDefault="008C2BF7" w:rsidP="008C2BF7">
      <w:pPr>
        <w:pStyle w:val="ConsPlusNonformat"/>
        <w:tabs>
          <w:tab w:val="left" w:pos="8420"/>
        </w:tabs>
        <w:jc w:val="both"/>
        <w:rPr>
          <w:rFonts w:ascii="Times New Roman" w:hAnsi="Times New Roman" w:cs="Times New Roman"/>
          <w:sz w:val="22"/>
          <w:szCs w:val="22"/>
        </w:rPr>
      </w:pPr>
      <w:r>
        <w:rPr>
          <w:rFonts w:ascii="Times New Roman" w:hAnsi="Times New Roman" w:cs="Times New Roman"/>
          <w:sz w:val="22"/>
          <w:szCs w:val="22"/>
        </w:rPr>
        <w:tab/>
        <w:t>,</w:t>
      </w:r>
    </w:p>
    <w:p w:rsidR="008C2BF7" w:rsidRDefault="008C2BF7" w:rsidP="008C2BF7">
      <w:pPr>
        <w:pStyle w:val="ConsPlusNonformat"/>
        <w:pBdr>
          <w:top w:val="single" w:sz="4" w:space="1" w:color="auto"/>
        </w:pBdr>
        <w:spacing w:after="240"/>
        <w:ind w:right="142"/>
        <w:jc w:val="both"/>
        <w:rPr>
          <w:rFonts w:ascii="Times New Roman" w:hAnsi="Times New Roman" w:cs="Times New Roman"/>
          <w:sz w:val="2"/>
          <w:szCs w:val="2"/>
        </w:rPr>
      </w:pPr>
    </w:p>
    <w:p w:rsidR="008C2BF7" w:rsidRDefault="008C2BF7" w:rsidP="008C2BF7">
      <w:pPr>
        <w:pStyle w:val="ConsPlusNonformat"/>
        <w:tabs>
          <w:tab w:val="left" w:pos="3969"/>
        </w:tabs>
        <w:jc w:val="both"/>
        <w:rPr>
          <w:rFonts w:ascii="Times New Roman" w:hAnsi="Times New Roman" w:cs="Times New Roman"/>
          <w:sz w:val="22"/>
          <w:szCs w:val="22"/>
        </w:rPr>
      </w:pPr>
      <w:r>
        <w:rPr>
          <w:rFonts w:ascii="Times New Roman" w:hAnsi="Times New Roman" w:cs="Times New Roman"/>
          <w:sz w:val="22"/>
          <w:szCs w:val="22"/>
        </w:rPr>
        <w:t xml:space="preserve">в </w:t>
      </w:r>
      <w:r>
        <w:rPr>
          <w:rFonts w:ascii="Times New Roman" w:hAnsi="Times New Roman" w:cs="Times New Roman"/>
          <w:sz w:val="22"/>
          <w:szCs w:val="22"/>
        </w:rPr>
        <w:tab/>
        <w:t xml:space="preserve"> на основании копий следующих документов</w:t>
      </w:r>
    </w:p>
    <w:p w:rsidR="008C2BF7" w:rsidRDefault="008C2BF7" w:rsidP="008C2BF7">
      <w:pPr>
        <w:pStyle w:val="ConsPlusNonformat"/>
        <w:pBdr>
          <w:top w:val="single" w:sz="4" w:space="1" w:color="auto"/>
        </w:pBdr>
        <w:ind w:left="142" w:right="4536"/>
        <w:jc w:val="center"/>
        <w:rPr>
          <w:rFonts w:ascii="Times New Roman" w:hAnsi="Times New Roman" w:cs="Times New Roman"/>
          <w:sz w:val="18"/>
          <w:szCs w:val="18"/>
        </w:rPr>
      </w:pPr>
      <w:r>
        <w:rPr>
          <w:rFonts w:ascii="Times New Roman" w:hAnsi="Times New Roman" w:cs="Times New Roman"/>
          <w:sz w:val="18"/>
          <w:szCs w:val="18"/>
        </w:rPr>
        <w:lastRenderedPageBreak/>
        <w:t>(указать вид права)</w:t>
      </w: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pBdr>
          <w:top w:val="single" w:sz="4" w:space="1" w:color="auto"/>
        </w:pBdr>
        <w:jc w:val="center"/>
        <w:rPr>
          <w:rFonts w:ascii="Times New Roman" w:hAnsi="Times New Roman" w:cs="Times New Roman"/>
          <w:iCs/>
          <w:sz w:val="18"/>
          <w:szCs w:val="18"/>
        </w:rPr>
      </w:pPr>
      <w:r w:rsidRPr="00BA7CD3">
        <w:rPr>
          <w:rFonts w:ascii="Times New Roman" w:hAnsi="Times New Roman" w:cs="Times New Roman"/>
          <w:iCs/>
          <w:sz w:val="18"/>
          <w:szCs w:val="1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C2BF7" w:rsidRPr="005425E8" w:rsidRDefault="008C2BF7" w:rsidP="008C2BF7">
      <w:pPr>
        <w:jc w:val="both"/>
        <w:rPr>
          <w:sz w:val="22"/>
          <w:szCs w:val="22"/>
        </w:rPr>
      </w:pPr>
    </w:p>
    <w:p w:rsidR="008C2BF7" w:rsidRDefault="008C2BF7" w:rsidP="008C2BF7">
      <w:pPr>
        <w:pStyle w:val="ConsPlusNonformat"/>
        <w:pBdr>
          <w:top w:val="single" w:sz="4" w:space="1" w:color="auto"/>
        </w:pBdr>
        <w:jc w:val="center"/>
        <w:rPr>
          <w:rFonts w:ascii="Times New Roman" w:hAnsi="Times New Roman" w:cs="Times New Roman"/>
          <w:iCs/>
          <w:sz w:val="18"/>
          <w:szCs w:val="18"/>
        </w:rPr>
      </w:pPr>
      <w:r w:rsidRPr="00BA7CD3">
        <w:rPr>
          <w:rFonts w:ascii="Times New Roman" w:hAnsi="Times New Roman" w:cs="Times New Roman"/>
          <w:iCs/>
          <w:sz w:val="18"/>
          <w:szCs w:val="18"/>
        </w:rPr>
        <w:t>(реквизиты решения об утверждении документа территориального планирования и</w:t>
      </w:r>
    </w:p>
    <w:p w:rsidR="008C2BF7" w:rsidRDefault="008C2BF7" w:rsidP="008C2BF7"/>
    <w:p w:rsidR="008C2BF7" w:rsidRPr="00AC7B34" w:rsidRDefault="008C2BF7" w:rsidP="008C2BF7">
      <w:pPr>
        <w:pBdr>
          <w:top w:val="single" w:sz="4" w:space="1" w:color="auto"/>
        </w:pBdr>
        <w:jc w:val="center"/>
        <w:rPr>
          <w:sz w:val="18"/>
          <w:szCs w:val="18"/>
        </w:rPr>
      </w:pPr>
      <w:r w:rsidRPr="00AC7B34">
        <w:rPr>
          <w:sz w:val="18"/>
          <w:szCs w:val="18"/>
        </w:rPr>
        <w:t>(или)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C2BF7" w:rsidRPr="00AC7B34" w:rsidRDefault="008C2BF7" w:rsidP="008C2BF7">
      <w:pPr>
        <w:rPr>
          <w:sz w:val="22"/>
          <w:szCs w:val="22"/>
        </w:rPr>
      </w:pPr>
      <w:r w:rsidRPr="00AC7B34">
        <w:rPr>
          <w:sz w:val="22"/>
          <w:szCs w:val="22"/>
        </w:rPr>
        <w:t>Заполняется в соответствии со способом образования земельного участка</w:t>
      </w: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jc w:val="both"/>
        <w:rPr>
          <w:rFonts w:ascii="Times New Roman" w:hAnsi="Times New Roman" w:cs="Times New Roman"/>
          <w:sz w:val="22"/>
          <w:szCs w:val="22"/>
        </w:rPr>
      </w:pPr>
      <w:r>
        <w:rPr>
          <w:rFonts w:ascii="Times New Roman" w:hAnsi="Times New Roman" w:cs="Times New Roman"/>
          <w:sz w:val="22"/>
          <w:szCs w:val="22"/>
        </w:rPr>
        <w:t>Результат исполнения государственной услуги прошу предоставить:</w:t>
      </w:r>
    </w:p>
    <w:p w:rsidR="008C2BF7" w:rsidRDefault="008C2BF7" w:rsidP="008C2BF7">
      <w:pPr>
        <w:pStyle w:val="ConsPlusNonformat"/>
        <w:jc w:val="both"/>
        <w:rPr>
          <w:rFonts w:ascii="Times New Roman" w:hAnsi="Times New Roman" w:cs="Times New Roman"/>
          <w:sz w:val="22"/>
          <w:szCs w:val="22"/>
        </w:rPr>
      </w:pPr>
    </w:p>
    <w:p w:rsidR="008C2BF7" w:rsidRPr="00AC7B34" w:rsidRDefault="008C2BF7" w:rsidP="008C2BF7">
      <w:pPr>
        <w:pStyle w:val="ConsPlusNonformat"/>
        <w:pBdr>
          <w:top w:val="single" w:sz="4" w:space="1" w:color="auto"/>
        </w:pBdr>
        <w:jc w:val="center"/>
        <w:rPr>
          <w:rFonts w:ascii="Times New Roman" w:hAnsi="Times New Roman" w:cs="Times New Roman"/>
          <w:iCs/>
          <w:sz w:val="18"/>
          <w:szCs w:val="18"/>
        </w:rPr>
      </w:pPr>
      <w:r w:rsidRPr="00AC7B34">
        <w:rPr>
          <w:rFonts w:ascii="Times New Roman" w:hAnsi="Times New Roman" w:cs="Times New Roman"/>
          <w:iCs/>
          <w:sz w:val="18"/>
          <w:szCs w:val="18"/>
        </w:rPr>
        <w:t>(указывается способ получения результата государственной услуги – почтовым отправлением, отправлением в форме электронного документа или лично)</w:t>
      </w:r>
    </w:p>
    <w:p w:rsidR="008C2BF7" w:rsidRDefault="008C2BF7" w:rsidP="008C2BF7">
      <w:pPr>
        <w:pStyle w:val="ConsPlusNonformat"/>
        <w:jc w:val="both"/>
        <w:rPr>
          <w:rFonts w:ascii="Times New Roman" w:hAnsi="Times New Roman" w:cs="Times New Roman"/>
          <w:sz w:val="22"/>
          <w:szCs w:val="22"/>
        </w:rPr>
      </w:pPr>
    </w:p>
    <w:p w:rsidR="008C2BF7" w:rsidRPr="00AC7B34" w:rsidRDefault="008C2BF7" w:rsidP="008C2BF7">
      <w:pPr>
        <w:pStyle w:val="ConsPlusNonformat"/>
        <w:pBdr>
          <w:top w:val="single" w:sz="4" w:space="1" w:color="auto"/>
        </w:pBdr>
        <w:jc w:val="center"/>
        <w:rPr>
          <w:rFonts w:ascii="Times New Roman" w:hAnsi="Times New Roman" w:cs="Times New Roman"/>
          <w:iCs/>
          <w:sz w:val="18"/>
          <w:szCs w:val="18"/>
        </w:rPr>
      </w:pPr>
      <w:r w:rsidRPr="00AC7B34">
        <w:rPr>
          <w:rFonts w:ascii="Times New Roman" w:hAnsi="Times New Roman" w:cs="Times New Roman"/>
          <w:iCs/>
          <w:sz w:val="18"/>
          <w:szCs w:val="18"/>
        </w:rPr>
        <w:t>(почтовый адрес для направления результата государственной услуги почтовым отправлением)</w:t>
      </w:r>
    </w:p>
    <w:p w:rsidR="008C2BF7" w:rsidRDefault="008C2BF7" w:rsidP="008C2BF7">
      <w:pPr>
        <w:pStyle w:val="ConsPlusNonformat"/>
        <w:jc w:val="both"/>
        <w:rPr>
          <w:rFonts w:ascii="Times New Roman" w:hAnsi="Times New Roman" w:cs="Times New Roman"/>
          <w:sz w:val="22"/>
          <w:szCs w:val="22"/>
        </w:rPr>
      </w:pPr>
    </w:p>
    <w:p w:rsidR="008C2BF7" w:rsidRPr="00AC7B34" w:rsidRDefault="008C2BF7" w:rsidP="008C2BF7">
      <w:pPr>
        <w:pStyle w:val="ConsPlusNonformat"/>
        <w:pBdr>
          <w:top w:val="single" w:sz="4" w:space="1" w:color="auto"/>
        </w:pBdr>
        <w:spacing w:after="360"/>
        <w:jc w:val="center"/>
        <w:rPr>
          <w:rFonts w:ascii="Times New Roman" w:hAnsi="Times New Roman" w:cs="Times New Roman"/>
          <w:iCs/>
          <w:sz w:val="18"/>
          <w:szCs w:val="18"/>
        </w:rPr>
      </w:pPr>
      <w:r w:rsidRPr="00AC7B34">
        <w:rPr>
          <w:rFonts w:ascii="Times New Roman" w:hAnsi="Times New Roman" w:cs="Times New Roman"/>
          <w:iCs/>
          <w:sz w:val="18"/>
          <w:szCs w:val="18"/>
        </w:rPr>
        <w:t>(адрес электронной почты для направления результата го</w:t>
      </w:r>
      <w:r>
        <w:rPr>
          <w:rFonts w:ascii="Times New Roman" w:hAnsi="Times New Roman" w:cs="Times New Roman"/>
          <w:iCs/>
          <w:sz w:val="18"/>
          <w:szCs w:val="18"/>
        </w:rPr>
        <w:t xml:space="preserve">сударственной </w:t>
      </w:r>
      <w:r w:rsidRPr="00AC7B34">
        <w:rPr>
          <w:rFonts w:ascii="Times New Roman" w:hAnsi="Times New Roman" w:cs="Times New Roman"/>
          <w:iCs/>
          <w:sz w:val="18"/>
          <w:szCs w:val="18"/>
        </w:rPr>
        <w:t>в форме электронного документа)</w:t>
      </w:r>
    </w:p>
    <w:p w:rsidR="008C2BF7" w:rsidRDefault="008C2BF7" w:rsidP="008C2BF7">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Об ответственности за достоверность представленных сведений предупрежден(а).</w:t>
      </w:r>
    </w:p>
    <w:p w:rsidR="008C2BF7" w:rsidRDefault="008C2BF7" w:rsidP="008C2BF7">
      <w:pPr>
        <w:pStyle w:val="ConsPlusNonformat"/>
        <w:ind w:firstLine="567"/>
        <w:jc w:val="both"/>
        <w:rPr>
          <w:rFonts w:ascii="Times New Roman" w:hAnsi="Times New Roman" w:cs="Times New Roman"/>
          <w:sz w:val="24"/>
          <w:szCs w:val="24"/>
        </w:rPr>
      </w:pPr>
      <w:r>
        <w:rPr>
          <w:rFonts w:ascii="Times New Roman" w:hAnsi="Times New Roman" w:cs="Times New Roman"/>
          <w:sz w:val="22"/>
          <w:szCs w:val="22"/>
        </w:rPr>
        <w:t xml:space="preserve">Я согласен(а) на обработку персональных данных </w:t>
      </w:r>
      <w:r>
        <w:rPr>
          <w:rFonts w:ascii="Times New Roman" w:hAnsi="Times New Roman" w:cs="Times New Roman"/>
          <w:sz w:val="24"/>
          <w:szCs w:val="24"/>
        </w:rPr>
        <w:t>в администрации городского поселения г. Котово.</w:t>
      </w:r>
    </w:p>
    <w:p w:rsidR="008C2BF7" w:rsidRDefault="008C2BF7" w:rsidP="008C2BF7">
      <w:pPr>
        <w:pStyle w:val="ConsPlusNonformat"/>
        <w:spacing w:after="240"/>
        <w:ind w:firstLine="567"/>
        <w:jc w:val="both"/>
        <w:rPr>
          <w:rFonts w:ascii="Times New Roman" w:hAnsi="Times New Roman" w:cs="Times New Roman"/>
          <w:sz w:val="22"/>
          <w:szCs w:val="22"/>
        </w:rPr>
      </w:pPr>
      <w:r>
        <w:rPr>
          <w:rFonts w:ascii="Times New Roman" w:hAnsi="Times New Roman" w:cs="Times New Roman"/>
          <w:sz w:val="22"/>
          <w:szCs w:val="22"/>
        </w:rPr>
        <w:t>Приложение:</w:t>
      </w: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pBdr>
          <w:top w:val="single" w:sz="4" w:space="1" w:color="auto"/>
        </w:pBdr>
        <w:jc w:val="both"/>
        <w:rPr>
          <w:rFonts w:ascii="Times New Roman" w:hAnsi="Times New Roman" w:cs="Times New Roman"/>
          <w:sz w:val="2"/>
          <w:szCs w:val="2"/>
        </w:rPr>
      </w:pP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pBdr>
          <w:top w:val="single" w:sz="4" w:space="1" w:color="auto"/>
        </w:pBdr>
        <w:jc w:val="both"/>
        <w:rPr>
          <w:rFonts w:ascii="Times New Roman" w:hAnsi="Times New Roman" w:cs="Times New Roman"/>
          <w:sz w:val="2"/>
          <w:szCs w:val="2"/>
        </w:rPr>
      </w:pP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pBdr>
          <w:top w:val="single" w:sz="4" w:space="1" w:color="auto"/>
        </w:pBdr>
        <w:jc w:val="both"/>
        <w:rPr>
          <w:rFonts w:ascii="Times New Roman" w:hAnsi="Times New Roman" w:cs="Times New Roman"/>
          <w:sz w:val="2"/>
          <w:szCs w:val="2"/>
        </w:rPr>
      </w:pP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pBdr>
          <w:top w:val="single" w:sz="4" w:space="1" w:color="auto"/>
        </w:pBdr>
        <w:jc w:val="both"/>
        <w:rPr>
          <w:rFonts w:ascii="Times New Roman" w:hAnsi="Times New Roman" w:cs="Times New Roman"/>
          <w:sz w:val="2"/>
          <w:szCs w:val="2"/>
        </w:rPr>
      </w:pPr>
    </w:p>
    <w:p w:rsidR="008C2BF7" w:rsidRDefault="008C2BF7" w:rsidP="008C2BF7">
      <w:pPr>
        <w:pStyle w:val="ConsPlusNonformat"/>
        <w:jc w:val="both"/>
        <w:rPr>
          <w:rFonts w:ascii="Times New Roman" w:hAnsi="Times New Roman" w:cs="Times New Roman"/>
          <w:sz w:val="22"/>
          <w:szCs w:val="22"/>
        </w:rPr>
      </w:pPr>
    </w:p>
    <w:p w:rsidR="008C2BF7" w:rsidRPr="0016396F" w:rsidRDefault="008C2BF7" w:rsidP="008C2BF7">
      <w:pPr>
        <w:pStyle w:val="ConsPlusNonformat"/>
        <w:pBdr>
          <w:top w:val="single" w:sz="4" w:space="1" w:color="auto"/>
        </w:pBdr>
        <w:jc w:val="both"/>
        <w:rPr>
          <w:rFonts w:ascii="Times New Roman" w:hAnsi="Times New Roman" w:cs="Times New Roman"/>
          <w:sz w:val="2"/>
          <w:szCs w:val="22"/>
        </w:rPr>
      </w:pPr>
    </w:p>
    <w:p w:rsidR="008C2BF7" w:rsidRDefault="008C2BF7" w:rsidP="008C2BF7">
      <w:pPr>
        <w:pStyle w:val="ConsPlusNonformat"/>
        <w:jc w:val="both"/>
        <w:rPr>
          <w:rFonts w:ascii="Times New Roman" w:hAnsi="Times New Roman" w:cs="Times New Roman"/>
          <w:sz w:val="22"/>
          <w:szCs w:val="22"/>
        </w:rPr>
      </w:pPr>
    </w:p>
    <w:p w:rsidR="008C2BF7" w:rsidRPr="00D30A97" w:rsidRDefault="008C2BF7" w:rsidP="008C2BF7">
      <w:pPr>
        <w:pStyle w:val="ConsPlusNonformat"/>
        <w:pBdr>
          <w:top w:val="single" w:sz="4" w:space="1" w:color="auto"/>
        </w:pBdr>
        <w:jc w:val="both"/>
        <w:rPr>
          <w:rFonts w:ascii="Times New Roman" w:hAnsi="Times New Roman" w:cs="Times New Roman"/>
          <w:sz w:val="2"/>
          <w:szCs w:val="22"/>
        </w:rPr>
      </w:pPr>
    </w:p>
    <w:p w:rsidR="008C2BF7" w:rsidRDefault="008C2BF7" w:rsidP="008C2BF7">
      <w:pPr>
        <w:pStyle w:val="ConsPlusNonformat"/>
        <w:jc w:val="both"/>
        <w:rPr>
          <w:rFonts w:ascii="Times New Roman" w:hAnsi="Times New Roman" w:cs="Times New Roman"/>
          <w:sz w:val="22"/>
          <w:szCs w:val="22"/>
        </w:rPr>
      </w:pPr>
      <w:r>
        <w:rPr>
          <w:rFonts w:ascii="Times New Roman" w:hAnsi="Times New Roman" w:cs="Times New Roman"/>
          <w:sz w:val="22"/>
          <w:szCs w:val="22"/>
        </w:rPr>
        <w:t>Заявитель:</w:t>
      </w:r>
    </w:p>
    <w:p w:rsidR="008C2BF7" w:rsidRDefault="008C2BF7" w:rsidP="008C2BF7">
      <w:pPr>
        <w:pStyle w:val="ConsPlusNonformat"/>
        <w:jc w:val="both"/>
        <w:rPr>
          <w:rFonts w:ascii="Times New Roman" w:hAnsi="Times New Roman" w:cs="Times New Roman"/>
          <w:sz w:val="22"/>
          <w:szCs w:val="22"/>
        </w:rPr>
      </w:pPr>
    </w:p>
    <w:p w:rsidR="008C2BF7" w:rsidRDefault="008C2BF7" w:rsidP="008C2BF7">
      <w:pPr>
        <w:pStyle w:val="ConsPlusNonformat"/>
        <w:pBdr>
          <w:top w:val="single" w:sz="4" w:space="1" w:color="auto"/>
        </w:pBdr>
        <w:jc w:val="center"/>
        <w:rPr>
          <w:rFonts w:ascii="Times New Roman" w:hAnsi="Times New Roman" w:cs="Times New Roman"/>
          <w:iCs/>
          <w:sz w:val="18"/>
          <w:szCs w:val="18"/>
        </w:rPr>
      </w:pPr>
      <w:r w:rsidRPr="00DF7F27">
        <w:rPr>
          <w:rFonts w:ascii="Times New Roman" w:hAnsi="Times New Roman" w:cs="Times New Roman"/>
          <w:iCs/>
          <w:sz w:val="18"/>
          <w:szCs w:val="18"/>
        </w:rPr>
        <w:t>(фамилия, имя, отчество физического лица)</w:t>
      </w:r>
    </w:p>
    <w:p w:rsidR="008C2BF7" w:rsidRPr="00A70092" w:rsidRDefault="008C2BF7" w:rsidP="008C2BF7">
      <w:pPr>
        <w:rPr>
          <w:sz w:val="22"/>
          <w:szCs w:val="22"/>
        </w:rPr>
      </w:pPr>
    </w:p>
    <w:p w:rsidR="008C2BF7" w:rsidRDefault="008C2BF7" w:rsidP="008C2BF7">
      <w:pPr>
        <w:pStyle w:val="ConsPlusNonformat"/>
        <w:pBdr>
          <w:top w:val="single" w:sz="4" w:space="1" w:color="auto"/>
        </w:pBdr>
        <w:jc w:val="center"/>
        <w:rPr>
          <w:rFonts w:ascii="Times New Roman" w:hAnsi="Times New Roman" w:cs="Times New Roman"/>
          <w:iCs/>
          <w:sz w:val="18"/>
          <w:szCs w:val="18"/>
        </w:rPr>
      </w:pPr>
      <w:r>
        <w:rPr>
          <w:rFonts w:ascii="Times New Roman" w:hAnsi="Times New Roman" w:cs="Times New Roman"/>
          <w:iCs/>
          <w:sz w:val="18"/>
          <w:szCs w:val="18"/>
        </w:rPr>
        <w:t>(должность, фамилия, имя, отчество представителя юридического лица)</w:t>
      </w:r>
    </w:p>
    <w:p w:rsidR="008C2BF7" w:rsidRDefault="008C2BF7" w:rsidP="008C2BF7">
      <w:pPr>
        <w:pStyle w:val="ConsPlusNonformat"/>
        <w:rPr>
          <w:rFonts w:ascii="Times New Roman" w:hAnsi="Times New Roman" w:cs="Times New Roman"/>
          <w:sz w:val="22"/>
          <w:szCs w:val="22"/>
        </w:rPr>
      </w:pPr>
    </w:p>
    <w:tbl>
      <w:tblPr>
        <w:tblW w:w="6760" w:type="dxa"/>
        <w:tblLayout w:type="fixed"/>
        <w:tblCellMar>
          <w:left w:w="28" w:type="dxa"/>
          <w:right w:w="28" w:type="dxa"/>
        </w:tblCellMar>
        <w:tblLook w:val="01E0" w:firstRow="1" w:lastRow="1" w:firstColumn="1" w:lastColumn="1" w:noHBand="0" w:noVBand="0"/>
      </w:tblPr>
      <w:tblGrid>
        <w:gridCol w:w="170"/>
        <w:gridCol w:w="353"/>
        <w:gridCol w:w="142"/>
        <w:gridCol w:w="1276"/>
        <w:gridCol w:w="283"/>
        <w:gridCol w:w="284"/>
        <w:gridCol w:w="283"/>
        <w:gridCol w:w="1418"/>
        <w:gridCol w:w="2551"/>
      </w:tblGrid>
      <w:tr w:rsidR="008C2BF7" w:rsidRPr="006B288B" w:rsidTr="00BA7C44">
        <w:tc>
          <w:tcPr>
            <w:tcW w:w="170" w:type="dxa"/>
          </w:tcPr>
          <w:p w:rsidR="008C2BF7" w:rsidRPr="006B288B" w:rsidRDefault="008C2BF7" w:rsidP="00BA7C44">
            <w:pPr>
              <w:pStyle w:val="ConsPlusNonformat"/>
              <w:jc w:val="right"/>
              <w:rPr>
                <w:rFonts w:ascii="Times New Roman" w:hAnsi="Times New Roman" w:cs="Times New Roman"/>
                <w:sz w:val="22"/>
                <w:szCs w:val="22"/>
              </w:rPr>
            </w:pPr>
            <w:r w:rsidRPr="006B288B">
              <w:rPr>
                <w:rFonts w:ascii="Times New Roman" w:hAnsi="Times New Roman" w:cs="Times New Roman"/>
                <w:sz w:val="22"/>
                <w:szCs w:val="22"/>
              </w:rPr>
              <w:t>"</w:t>
            </w:r>
          </w:p>
        </w:tc>
        <w:tc>
          <w:tcPr>
            <w:tcW w:w="353" w:type="dxa"/>
            <w:tcBorders>
              <w:bottom w:val="single" w:sz="4" w:space="0" w:color="auto"/>
            </w:tcBorders>
          </w:tcPr>
          <w:p w:rsidR="008C2BF7" w:rsidRPr="006B288B" w:rsidRDefault="008C2BF7" w:rsidP="00BA7C44">
            <w:pPr>
              <w:pStyle w:val="ConsPlusNonformat"/>
              <w:jc w:val="center"/>
              <w:rPr>
                <w:rFonts w:ascii="Times New Roman" w:hAnsi="Times New Roman" w:cs="Times New Roman"/>
                <w:sz w:val="22"/>
                <w:szCs w:val="22"/>
              </w:rPr>
            </w:pPr>
          </w:p>
        </w:tc>
        <w:tc>
          <w:tcPr>
            <w:tcW w:w="142" w:type="dxa"/>
          </w:tcPr>
          <w:p w:rsidR="008C2BF7" w:rsidRPr="006B288B" w:rsidRDefault="008C2BF7" w:rsidP="00BA7C44">
            <w:pPr>
              <w:pStyle w:val="ConsPlusNonformat"/>
              <w:rPr>
                <w:rFonts w:ascii="Times New Roman" w:hAnsi="Times New Roman" w:cs="Times New Roman"/>
                <w:sz w:val="22"/>
                <w:szCs w:val="22"/>
              </w:rPr>
            </w:pPr>
            <w:r w:rsidRPr="006B288B">
              <w:rPr>
                <w:rFonts w:ascii="Times New Roman" w:hAnsi="Times New Roman" w:cs="Times New Roman"/>
                <w:sz w:val="22"/>
                <w:szCs w:val="22"/>
              </w:rPr>
              <w:t>"</w:t>
            </w:r>
          </w:p>
        </w:tc>
        <w:tc>
          <w:tcPr>
            <w:tcW w:w="1276" w:type="dxa"/>
            <w:tcBorders>
              <w:bottom w:val="single" w:sz="4" w:space="0" w:color="auto"/>
            </w:tcBorders>
          </w:tcPr>
          <w:p w:rsidR="008C2BF7" w:rsidRPr="006B288B" w:rsidRDefault="008C2BF7" w:rsidP="00BA7C44">
            <w:pPr>
              <w:pStyle w:val="ConsPlusNonformat"/>
              <w:jc w:val="center"/>
              <w:rPr>
                <w:rFonts w:ascii="Times New Roman" w:hAnsi="Times New Roman" w:cs="Times New Roman"/>
                <w:sz w:val="22"/>
                <w:szCs w:val="22"/>
              </w:rPr>
            </w:pPr>
          </w:p>
        </w:tc>
        <w:tc>
          <w:tcPr>
            <w:tcW w:w="283" w:type="dxa"/>
          </w:tcPr>
          <w:p w:rsidR="008C2BF7" w:rsidRPr="006B288B" w:rsidRDefault="008C2BF7" w:rsidP="00BA7C44">
            <w:pPr>
              <w:pStyle w:val="ConsPlusNonformat"/>
              <w:jc w:val="right"/>
              <w:rPr>
                <w:rFonts w:ascii="Times New Roman" w:hAnsi="Times New Roman" w:cs="Times New Roman"/>
                <w:sz w:val="22"/>
                <w:szCs w:val="22"/>
              </w:rPr>
            </w:pPr>
            <w:r w:rsidRPr="006B288B">
              <w:rPr>
                <w:rFonts w:ascii="Times New Roman" w:hAnsi="Times New Roman" w:cs="Times New Roman"/>
                <w:sz w:val="22"/>
                <w:szCs w:val="22"/>
              </w:rPr>
              <w:t>20</w:t>
            </w:r>
          </w:p>
        </w:tc>
        <w:tc>
          <w:tcPr>
            <w:tcW w:w="284" w:type="dxa"/>
            <w:tcBorders>
              <w:bottom w:val="single" w:sz="4" w:space="0" w:color="auto"/>
            </w:tcBorders>
          </w:tcPr>
          <w:p w:rsidR="008C2BF7" w:rsidRPr="006B288B" w:rsidRDefault="008C2BF7" w:rsidP="00BA7C44">
            <w:pPr>
              <w:pStyle w:val="ConsPlusNonformat"/>
              <w:jc w:val="center"/>
              <w:rPr>
                <w:rFonts w:ascii="Times New Roman" w:hAnsi="Times New Roman" w:cs="Times New Roman"/>
                <w:sz w:val="22"/>
                <w:szCs w:val="22"/>
              </w:rPr>
            </w:pPr>
          </w:p>
        </w:tc>
        <w:tc>
          <w:tcPr>
            <w:tcW w:w="283" w:type="dxa"/>
          </w:tcPr>
          <w:p w:rsidR="008C2BF7" w:rsidRPr="006B288B" w:rsidRDefault="008C2BF7" w:rsidP="00BA7C44">
            <w:pPr>
              <w:pStyle w:val="ConsPlusNonformat"/>
              <w:jc w:val="center"/>
              <w:rPr>
                <w:rFonts w:ascii="Times New Roman" w:hAnsi="Times New Roman" w:cs="Times New Roman"/>
                <w:sz w:val="22"/>
                <w:szCs w:val="22"/>
              </w:rPr>
            </w:pPr>
            <w:r w:rsidRPr="006B288B">
              <w:rPr>
                <w:rFonts w:ascii="Times New Roman" w:hAnsi="Times New Roman" w:cs="Times New Roman"/>
                <w:sz w:val="22"/>
                <w:szCs w:val="22"/>
              </w:rPr>
              <w:t>г.</w:t>
            </w:r>
          </w:p>
        </w:tc>
        <w:tc>
          <w:tcPr>
            <w:tcW w:w="1418" w:type="dxa"/>
          </w:tcPr>
          <w:p w:rsidR="008C2BF7" w:rsidRPr="006B288B" w:rsidRDefault="008C2BF7" w:rsidP="00BA7C44">
            <w:pPr>
              <w:pStyle w:val="ConsPlusNonformat"/>
              <w:rPr>
                <w:rFonts w:ascii="Times New Roman" w:hAnsi="Times New Roman" w:cs="Times New Roman"/>
                <w:sz w:val="22"/>
                <w:szCs w:val="22"/>
              </w:rPr>
            </w:pPr>
          </w:p>
        </w:tc>
        <w:tc>
          <w:tcPr>
            <w:tcW w:w="2551" w:type="dxa"/>
            <w:tcBorders>
              <w:bottom w:val="single" w:sz="4" w:space="0" w:color="auto"/>
            </w:tcBorders>
          </w:tcPr>
          <w:p w:rsidR="008C2BF7" w:rsidRPr="006B288B" w:rsidRDefault="008C2BF7" w:rsidP="00BA7C44">
            <w:pPr>
              <w:pStyle w:val="ConsPlusNonformat"/>
              <w:jc w:val="center"/>
              <w:rPr>
                <w:rFonts w:ascii="Times New Roman" w:hAnsi="Times New Roman" w:cs="Times New Roman"/>
                <w:sz w:val="22"/>
                <w:szCs w:val="22"/>
              </w:rPr>
            </w:pPr>
          </w:p>
        </w:tc>
      </w:tr>
      <w:tr w:rsidR="008C2BF7" w:rsidRPr="006B288B" w:rsidTr="00BA7C44">
        <w:tc>
          <w:tcPr>
            <w:tcW w:w="170" w:type="dxa"/>
          </w:tcPr>
          <w:p w:rsidR="008C2BF7" w:rsidRPr="006B288B" w:rsidRDefault="008C2BF7" w:rsidP="00BA7C44">
            <w:pPr>
              <w:pStyle w:val="ConsPlusNonformat"/>
              <w:rPr>
                <w:rFonts w:ascii="Times New Roman" w:hAnsi="Times New Roman" w:cs="Times New Roman"/>
                <w:sz w:val="22"/>
                <w:szCs w:val="22"/>
              </w:rPr>
            </w:pPr>
          </w:p>
        </w:tc>
        <w:tc>
          <w:tcPr>
            <w:tcW w:w="353" w:type="dxa"/>
            <w:tcBorders>
              <w:top w:val="single" w:sz="4" w:space="0" w:color="auto"/>
            </w:tcBorders>
          </w:tcPr>
          <w:p w:rsidR="008C2BF7" w:rsidRPr="006B288B" w:rsidRDefault="008C2BF7" w:rsidP="00BA7C44">
            <w:pPr>
              <w:pStyle w:val="ConsPlusNonformat"/>
              <w:rPr>
                <w:rFonts w:ascii="Times New Roman" w:hAnsi="Times New Roman" w:cs="Times New Roman"/>
                <w:sz w:val="22"/>
                <w:szCs w:val="22"/>
              </w:rPr>
            </w:pPr>
          </w:p>
        </w:tc>
        <w:tc>
          <w:tcPr>
            <w:tcW w:w="142" w:type="dxa"/>
          </w:tcPr>
          <w:p w:rsidR="008C2BF7" w:rsidRPr="006B288B" w:rsidRDefault="008C2BF7" w:rsidP="00BA7C44">
            <w:pPr>
              <w:pStyle w:val="ConsPlusNonformat"/>
              <w:rPr>
                <w:rFonts w:ascii="Times New Roman" w:hAnsi="Times New Roman" w:cs="Times New Roman"/>
                <w:sz w:val="22"/>
                <w:szCs w:val="22"/>
              </w:rPr>
            </w:pPr>
          </w:p>
        </w:tc>
        <w:tc>
          <w:tcPr>
            <w:tcW w:w="1276" w:type="dxa"/>
            <w:tcBorders>
              <w:top w:val="single" w:sz="4" w:space="0" w:color="auto"/>
            </w:tcBorders>
          </w:tcPr>
          <w:p w:rsidR="008C2BF7" w:rsidRPr="006B288B" w:rsidRDefault="008C2BF7" w:rsidP="00BA7C44">
            <w:pPr>
              <w:pStyle w:val="ConsPlusNonformat"/>
              <w:jc w:val="center"/>
              <w:rPr>
                <w:rFonts w:ascii="Times New Roman" w:hAnsi="Times New Roman" w:cs="Times New Roman"/>
                <w:sz w:val="22"/>
                <w:szCs w:val="22"/>
              </w:rPr>
            </w:pPr>
          </w:p>
        </w:tc>
        <w:tc>
          <w:tcPr>
            <w:tcW w:w="283" w:type="dxa"/>
          </w:tcPr>
          <w:p w:rsidR="008C2BF7" w:rsidRPr="006B288B" w:rsidRDefault="008C2BF7" w:rsidP="00BA7C44">
            <w:pPr>
              <w:pStyle w:val="ConsPlusNonformat"/>
              <w:rPr>
                <w:rFonts w:ascii="Times New Roman" w:hAnsi="Times New Roman" w:cs="Times New Roman"/>
                <w:sz w:val="22"/>
                <w:szCs w:val="22"/>
              </w:rPr>
            </w:pPr>
          </w:p>
        </w:tc>
        <w:tc>
          <w:tcPr>
            <w:tcW w:w="284" w:type="dxa"/>
            <w:tcBorders>
              <w:top w:val="single" w:sz="4" w:space="0" w:color="auto"/>
            </w:tcBorders>
          </w:tcPr>
          <w:p w:rsidR="008C2BF7" w:rsidRPr="006B288B" w:rsidRDefault="008C2BF7" w:rsidP="00BA7C44">
            <w:pPr>
              <w:pStyle w:val="ConsPlusNonformat"/>
              <w:rPr>
                <w:rFonts w:ascii="Times New Roman" w:hAnsi="Times New Roman" w:cs="Times New Roman"/>
                <w:sz w:val="22"/>
                <w:szCs w:val="22"/>
              </w:rPr>
            </w:pPr>
          </w:p>
        </w:tc>
        <w:tc>
          <w:tcPr>
            <w:tcW w:w="283" w:type="dxa"/>
          </w:tcPr>
          <w:p w:rsidR="008C2BF7" w:rsidRPr="006B288B" w:rsidRDefault="008C2BF7" w:rsidP="00BA7C44">
            <w:pPr>
              <w:pStyle w:val="ConsPlusNonformat"/>
              <w:rPr>
                <w:rFonts w:ascii="Times New Roman" w:hAnsi="Times New Roman" w:cs="Times New Roman"/>
                <w:sz w:val="22"/>
                <w:szCs w:val="22"/>
              </w:rPr>
            </w:pPr>
          </w:p>
        </w:tc>
        <w:tc>
          <w:tcPr>
            <w:tcW w:w="1418" w:type="dxa"/>
          </w:tcPr>
          <w:p w:rsidR="008C2BF7" w:rsidRPr="006B288B" w:rsidRDefault="008C2BF7" w:rsidP="00BA7C44">
            <w:pPr>
              <w:pStyle w:val="ConsPlusNonformat"/>
              <w:rPr>
                <w:rFonts w:ascii="Times New Roman" w:hAnsi="Times New Roman" w:cs="Times New Roman"/>
                <w:sz w:val="22"/>
                <w:szCs w:val="22"/>
              </w:rPr>
            </w:pPr>
          </w:p>
        </w:tc>
        <w:tc>
          <w:tcPr>
            <w:tcW w:w="2551" w:type="dxa"/>
            <w:tcBorders>
              <w:top w:val="single" w:sz="4" w:space="0" w:color="auto"/>
            </w:tcBorders>
          </w:tcPr>
          <w:p w:rsidR="008C2BF7" w:rsidRPr="006B288B" w:rsidRDefault="008C2BF7" w:rsidP="00BA7C44">
            <w:pPr>
              <w:pStyle w:val="ConsPlusNonformat"/>
              <w:jc w:val="center"/>
              <w:rPr>
                <w:rFonts w:ascii="Times New Roman" w:hAnsi="Times New Roman" w:cs="Times New Roman"/>
                <w:sz w:val="18"/>
                <w:szCs w:val="18"/>
              </w:rPr>
            </w:pPr>
            <w:r w:rsidRPr="006B288B">
              <w:rPr>
                <w:rFonts w:ascii="Times New Roman" w:hAnsi="Times New Roman" w:cs="Times New Roman"/>
                <w:sz w:val="18"/>
                <w:szCs w:val="18"/>
              </w:rPr>
              <w:t>(подпись)</w:t>
            </w:r>
          </w:p>
        </w:tc>
      </w:tr>
    </w:tbl>
    <w:p w:rsidR="008C2BF7" w:rsidRDefault="008C2BF7" w:rsidP="008C2BF7">
      <w:pPr>
        <w:pStyle w:val="ConsPlusNonformat"/>
        <w:rPr>
          <w:rFonts w:ascii="Times New Roman" w:hAnsi="Times New Roman" w:cs="Times New Roman"/>
          <w:sz w:val="18"/>
          <w:szCs w:val="18"/>
        </w:rPr>
      </w:pPr>
      <w:r>
        <w:rPr>
          <w:rFonts w:ascii="Times New Roman" w:hAnsi="Times New Roman" w:cs="Times New Roman"/>
          <w:sz w:val="18"/>
          <w:szCs w:val="18"/>
        </w:rPr>
        <w:t>(фамилия, имя, отчество специалиста, принявшего документы)</w:t>
      </w:r>
    </w:p>
    <w:p w:rsidR="008C2BF7" w:rsidRDefault="008C2BF7" w:rsidP="008C2BF7">
      <w:pPr>
        <w:pStyle w:val="ConsPlusNonformat"/>
        <w:rPr>
          <w:rFonts w:ascii="Times New Roman" w:hAnsi="Times New Roman" w:cs="Times New Roman"/>
          <w:sz w:val="22"/>
          <w:szCs w:val="22"/>
        </w:rPr>
      </w:pPr>
    </w:p>
    <w:p w:rsidR="008C2BF7" w:rsidRDefault="008C2BF7" w:rsidP="008C2BF7">
      <w:pPr>
        <w:pStyle w:val="ConsPlusNonformat"/>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(подпись)</w:t>
      </w:r>
    </w:p>
    <w:p w:rsidR="008C2BF7" w:rsidRDefault="008C2BF7" w:rsidP="008C2BF7">
      <w:pPr>
        <w:pStyle w:val="ConsPlusNonformat"/>
        <w:rPr>
          <w:rFonts w:ascii="Times New Roman" w:hAnsi="Times New Roman" w:cs="Times New Roman"/>
          <w:sz w:val="22"/>
          <w:szCs w:val="22"/>
        </w:rPr>
      </w:pPr>
      <w:r>
        <w:rPr>
          <w:rFonts w:ascii="Times New Roman" w:hAnsi="Times New Roman" w:cs="Times New Roman"/>
          <w:sz w:val="22"/>
          <w:szCs w:val="22"/>
        </w:rPr>
        <w:t>Расписка получена</w:t>
      </w:r>
    </w:p>
    <w:tbl>
      <w:tblPr>
        <w:tblW w:w="0" w:type="auto"/>
        <w:tblLayout w:type="fixed"/>
        <w:tblCellMar>
          <w:left w:w="28" w:type="dxa"/>
          <w:right w:w="28" w:type="dxa"/>
        </w:tblCellMar>
        <w:tblLook w:val="0000" w:firstRow="0" w:lastRow="0" w:firstColumn="0" w:lastColumn="0" w:noHBand="0" w:noVBand="0"/>
      </w:tblPr>
      <w:tblGrid>
        <w:gridCol w:w="170"/>
        <w:gridCol w:w="284"/>
        <w:gridCol w:w="141"/>
        <w:gridCol w:w="1418"/>
        <w:gridCol w:w="283"/>
        <w:gridCol w:w="284"/>
        <w:gridCol w:w="283"/>
        <w:gridCol w:w="5670"/>
      </w:tblGrid>
      <w:tr w:rsidR="008C2BF7" w:rsidTr="00BA7C44">
        <w:tc>
          <w:tcPr>
            <w:tcW w:w="170" w:type="dxa"/>
            <w:tcBorders>
              <w:top w:val="nil"/>
              <w:left w:val="nil"/>
              <w:bottom w:val="nil"/>
              <w:right w:val="nil"/>
            </w:tcBorders>
          </w:tcPr>
          <w:p w:rsidR="008C2BF7" w:rsidRDefault="008C2BF7" w:rsidP="00BA7C44">
            <w:pPr>
              <w:rPr>
                <w:sz w:val="22"/>
                <w:szCs w:val="22"/>
              </w:rPr>
            </w:pPr>
            <w:r>
              <w:rPr>
                <w:sz w:val="22"/>
                <w:szCs w:val="22"/>
              </w:rPr>
              <w:t>"</w:t>
            </w:r>
          </w:p>
        </w:tc>
        <w:tc>
          <w:tcPr>
            <w:tcW w:w="284" w:type="dxa"/>
            <w:tcBorders>
              <w:top w:val="nil"/>
              <w:left w:val="nil"/>
              <w:bottom w:val="single" w:sz="4" w:space="0" w:color="auto"/>
              <w:right w:val="nil"/>
            </w:tcBorders>
          </w:tcPr>
          <w:p w:rsidR="008C2BF7" w:rsidRDefault="008C2BF7" w:rsidP="00BA7C44">
            <w:pPr>
              <w:jc w:val="center"/>
              <w:rPr>
                <w:sz w:val="22"/>
                <w:szCs w:val="22"/>
              </w:rPr>
            </w:pPr>
          </w:p>
        </w:tc>
        <w:tc>
          <w:tcPr>
            <w:tcW w:w="141" w:type="dxa"/>
            <w:tcBorders>
              <w:top w:val="nil"/>
              <w:left w:val="nil"/>
              <w:bottom w:val="nil"/>
              <w:right w:val="nil"/>
            </w:tcBorders>
          </w:tcPr>
          <w:p w:rsidR="008C2BF7" w:rsidRDefault="008C2BF7" w:rsidP="00BA7C44">
            <w:pPr>
              <w:rPr>
                <w:sz w:val="22"/>
                <w:szCs w:val="22"/>
              </w:rPr>
            </w:pPr>
            <w:r>
              <w:rPr>
                <w:sz w:val="22"/>
                <w:szCs w:val="22"/>
              </w:rPr>
              <w:t>"</w:t>
            </w:r>
          </w:p>
        </w:tc>
        <w:tc>
          <w:tcPr>
            <w:tcW w:w="1418" w:type="dxa"/>
            <w:tcBorders>
              <w:top w:val="nil"/>
              <w:left w:val="nil"/>
              <w:bottom w:val="single" w:sz="4" w:space="0" w:color="auto"/>
              <w:right w:val="nil"/>
            </w:tcBorders>
          </w:tcPr>
          <w:p w:rsidR="008C2BF7" w:rsidRDefault="008C2BF7" w:rsidP="00BA7C44">
            <w:pPr>
              <w:jc w:val="center"/>
              <w:rPr>
                <w:sz w:val="22"/>
                <w:szCs w:val="22"/>
              </w:rPr>
            </w:pPr>
          </w:p>
        </w:tc>
        <w:tc>
          <w:tcPr>
            <w:tcW w:w="283" w:type="dxa"/>
            <w:tcBorders>
              <w:top w:val="nil"/>
              <w:left w:val="nil"/>
              <w:bottom w:val="nil"/>
              <w:right w:val="nil"/>
            </w:tcBorders>
          </w:tcPr>
          <w:p w:rsidR="008C2BF7" w:rsidRDefault="008C2BF7" w:rsidP="00BA7C44">
            <w:pPr>
              <w:jc w:val="right"/>
              <w:rPr>
                <w:sz w:val="22"/>
                <w:szCs w:val="22"/>
              </w:rPr>
            </w:pPr>
            <w:r>
              <w:rPr>
                <w:sz w:val="22"/>
                <w:szCs w:val="22"/>
              </w:rPr>
              <w:t>20</w:t>
            </w:r>
          </w:p>
        </w:tc>
        <w:tc>
          <w:tcPr>
            <w:tcW w:w="284" w:type="dxa"/>
            <w:tcBorders>
              <w:top w:val="nil"/>
              <w:left w:val="nil"/>
              <w:bottom w:val="single" w:sz="4" w:space="0" w:color="auto"/>
              <w:right w:val="nil"/>
            </w:tcBorders>
          </w:tcPr>
          <w:p w:rsidR="008C2BF7" w:rsidRDefault="008C2BF7" w:rsidP="00BA7C44">
            <w:pPr>
              <w:rPr>
                <w:sz w:val="22"/>
                <w:szCs w:val="22"/>
              </w:rPr>
            </w:pPr>
          </w:p>
        </w:tc>
        <w:tc>
          <w:tcPr>
            <w:tcW w:w="283" w:type="dxa"/>
            <w:tcBorders>
              <w:top w:val="nil"/>
              <w:left w:val="nil"/>
              <w:bottom w:val="nil"/>
              <w:right w:val="nil"/>
            </w:tcBorders>
          </w:tcPr>
          <w:p w:rsidR="008C2BF7" w:rsidRDefault="008C2BF7" w:rsidP="00BA7C44">
            <w:pPr>
              <w:jc w:val="center"/>
              <w:rPr>
                <w:sz w:val="22"/>
                <w:szCs w:val="22"/>
              </w:rPr>
            </w:pPr>
            <w:r>
              <w:rPr>
                <w:sz w:val="22"/>
                <w:szCs w:val="22"/>
              </w:rPr>
              <w:t>г.</w:t>
            </w:r>
          </w:p>
        </w:tc>
        <w:tc>
          <w:tcPr>
            <w:tcW w:w="5670" w:type="dxa"/>
            <w:tcBorders>
              <w:top w:val="nil"/>
              <w:left w:val="nil"/>
              <w:bottom w:val="single" w:sz="4" w:space="0" w:color="auto"/>
              <w:right w:val="nil"/>
            </w:tcBorders>
          </w:tcPr>
          <w:p w:rsidR="008C2BF7" w:rsidRDefault="008C2BF7" w:rsidP="00BA7C44">
            <w:pPr>
              <w:jc w:val="center"/>
              <w:rPr>
                <w:sz w:val="22"/>
                <w:szCs w:val="22"/>
              </w:rPr>
            </w:pPr>
          </w:p>
        </w:tc>
      </w:tr>
      <w:tr w:rsidR="008C2BF7" w:rsidTr="00BA7C44">
        <w:tc>
          <w:tcPr>
            <w:tcW w:w="8533" w:type="dxa"/>
            <w:gridSpan w:val="8"/>
            <w:tcBorders>
              <w:top w:val="nil"/>
              <w:left w:val="nil"/>
              <w:bottom w:val="nil"/>
              <w:right w:val="nil"/>
            </w:tcBorders>
          </w:tcPr>
          <w:p w:rsidR="008C2BF7" w:rsidRDefault="008C2BF7" w:rsidP="00BA7C44">
            <w:pPr>
              <w:jc w:val="center"/>
              <w:rPr>
                <w:sz w:val="18"/>
                <w:szCs w:val="18"/>
              </w:rPr>
            </w:pPr>
            <w:r>
              <w:rPr>
                <w:sz w:val="18"/>
                <w:szCs w:val="18"/>
              </w:rPr>
              <w:t>(фамилия, имя, отчество заявителя или его представителя)</w:t>
            </w:r>
          </w:p>
        </w:tc>
      </w:tr>
    </w:tbl>
    <w:p w:rsidR="008C2BF7" w:rsidRDefault="008C2BF7" w:rsidP="008C2BF7">
      <w:pPr>
        <w:pStyle w:val="ConsPlusNonformat"/>
        <w:spacing w:after="8640"/>
        <w:rPr>
          <w:rFonts w:ascii="Times New Roman" w:hAnsi="Times New Roman" w:cs="Times New Roman"/>
          <w:sz w:val="22"/>
          <w:szCs w:val="22"/>
        </w:rPr>
      </w:pPr>
    </w:p>
    <w:p w:rsidR="008C2BF7" w:rsidRPr="00D418D0" w:rsidRDefault="008C2BF7" w:rsidP="008C2BF7">
      <w:pPr>
        <w:autoSpaceDE w:val="0"/>
        <w:autoSpaceDN w:val="0"/>
        <w:adjustRightInd w:val="0"/>
        <w:jc w:val="right"/>
        <w:outlineLvl w:val="1"/>
        <w:rPr>
          <w:sz w:val="22"/>
          <w:szCs w:val="22"/>
        </w:rPr>
      </w:pPr>
      <w:r w:rsidRPr="00D418D0">
        <w:rPr>
          <w:sz w:val="22"/>
          <w:szCs w:val="22"/>
        </w:rPr>
        <w:lastRenderedPageBreak/>
        <w:t xml:space="preserve">Приложение </w:t>
      </w:r>
      <w:r>
        <w:rPr>
          <w:sz w:val="22"/>
          <w:szCs w:val="22"/>
        </w:rPr>
        <w:t>2</w:t>
      </w:r>
      <w:r w:rsidRPr="00D418D0">
        <w:rPr>
          <w:sz w:val="22"/>
          <w:szCs w:val="22"/>
        </w:rPr>
        <w:t xml:space="preserve"> </w:t>
      </w:r>
    </w:p>
    <w:p w:rsidR="008C2BF7" w:rsidRDefault="008C2BF7" w:rsidP="008C2BF7">
      <w:pPr>
        <w:jc w:val="right"/>
        <w:rPr>
          <w:sz w:val="26"/>
          <w:szCs w:val="26"/>
        </w:rPr>
      </w:pPr>
    </w:p>
    <w:p w:rsidR="008C2BF7" w:rsidRPr="006B288B" w:rsidRDefault="008C2BF7" w:rsidP="008C2BF7">
      <w:pPr>
        <w:jc w:val="right"/>
        <w:rPr>
          <w:sz w:val="22"/>
          <w:szCs w:val="22"/>
        </w:rPr>
      </w:pPr>
      <w:r w:rsidRPr="006B288B">
        <w:rPr>
          <w:sz w:val="22"/>
          <w:szCs w:val="22"/>
        </w:rPr>
        <w:t>В администрацию городского</w:t>
      </w:r>
    </w:p>
    <w:p w:rsidR="008C2BF7" w:rsidRPr="006B288B" w:rsidRDefault="008C2BF7" w:rsidP="008C2BF7">
      <w:pPr>
        <w:jc w:val="right"/>
        <w:rPr>
          <w:sz w:val="22"/>
          <w:szCs w:val="22"/>
        </w:rPr>
      </w:pPr>
      <w:r w:rsidRPr="006B288B">
        <w:rPr>
          <w:sz w:val="22"/>
          <w:szCs w:val="22"/>
        </w:rPr>
        <w:t xml:space="preserve"> поселения г. Котово</w:t>
      </w:r>
    </w:p>
    <w:p w:rsidR="008C2BF7" w:rsidRDefault="008C2BF7" w:rsidP="008C2BF7">
      <w:pPr>
        <w:jc w:val="center"/>
        <w:rPr>
          <w:sz w:val="26"/>
          <w:szCs w:val="26"/>
        </w:rPr>
      </w:pPr>
    </w:p>
    <w:p w:rsidR="008C2BF7" w:rsidRPr="005867A8" w:rsidRDefault="008C2BF7" w:rsidP="008C2BF7">
      <w:pPr>
        <w:jc w:val="center"/>
        <w:rPr>
          <w:sz w:val="24"/>
          <w:szCs w:val="24"/>
        </w:rPr>
      </w:pPr>
      <w:r w:rsidRPr="005867A8">
        <w:rPr>
          <w:sz w:val="24"/>
          <w:szCs w:val="24"/>
        </w:rPr>
        <w:t>ЗАЯВЛЕНИЕ</w:t>
      </w:r>
    </w:p>
    <w:p w:rsidR="008C2BF7" w:rsidRPr="005867A8" w:rsidRDefault="008C2BF7" w:rsidP="008C2BF7">
      <w:pPr>
        <w:jc w:val="center"/>
        <w:rPr>
          <w:sz w:val="24"/>
          <w:szCs w:val="24"/>
        </w:rPr>
      </w:pPr>
      <w:r w:rsidRPr="005867A8">
        <w:rPr>
          <w:sz w:val="24"/>
          <w:szCs w:val="24"/>
        </w:rPr>
        <w:t>о предоставлении земельного участка в постоянное (бессрочное) пользование</w:t>
      </w:r>
    </w:p>
    <w:p w:rsidR="008C2BF7" w:rsidRDefault="008C2BF7" w:rsidP="008C2BF7">
      <w:pPr>
        <w:ind w:firstLine="567"/>
        <w:rPr>
          <w:sz w:val="26"/>
          <w:szCs w:val="26"/>
        </w:rPr>
      </w:pPr>
    </w:p>
    <w:p w:rsidR="008C2BF7" w:rsidRDefault="008C2BF7" w:rsidP="008C2BF7">
      <w:pPr>
        <w:rPr>
          <w:sz w:val="26"/>
          <w:szCs w:val="26"/>
        </w:rPr>
      </w:pPr>
      <w:r w:rsidRPr="005867A8">
        <w:rPr>
          <w:sz w:val="24"/>
          <w:szCs w:val="24"/>
        </w:rPr>
        <w:t>От</w:t>
      </w:r>
      <w:r>
        <w:rPr>
          <w:sz w:val="26"/>
          <w:szCs w:val="26"/>
        </w:rPr>
        <w:t xml:space="preserve"> ___________________________________________________________________________</w:t>
      </w:r>
    </w:p>
    <w:p w:rsidR="008C2BF7" w:rsidRDefault="008C2BF7" w:rsidP="008C2BF7">
      <w:pPr>
        <w:jc w:val="center"/>
        <w:rPr>
          <w:sz w:val="18"/>
          <w:szCs w:val="18"/>
        </w:rPr>
      </w:pPr>
      <w:r>
        <w:rPr>
          <w:sz w:val="18"/>
          <w:szCs w:val="18"/>
        </w:rPr>
        <w:t>(для юридических лиц – полное наименование, организационно-правовая форма, основной государственный регистрационный номер, ИНН;</w:t>
      </w:r>
    </w:p>
    <w:p w:rsidR="008C2BF7" w:rsidRDefault="008C2BF7" w:rsidP="008C2BF7">
      <w:pPr>
        <w:rPr>
          <w:sz w:val="26"/>
          <w:szCs w:val="26"/>
        </w:rPr>
      </w:pPr>
    </w:p>
    <w:p w:rsidR="008C2BF7" w:rsidRDefault="008C2BF7" w:rsidP="008C2BF7">
      <w:pPr>
        <w:pBdr>
          <w:top w:val="single" w:sz="4" w:space="1" w:color="auto"/>
        </w:pBdr>
        <w:jc w:val="center"/>
        <w:rPr>
          <w:sz w:val="18"/>
          <w:szCs w:val="18"/>
        </w:rPr>
      </w:pPr>
    </w:p>
    <w:p w:rsidR="008C2BF7" w:rsidRDefault="008C2BF7" w:rsidP="008C2BF7">
      <w:pPr>
        <w:rPr>
          <w:sz w:val="26"/>
          <w:szCs w:val="26"/>
        </w:rPr>
      </w:pPr>
      <w:r>
        <w:rPr>
          <w:sz w:val="26"/>
          <w:szCs w:val="26"/>
        </w:rPr>
        <w:t>(далее – заявитель)</w:t>
      </w:r>
    </w:p>
    <w:p w:rsidR="008C2BF7" w:rsidRPr="005867A8" w:rsidRDefault="008C2BF7" w:rsidP="008C2BF7">
      <w:pPr>
        <w:rPr>
          <w:sz w:val="24"/>
          <w:szCs w:val="24"/>
        </w:rPr>
      </w:pPr>
      <w:r w:rsidRPr="005867A8">
        <w:rPr>
          <w:sz w:val="24"/>
          <w:szCs w:val="24"/>
        </w:rPr>
        <w:t>Адрес регистрации заявителя, почтовый индекс</w:t>
      </w:r>
    </w:p>
    <w:p w:rsidR="008C2BF7" w:rsidRDefault="008C2BF7" w:rsidP="008C2BF7">
      <w:pPr>
        <w:rPr>
          <w:sz w:val="26"/>
          <w:szCs w:val="26"/>
        </w:rPr>
      </w:pPr>
    </w:p>
    <w:p w:rsidR="008C2BF7" w:rsidRDefault="008C2BF7" w:rsidP="008C2BF7">
      <w:pPr>
        <w:pBdr>
          <w:top w:val="single" w:sz="4" w:space="1" w:color="auto"/>
        </w:pBdr>
        <w:rPr>
          <w:sz w:val="2"/>
          <w:szCs w:val="2"/>
        </w:rPr>
      </w:pPr>
    </w:p>
    <w:p w:rsidR="008C2BF7" w:rsidRDefault="008C2BF7" w:rsidP="008C2BF7">
      <w:pPr>
        <w:rPr>
          <w:sz w:val="26"/>
          <w:szCs w:val="26"/>
        </w:rPr>
      </w:pPr>
    </w:p>
    <w:p w:rsidR="008C2BF7" w:rsidRDefault="008C2BF7" w:rsidP="008C2BF7">
      <w:pPr>
        <w:pBdr>
          <w:top w:val="single" w:sz="4" w:space="1" w:color="auto"/>
        </w:pBdr>
        <w:rPr>
          <w:sz w:val="2"/>
          <w:szCs w:val="2"/>
        </w:rPr>
      </w:pPr>
    </w:p>
    <w:p w:rsidR="008C2BF7" w:rsidRDefault="008C2BF7" w:rsidP="008C2BF7">
      <w:pPr>
        <w:tabs>
          <w:tab w:val="left" w:pos="9554"/>
        </w:tabs>
        <w:rPr>
          <w:sz w:val="26"/>
          <w:szCs w:val="26"/>
        </w:rPr>
      </w:pPr>
      <w:r>
        <w:rPr>
          <w:sz w:val="26"/>
          <w:szCs w:val="26"/>
        </w:rPr>
        <w:tab/>
        <w:t>.</w:t>
      </w:r>
    </w:p>
    <w:p w:rsidR="008C2BF7" w:rsidRDefault="008C2BF7" w:rsidP="008C2BF7">
      <w:pPr>
        <w:pBdr>
          <w:top w:val="single" w:sz="4" w:space="1" w:color="auto"/>
        </w:pBdr>
        <w:ind w:right="140"/>
        <w:rPr>
          <w:sz w:val="2"/>
          <w:szCs w:val="2"/>
        </w:rPr>
      </w:pPr>
    </w:p>
    <w:p w:rsidR="008C2BF7" w:rsidRPr="005867A8" w:rsidRDefault="008C2BF7" w:rsidP="008C2BF7">
      <w:pPr>
        <w:rPr>
          <w:sz w:val="24"/>
          <w:szCs w:val="24"/>
        </w:rPr>
      </w:pPr>
      <w:r w:rsidRPr="005867A8">
        <w:rPr>
          <w:sz w:val="24"/>
          <w:szCs w:val="24"/>
        </w:rPr>
        <w:t xml:space="preserve">Адрес для направления корреспонденции, почтовый индекс и (или) адрес электронной почты: </w:t>
      </w:r>
    </w:p>
    <w:p w:rsidR="008C2BF7" w:rsidRDefault="008C2BF7" w:rsidP="008C2BF7">
      <w:pPr>
        <w:rPr>
          <w:sz w:val="26"/>
          <w:szCs w:val="26"/>
        </w:rPr>
      </w:pPr>
    </w:p>
    <w:p w:rsidR="008C2BF7" w:rsidRDefault="008C2BF7" w:rsidP="008C2BF7">
      <w:pPr>
        <w:pBdr>
          <w:top w:val="single" w:sz="4" w:space="1" w:color="auto"/>
        </w:pBdr>
        <w:rPr>
          <w:sz w:val="2"/>
          <w:szCs w:val="2"/>
        </w:rPr>
      </w:pPr>
    </w:p>
    <w:p w:rsidR="008C2BF7" w:rsidRDefault="008C2BF7" w:rsidP="008C2BF7">
      <w:pPr>
        <w:rPr>
          <w:sz w:val="26"/>
          <w:szCs w:val="26"/>
        </w:rPr>
      </w:pPr>
    </w:p>
    <w:p w:rsidR="008C2BF7" w:rsidRDefault="008C2BF7" w:rsidP="008C2BF7">
      <w:pPr>
        <w:pBdr>
          <w:top w:val="single" w:sz="4" w:space="1" w:color="auto"/>
        </w:pBdr>
        <w:spacing w:after="240"/>
        <w:rPr>
          <w:sz w:val="2"/>
          <w:szCs w:val="2"/>
        </w:rPr>
      </w:pPr>
    </w:p>
    <w:p w:rsidR="008C2BF7" w:rsidRDefault="008C2BF7" w:rsidP="008C2BF7">
      <w:pPr>
        <w:tabs>
          <w:tab w:val="left" w:pos="9554"/>
        </w:tabs>
        <w:rPr>
          <w:sz w:val="26"/>
          <w:szCs w:val="26"/>
        </w:rPr>
      </w:pPr>
      <w:r w:rsidRPr="005867A8">
        <w:rPr>
          <w:sz w:val="24"/>
          <w:szCs w:val="24"/>
        </w:rPr>
        <w:t>в лице</w:t>
      </w:r>
      <w:r>
        <w:rPr>
          <w:sz w:val="26"/>
          <w:szCs w:val="26"/>
        </w:rPr>
        <w:t xml:space="preserve"> </w:t>
      </w:r>
      <w:r>
        <w:rPr>
          <w:sz w:val="26"/>
          <w:szCs w:val="26"/>
        </w:rPr>
        <w:tab/>
        <w:t xml:space="preserve">         ,</w:t>
      </w:r>
    </w:p>
    <w:p w:rsidR="008C2BF7" w:rsidRDefault="008C2BF7" w:rsidP="008C2BF7">
      <w:pPr>
        <w:pBdr>
          <w:top w:val="single" w:sz="4" w:space="1" w:color="auto"/>
        </w:pBdr>
        <w:ind w:left="851" w:right="140"/>
        <w:jc w:val="center"/>
        <w:rPr>
          <w:sz w:val="18"/>
          <w:szCs w:val="18"/>
        </w:rPr>
      </w:pPr>
      <w:r>
        <w:rPr>
          <w:sz w:val="18"/>
          <w:szCs w:val="18"/>
        </w:rPr>
        <w:t>(фамилия, имя, отчество  и должность представителя заявителя)</w:t>
      </w:r>
    </w:p>
    <w:p w:rsidR="008C2BF7" w:rsidRPr="005867A8" w:rsidRDefault="008C2BF7" w:rsidP="008C2BF7">
      <w:pPr>
        <w:rPr>
          <w:sz w:val="24"/>
          <w:szCs w:val="24"/>
        </w:rPr>
      </w:pPr>
      <w:r w:rsidRPr="005867A8">
        <w:rPr>
          <w:sz w:val="24"/>
          <w:szCs w:val="24"/>
        </w:rPr>
        <w:t xml:space="preserve">действующего на основании </w:t>
      </w:r>
    </w:p>
    <w:p w:rsidR="008C2BF7" w:rsidRDefault="008C2BF7" w:rsidP="008C2BF7">
      <w:pPr>
        <w:pBdr>
          <w:top w:val="single" w:sz="4" w:space="1" w:color="auto"/>
        </w:pBdr>
        <w:ind w:left="3261"/>
        <w:rPr>
          <w:sz w:val="2"/>
          <w:szCs w:val="2"/>
        </w:rPr>
      </w:pPr>
    </w:p>
    <w:p w:rsidR="008C2BF7" w:rsidRDefault="008C2BF7" w:rsidP="008C2BF7">
      <w:pPr>
        <w:tabs>
          <w:tab w:val="left" w:pos="9554"/>
        </w:tabs>
        <w:rPr>
          <w:sz w:val="26"/>
          <w:szCs w:val="26"/>
        </w:rPr>
      </w:pPr>
      <w:r>
        <w:rPr>
          <w:sz w:val="26"/>
          <w:szCs w:val="26"/>
        </w:rPr>
        <w:tab/>
      </w:r>
    </w:p>
    <w:p w:rsidR="008C2BF7" w:rsidRDefault="008C2BF7" w:rsidP="008C2BF7">
      <w:pPr>
        <w:pBdr>
          <w:top w:val="single" w:sz="4" w:space="1" w:color="auto"/>
        </w:pBdr>
        <w:spacing w:after="240"/>
        <w:ind w:right="142"/>
        <w:jc w:val="center"/>
        <w:rPr>
          <w:sz w:val="18"/>
          <w:szCs w:val="18"/>
        </w:rPr>
      </w:pPr>
      <w:r>
        <w:rPr>
          <w:sz w:val="18"/>
          <w:szCs w:val="18"/>
        </w:rPr>
        <w:t>(номер и дата документа, удостоверяющего полномочия представителя заявителя)</w:t>
      </w:r>
    </w:p>
    <w:p w:rsidR="008C2BF7" w:rsidRPr="005867A8" w:rsidRDefault="008C2BF7" w:rsidP="008C2BF7">
      <w:pPr>
        <w:rPr>
          <w:sz w:val="24"/>
          <w:szCs w:val="24"/>
        </w:rPr>
      </w:pPr>
      <w:r w:rsidRPr="005867A8">
        <w:rPr>
          <w:sz w:val="24"/>
          <w:szCs w:val="24"/>
        </w:rPr>
        <w:t xml:space="preserve">Контактные телефоны (факс) заявителя (представителя заявителя): </w:t>
      </w:r>
    </w:p>
    <w:p w:rsidR="008C2BF7" w:rsidRDefault="008C2BF7" w:rsidP="008C2BF7">
      <w:pPr>
        <w:pBdr>
          <w:top w:val="single" w:sz="4" w:space="1" w:color="auto"/>
        </w:pBdr>
        <w:ind w:left="7513"/>
        <w:rPr>
          <w:sz w:val="2"/>
          <w:szCs w:val="2"/>
        </w:rPr>
      </w:pPr>
    </w:p>
    <w:p w:rsidR="008C2BF7" w:rsidRDefault="008C2BF7" w:rsidP="008C2BF7">
      <w:pPr>
        <w:tabs>
          <w:tab w:val="left" w:pos="9554"/>
        </w:tabs>
        <w:rPr>
          <w:sz w:val="26"/>
          <w:szCs w:val="26"/>
        </w:rPr>
      </w:pPr>
      <w:r>
        <w:rPr>
          <w:sz w:val="26"/>
          <w:szCs w:val="26"/>
        </w:rPr>
        <w:tab/>
      </w:r>
    </w:p>
    <w:p w:rsidR="008C2BF7" w:rsidRDefault="008C2BF7" w:rsidP="008C2BF7">
      <w:pPr>
        <w:pBdr>
          <w:top w:val="single" w:sz="4" w:space="1" w:color="auto"/>
        </w:pBdr>
        <w:spacing w:after="240"/>
        <w:ind w:right="142"/>
        <w:rPr>
          <w:sz w:val="2"/>
          <w:szCs w:val="2"/>
        </w:rPr>
      </w:pPr>
    </w:p>
    <w:p w:rsidR="008C2BF7" w:rsidRPr="0036540F" w:rsidRDefault="008C2BF7" w:rsidP="008C2BF7">
      <w:pPr>
        <w:autoSpaceDE w:val="0"/>
        <w:autoSpaceDN w:val="0"/>
        <w:adjustRightInd w:val="0"/>
        <w:ind w:firstLine="600"/>
        <w:jc w:val="both"/>
        <w:rPr>
          <w:sz w:val="24"/>
          <w:szCs w:val="24"/>
        </w:rPr>
      </w:pPr>
      <w:r w:rsidRPr="00B47B33">
        <w:rPr>
          <w:sz w:val="24"/>
          <w:szCs w:val="24"/>
        </w:rPr>
        <w:t>Прошу предоставить земельный участок, находящийся в собственности</w:t>
      </w:r>
      <w:r>
        <w:rPr>
          <w:sz w:val="24"/>
          <w:szCs w:val="24"/>
        </w:rPr>
        <w:t xml:space="preserve"> </w:t>
      </w:r>
      <w:r w:rsidRPr="0036540F">
        <w:rPr>
          <w:sz w:val="24"/>
          <w:szCs w:val="24"/>
        </w:rPr>
        <w:t>городского поселения г. Котово Котовского муниципального района Волгоградской области, земельных участков, государственная собственность на которые не разграничена в постоянное (бессрочное) пользование, расположенный по адресу: Россия, Волгоградская область,</w:t>
      </w:r>
      <w:r>
        <w:rPr>
          <w:sz w:val="24"/>
          <w:szCs w:val="24"/>
        </w:rPr>
        <w:t xml:space="preserve"> г. Котово</w:t>
      </w:r>
    </w:p>
    <w:p w:rsidR="008C2BF7" w:rsidRDefault="008C2BF7" w:rsidP="008C2BF7">
      <w:pPr>
        <w:rPr>
          <w:sz w:val="26"/>
          <w:szCs w:val="26"/>
        </w:rPr>
      </w:pPr>
    </w:p>
    <w:p w:rsidR="008C2BF7" w:rsidRDefault="008C2BF7" w:rsidP="008C2BF7">
      <w:pPr>
        <w:pBdr>
          <w:top w:val="single" w:sz="4" w:space="1" w:color="auto"/>
        </w:pBdr>
        <w:rPr>
          <w:sz w:val="2"/>
          <w:szCs w:val="2"/>
        </w:rPr>
      </w:pPr>
    </w:p>
    <w:p w:rsidR="008C2BF7" w:rsidRDefault="008C2BF7" w:rsidP="008C2BF7">
      <w:pPr>
        <w:tabs>
          <w:tab w:val="left" w:pos="9554"/>
        </w:tabs>
        <w:rPr>
          <w:sz w:val="26"/>
          <w:szCs w:val="26"/>
        </w:rPr>
      </w:pPr>
      <w:r>
        <w:rPr>
          <w:sz w:val="26"/>
          <w:szCs w:val="26"/>
        </w:rPr>
        <w:tab/>
        <w:t xml:space="preserve">        ,</w:t>
      </w:r>
    </w:p>
    <w:p w:rsidR="008C2BF7" w:rsidRDefault="008C2BF7" w:rsidP="008C2BF7">
      <w:pPr>
        <w:pBdr>
          <w:top w:val="single" w:sz="4" w:space="1" w:color="auto"/>
        </w:pBdr>
        <w:ind w:right="140"/>
        <w:rPr>
          <w:sz w:val="2"/>
          <w:szCs w:val="2"/>
        </w:rPr>
      </w:pPr>
    </w:p>
    <w:tbl>
      <w:tblPr>
        <w:tblW w:w="0" w:type="auto"/>
        <w:tblLayout w:type="fixed"/>
        <w:tblCellMar>
          <w:left w:w="28" w:type="dxa"/>
          <w:right w:w="28" w:type="dxa"/>
        </w:tblCellMar>
        <w:tblLook w:val="0000" w:firstRow="0" w:lastRow="0" w:firstColumn="0" w:lastColumn="0" w:noHBand="0" w:noVBand="0"/>
      </w:tblPr>
      <w:tblGrid>
        <w:gridCol w:w="1304"/>
        <w:gridCol w:w="1418"/>
        <w:gridCol w:w="3685"/>
        <w:gridCol w:w="3119"/>
        <w:gridCol w:w="141"/>
      </w:tblGrid>
      <w:tr w:rsidR="008C2BF7" w:rsidTr="00BA7C44">
        <w:tc>
          <w:tcPr>
            <w:tcW w:w="1304" w:type="dxa"/>
            <w:tcBorders>
              <w:top w:val="nil"/>
              <w:left w:val="nil"/>
              <w:bottom w:val="nil"/>
              <w:right w:val="nil"/>
            </w:tcBorders>
          </w:tcPr>
          <w:p w:rsidR="008C2BF7" w:rsidRPr="00B47B33" w:rsidRDefault="008C2BF7" w:rsidP="00BA7C44">
            <w:pPr>
              <w:rPr>
                <w:sz w:val="24"/>
                <w:szCs w:val="24"/>
              </w:rPr>
            </w:pPr>
            <w:r w:rsidRPr="00B47B33">
              <w:rPr>
                <w:sz w:val="24"/>
                <w:szCs w:val="24"/>
              </w:rPr>
              <w:t>площадью</w:t>
            </w:r>
          </w:p>
        </w:tc>
        <w:tc>
          <w:tcPr>
            <w:tcW w:w="1418" w:type="dxa"/>
            <w:tcBorders>
              <w:top w:val="nil"/>
              <w:left w:val="nil"/>
              <w:bottom w:val="single" w:sz="4" w:space="0" w:color="auto"/>
              <w:right w:val="nil"/>
            </w:tcBorders>
          </w:tcPr>
          <w:p w:rsidR="008C2BF7" w:rsidRDefault="008C2BF7" w:rsidP="00BA7C44">
            <w:pPr>
              <w:rPr>
                <w:sz w:val="26"/>
                <w:szCs w:val="26"/>
              </w:rPr>
            </w:pPr>
          </w:p>
        </w:tc>
        <w:tc>
          <w:tcPr>
            <w:tcW w:w="3685" w:type="dxa"/>
            <w:tcBorders>
              <w:top w:val="nil"/>
              <w:left w:val="nil"/>
              <w:bottom w:val="nil"/>
              <w:right w:val="nil"/>
            </w:tcBorders>
          </w:tcPr>
          <w:p w:rsidR="008C2BF7" w:rsidRPr="00B47B33" w:rsidRDefault="008C2BF7" w:rsidP="00BA7C44">
            <w:pPr>
              <w:jc w:val="center"/>
              <w:rPr>
                <w:sz w:val="24"/>
                <w:szCs w:val="24"/>
              </w:rPr>
            </w:pPr>
            <w:r w:rsidRPr="00B47B33">
              <w:rPr>
                <w:sz w:val="24"/>
                <w:szCs w:val="24"/>
              </w:rPr>
              <w:t>кв. метров, кадастровый номер</w:t>
            </w:r>
          </w:p>
        </w:tc>
        <w:tc>
          <w:tcPr>
            <w:tcW w:w="3119" w:type="dxa"/>
            <w:tcBorders>
              <w:top w:val="nil"/>
              <w:left w:val="nil"/>
              <w:bottom w:val="single" w:sz="4" w:space="0" w:color="auto"/>
              <w:right w:val="nil"/>
            </w:tcBorders>
          </w:tcPr>
          <w:p w:rsidR="008C2BF7" w:rsidRPr="00B47B33" w:rsidRDefault="008C2BF7" w:rsidP="00BA7C44">
            <w:pPr>
              <w:rPr>
                <w:sz w:val="24"/>
                <w:szCs w:val="24"/>
              </w:rPr>
            </w:pPr>
          </w:p>
        </w:tc>
        <w:tc>
          <w:tcPr>
            <w:tcW w:w="141" w:type="dxa"/>
            <w:tcBorders>
              <w:top w:val="nil"/>
              <w:left w:val="nil"/>
              <w:bottom w:val="nil"/>
              <w:right w:val="nil"/>
            </w:tcBorders>
          </w:tcPr>
          <w:p w:rsidR="008C2BF7" w:rsidRDefault="008C2BF7" w:rsidP="00BA7C44">
            <w:pPr>
              <w:rPr>
                <w:sz w:val="26"/>
                <w:szCs w:val="26"/>
              </w:rPr>
            </w:pPr>
            <w:r>
              <w:rPr>
                <w:sz w:val="26"/>
                <w:szCs w:val="26"/>
              </w:rPr>
              <w:t>,</w:t>
            </w:r>
          </w:p>
        </w:tc>
      </w:tr>
    </w:tbl>
    <w:p w:rsidR="008C2BF7" w:rsidRDefault="008C2BF7" w:rsidP="008C2BF7">
      <w:pPr>
        <w:tabs>
          <w:tab w:val="left" w:pos="10206"/>
        </w:tabs>
        <w:rPr>
          <w:sz w:val="26"/>
          <w:szCs w:val="26"/>
        </w:rPr>
      </w:pPr>
      <w:r w:rsidRPr="00B47B33">
        <w:rPr>
          <w:sz w:val="24"/>
          <w:szCs w:val="24"/>
        </w:rPr>
        <w:t>для использования</w:t>
      </w:r>
      <w:r>
        <w:rPr>
          <w:sz w:val="26"/>
          <w:szCs w:val="26"/>
        </w:rPr>
        <w:t xml:space="preserve"> </w:t>
      </w:r>
      <w:r>
        <w:rPr>
          <w:sz w:val="26"/>
          <w:szCs w:val="26"/>
        </w:rPr>
        <w:tab/>
        <w:t>,</w:t>
      </w:r>
    </w:p>
    <w:p w:rsidR="008C2BF7" w:rsidRDefault="008C2BF7" w:rsidP="008C2BF7">
      <w:pPr>
        <w:pBdr>
          <w:top w:val="single" w:sz="4" w:space="1" w:color="auto"/>
        </w:pBdr>
        <w:ind w:left="2211" w:right="142"/>
        <w:jc w:val="center"/>
        <w:rPr>
          <w:sz w:val="18"/>
          <w:szCs w:val="18"/>
        </w:rPr>
      </w:pPr>
      <w:r>
        <w:rPr>
          <w:sz w:val="18"/>
          <w:szCs w:val="18"/>
        </w:rPr>
        <w:t>(указать цель использования)</w:t>
      </w:r>
    </w:p>
    <w:p w:rsidR="008C2BF7" w:rsidRDefault="008C2BF7" w:rsidP="008C2BF7">
      <w:pPr>
        <w:rPr>
          <w:sz w:val="26"/>
          <w:szCs w:val="26"/>
        </w:rPr>
      </w:pPr>
      <w:r w:rsidRPr="00B47B33">
        <w:rPr>
          <w:sz w:val="24"/>
          <w:szCs w:val="24"/>
        </w:rPr>
        <w:t>на основании копий следующих документов</w:t>
      </w:r>
      <w:r>
        <w:rPr>
          <w:sz w:val="26"/>
          <w:szCs w:val="26"/>
        </w:rPr>
        <w:t xml:space="preserve">: </w:t>
      </w:r>
    </w:p>
    <w:p w:rsidR="008C2BF7" w:rsidRDefault="008C2BF7" w:rsidP="008C2BF7">
      <w:pPr>
        <w:pBdr>
          <w:top w:val="single" w:sz="4" w:space="1" w:color="auto"/>
        </w:pBdr>
        <w:ind w:left="5075"/>
        <w:rPr>
          <w:sz w:val="2"/>
          <w:szCs w:val="2"/>
        </w:rPr>
      </w:pPr>
    </w:p>
    <w:p w:rsidR="008C2BF7" w:rsidRDefault="008C2BF7" w:rsidP="008C2BF7">
      <w:pPr>
        <w:jc w:val="right"/>
        <w:rPr>
          <w:sz w:val="18"/>
          <w:szCs w:val="18"/>
        </w:rPr>
      </w:pPr>
      <w:r>
        <w:rPr>
          <w:sz w:val="18"/>
          <w:szCs w:val="18"/>
        </w:rPr>
        <w:t>(реквизиты решения о предварительном согласовании предоставления земельного участка</w:t>
      </w:r>
    </w:p>
    <w:tbl>
      <w:tblPr>
        <w:tblW w:w="0" w:type="auto"/>
        <w:tblLayout w:type="fixed"/>
        <w:tblCellMar>
          <w:left w:w="28" w:type="dxa"/>
          <w:right w:w="28" w:type="dxa"/>
        </w:tblCellMar>
        <w:tblLook w:val="0000" w:firstRow="0" w:lastRow="0" w:firstColumn="0" w:lastColumn="0" w:noHBand="0" w:noVBand="0"/>
      </w:tblPr>
      <w:tblGrid>
        <w:gridCol w:w="5840"/>
        <w:gridCol w:w="142"/>
        <w:gridCol w:w="3685"/>
      </w:tblGrid>
      <w:tr w:rsidR="008C2BF7" w:rsidTr="00BA7C44">
        <w:tc>
          <w:tcPr>
            <w:tcW w:w="5840" w:type="dxa"/>
            <w:tcBorders>
              <w:top w:val="nil"/>
              <w:left w:val="nil"/>
              <w:right w:val="nil"/>
            </w:tcBorders>
          </w:tcPr>
          <w:p w:rsidR="008C2BF7" w:rsidRDefault="008C2BF7" w:rsidP="00BA7C44">
            <w:pPr>
              <w:rPr>
                <w:sz w:val="26"/>
                <w:szCs w:val="26"/>
              </w:rPr>
            </w:pPr>
          </w:p>
        </w:tc>
        <w:tc>
          <w:tcPr>
            <w:tcW w:w="142" w:type="dxa"/>
            <w:tcBorders>
              <w:top w:val="nil"/>
              <w:left w:val="nil"/>
              <w:right w:val="nil"/>
            </w:tcBorders>
          </w:tcPr>
          <w:p w:rsidR="008C2BF7" w:rsidRDefault="008C2BF7" w:rsidP="00BA7C44">
            <w:pPr>
              <w:rPr>
                <w:sz w:val="26"/>
                <w:szCs w:val="26"/>
              </w:rPr>
            </w:pPr>
          </w:p>
        </w:tc>
        <w:tc>
          <w:tcPr>
            <w:tcW w:w="3685" w:type="dxa"/>
            <w:tcBorders>
              <w:top w:val="nil"/>
              <w:left w:val="nil"/>
              <w:right w:val="nil"/>
            </w:tcBorders>
          </w:tcPr>
          <w:p w:rsidR="008C2BF7" w:rsidRDefault="008C2BF7" w:rsidP="00BA7C44">
            <w:pPr>
              <w:rPr>
                <w:sz w:val="26"/>
                <w:szCs w:val="26"/>
              </w:rPr>
            </w:pPr>
          </w:p>
        </w:tc>
      </w:tr>
      <w:tr w:rsidR="008C2BF7" w:rsidTr="00BA7C44">
        <w:trPr>
          <w:cantSplit/>
        </w:trPr>
        <w:tc>
          <w:tcPr>
            <w:tcW w:w="9667" w:type="dxa"/>
            <w:gridSpan w:val="3"/>
            <w:tcBorders>
              <w:top w:val="nil"/>
              <w:left w:val="nil"/>
              <w:bottom w:val="nil"/>
              <w:right w:val="nil"/>
            </w:tcBorders>
          </w:tcPr>
          <w:p w:rsidR="008C2BF7" w:rsidRDefault="008C2BF7" w:rsidP="00BA7C44">
            <w:pPr>
              <w:jc w:val="center"/>
              <w:rPr>
                <w:sz w:val="18"/>
                <w:szCs w:val="18"/>
              </w:rPr>
            </w:pPr>
            <w:r>
              <w:rPr>
                <w:sz w:val="18"/>
                <w:szCs w:val="18"/>
              </w:rPr>
              <w:t>в случае, если испрашиваемый земельный участок образовывался или его границы уточнялись на основании данного решения, иные документы,</w:t>
            </w:r>
          </w:p>
        </w:tc>
      </w:tr>
    </w:tbl>
    <w:p w:rsidR="008C2BF7" w:rsidRDefault="008C2BF7" w:rsidP="008C2BF7">
      <w:pPr>
        <w:rPr>
          <w:sz w:val="26"/>
          <w:szCs w:val="26"/>
        </w:rPr>
      </w:pPr>
    </w:p>
    <w:p w:rsidR="008C2BF7" w:rsidRDefault="008C2BF7" w:rsidP="008C2BF7">
      <w:pPr>
        <w:pBdr>
          <w:top w:val="single" w:sz="4" w:space="1" w:color="auto"/>
        </w:pBdr>
        <w:jc w:val="center"/>
        <w:rPr>
          <w:sz w:val="18"/>
          <w:szCs w:val="18"/>
        </w:rPr>
      </w:pPr>
      <w:r>
        <w:rPr>
          <w:sz w:val="18"/>
          <w:szCs w:val="18"/>
        </w:rPr>
        <w:t>подтверждающие обстоятельства, дающие право приобретения земельного участка, в том числе на особых условиях, в постоянное (бессрочное) пользование)</w:t>
      </w:r>
    </w:p>
    <w:p w:rsidR="008C2BF7" w:rsidRDefault="008C2BF7" w:rsidP="008C2BF7">
      <w:pPr>
        <w:rPr>
          <w:sz w:val="26"/>
          <w:szCs w:val="26"/>
        </w:rPr>
      </w:pPr>
    </w:p>
    <w:p w:rsidR="008C2BF7" w:rsidRDefault="008C2BF7" w:rsidP="008C2BF7">
      <w:pPr>
        <w:pBdr>
          <w:top w:val="single" w:sz="4" w:space="1" w:color="auto"/>
        </w:pBdr>
        <w:spacing w:after="240"/>
        <w:rPr>
          <w:sz w:val="2"/>
          <w:szCs w:val="2"/>
        </w:rPr>
      </w:pPr>
    </w:p>
    <w:p w:rsidR="008C2BF7" w:rsidRPr="005C330E" w:rsidRDefault="008C2BF7" w:rsidP="008C2BF7">
      <w:pPr>
        <w:ind w:firstLine="709"/>
        <w:jc w:val="both"/>
        <w:rPr>
          <w:sz w:val="24"/>
          <w:szCs w:val="24"/>
        </w:rPr>
      </w:pPr>
      <w:r w:rsidRPr="005C330E">
        <w:rPr>
          <w:sz w:val="24"/>
          <w:szCs w:val="24"/>
        </w:rPr>
        <w:t>Об ответственности за достоверность представленных сведений предупрежден(а).</w:t>
      </w:r>
    </w:p>
    <w:p w:rsidR="008C2BF7" w:rsidRPr="005C330E" w:rsidRDefault="008C2BF7" w:rsidP="008C2BF7">
      <w:pPr>
        <w:ind w:firstLine="709"/>
        <w:jc w:val="both"/>
        <w:rPr>
          <w:sz w:val="24"/>
          <w:szCs w:val="24"/>
        </w:rPr>
      </w:pPr>
      <w:r w:rsidRPr="005C330E">
        <w:rPr>
          <w:sz w:val="24"/>
          <w:szCs w:val="24"/>
        </w:rPr>
        <w:lastRenderedPageBreak/>
        <w:t>Я согласен(а) на обработку персональных данных в администрации городского поселения г. Котово Котовского муниципального района Волгоградской области (далее – администрация).</w:t>
      </w:r>
    </w:p>
    <w:p w:rsidR="008C2BF7" w:rsidRPr="005C330E" w:rsidRDefault="008C2BF7" w:rsidP="008C2BF7">
      <w:pPr>
        <w:spacing w:before="240" w:after="240"/>
        <w:rPr>
          <w:sz w:val="26"/>
          <w:szCs w:val="26"/>
        </w:rPr>
      </w:pPr>
      <w:r w:rsidRPr="005C330E">
        <w:rPr>
          <w:sz w:val="24"/>
          <w:szCs w:val="24"/>
        </w:rPr>
        <w:t>Способ получения результата предоставления государственной услуги</w:t>
      </w:r>
      <w:r w:rsidRPr="005C330E">
        <w:rPr>
          <w:sz w:val="26"/>
          <w:szCs w:val="26"/>
        </w:rPr>
        <w:t>:</w:t>
      </w:r>
    </w:p>
    <w:p w:rsidR="008C2BF7" w:rsidRPr="005C330E" w:rsidRDefault="008C2BF7" w:rsidP="008C2BF7">
      <w:pPr>
        <w:tabs>
          <w:tab w:val="left" w:pos="6804"/>
        </w:tabs>
        <w:rPr>
          <w:sz w:val="26"/>
          <w:szCs w:val="26"/>
        </w:rPr>
      </w:pPr>
      <w:r w:rsidRPr="005C330E">
        <w:rPr>
          <w:sz w:val="26"/>
          <w:szCs w:val="26"/>
        </w:rPr>
        <w:noBreakHyphen/>
        <w:t> </w:t>
      </w:r>
      <w:r w:rsidRPr="005C330E">
        <w:rPr>
          <w:sz w:val="24"/>
          <w:szCs w:val="24"/>
        </w:rPr>
        <w:t>при личном обращении</w:t>
      </w:r>
      <w:r w:rsidRPr="005C330E">
        <w:rPr>
          <w:sz w:val="26"/>
          <w:szCs w:val="26"/>
        </w:rPr>
        <w:t xml:space="preserve"> </w:t>
      </w:r>
      <w:r w:rsidRPr="005C330E">
        <w:rPr>
          <w:sz w:val="26"/>
          <w:szCs w:val="26"/>
        </w:rPr>
        <w:tab/>
      </w:r>
      <w:r>
        <w:rPr>
          <w:sz w:val="26"/>
          <w:szCs w:val="26"/>
        </w:rPr>
        <w:t>________________</w:t>
      </w:r>
    </w:p>
    <w:p w:rsidR="008C2BF7" w:rsidRPr="005C330E" w:rsidRDefault="008C2BF7" w:rsidP="008C2BF7">
      <w:pPr>
        <w:ind w:left="4082" w:right="1735"/>
        <w:jc w:val="center"/>
        <w:rPr>
          <w:sz w:val="18"/>
          <w:szCs w:val="18"/>
        </w:rPr>
      </w:pPr>
      <w:r>
        <w:rPr>
          <w:sz w:val="18"/>
          <w:szCs w:val="18"/>
        </w:rPr>
        <w:t xml:space="preserve">                                                               </w:t>
      </w:r>
      <w:r w:rsidRPr="005C330E">
        <w:rPr>
          <w:sz w:val="18"/>
          <w:szCs w:val="18"/>
        </w:rPr>
        <w:t>(подпись заявителя)</w:t>
      </w:r>
    </w:p>
    <w:p w:rsidR="008C2BF7" w:rsidRPr="005C330E" w:rsidRDefault="008C2BF7" w:rsidP="008C2BF7">
      <w:pPr>
        <w:tabs>
          <w:tab w:val="left" w:pos="7938"/>
        </w:tabs>
        <w:rPr>
          <w:sz w:val="26"/>
          <w:szCs w:val="26"/>
        </w:rPr>
      </w:pPr>
      <w:r w:rsidRPr="005C330E">
        <w:rPr>
          <w:sz w:val="26"/>
          <w:szCs w:val="26"/>
        </w:rPr>
        <w:noBreakHyphen/>
        <w:t> </w:t>
      </w:r>
      <w:r w:rsidRPr="005C330E">
        <w:rPr>
          <w:sz w:val="24"/>
          <w:szCs w:val="24"/>
        </w:rPr>
        <w:t>при личном обращении в МФЦ по месту подачи заявления</w:t>
      </w:r>
      <w:r w:rsidRPr="005C330E">
        <w:rPr>
          <w:sz w:val="26"/>
          <w:szCs w:val="26"/>
        </w:rPr>
        <w:t xml:space="preserve"> </w:t>
      </w:r>
    </w:p>
    <w:p w:rsidR="008C2BF7" w:rsidRPr="005C330E" w:rsidRDefault="008C2BF7" w:rsidP="008C2BF7">
      <w:pPr>
        <w:tabs>
          <w:tab w:val="left" w:pos="7938"/>
        </w:tabs>
        <w:jc w:val="center"/>
        <w:rPr>
          <w:sz w:val="26"/>
          <w:szCs w:val="26"/>
        </w:rPr>
      </w:pPr>
      <w:r w:rsidRPr="005C330E">
        <w:rPr>
          <w:sz w:val="26"/>
          <w:szCs w:val="26"/>
        </w:rPr>
        <w:t xml:space="preserve">                                                                                       _________________</w:t>
      </w:r>
    </w:p>
    <w:p w:rsidR="008C2BF7" w:rsidRPr="005C330E" w:rsidRDefault="008C2BF7" w:rsidP="008C2BF7">
      <w:pPr>
        <w:tabs>
          <w:tab w:val="left" w:pos="7938"/>
        </w:tabs>
        <w:rPr>
          <w:sz w:val="18"/>
          <w:szCs w:val="18"/>
        </w:rPr>
      </w:pPr>
      <w:r w:rsidRPr="005C330E">
        <w:rPr>
          <w:sz w:val="18"/>
          <w:szCs w:val="18"/>
        </w:rPr>
        <w:t xml:space="preserve">                                                                                                                                                                 (подпись заявителя)</w:t>
      </w:r>
    </w:p>
    <w:p w:rsidR="008C2BF7" w:rsidRPr="005C330E" w:rsidRDefault="008C2BF7" w:rsidP="008C2BF7">
      <w:pPr>
        <w:rPr>
          <w:sz w:val="26"/>
          <w:szCs w:val="26"/>
        </w:rPr>
      </w:pPr>
      <w:r w:rsidRPr="005C330E">
        <w:rPr>
          <w:sz w:val="26"/>
          <w:szCs w:val="26"/>
        </w:rPr>
        <w:noBreakHyphen/>
        <w:t> </w:t>
      </w:r>
      <w:r w:rsidRPr="005C330E">
        <w:rPr>
          <w:sz w:val="24"/>
          <w:szCs w:val="24"/>
        </w:rPr>
        <w:t>почтовым отправлением на адрес</w:t>
      </w:r>
      <w:r w:rsidRPr="005C330E">
        <w:rPr>
          <w:sz w:val="26"/>
          <w:szCs w:val="26"/>
        </w:rPr>
        <w:t xml:space="preserve">: </w:t>
      </w:r>
    </w:p>
    <w:p w:rsidR="008C2BF7" w:rsidRPr="005C330E" w:rsidRDefault="008C2BF7" w:rsidP="008C2BF7">
      <w:pPr>
        <w:ind w:left="4111"/>
        <w:rPr>
          <w:sz w:val="2"/>
          <w:szCs w:val="2"/>
        </w:rPr>
      </w:pPr>
    </w:p>
    <w:tbl>
      <w:tblPr>
        <w:tblW w:w="0" w:type="auto"/>
        <w:tblLayout w:type="fixed"/>
        <w:tblCellMar>
          <w:left w:w="28" w:type="dxa"/>
          <w:right w:w="28" w:type="dxa"/>
        </w:tblCellMar>
        <w:tblLook w:val="0000" w:firstRow="0" w:lastRow="0" w:firstColumn="0" w:lastColumn="0" w:noHBand="0" w:noVBand="0"/>
      </w:tblPr>
      <w:tblGrid>
        <w:gridCol w:w="6124"/>
        <w:gridCol w:w="283"/>
        <w:gridCol w:w="3130"/>
        <w:gridCol w:w="130"/>
      </w:tblGrid>
      <w:tr w:rsidR="008C2BF7" w:rsidRPr="005C330E" w:rsidTr="00BA7C44">
        <w:tc>
          <w:tcPr>
            <w:tcW w:w="6124" w:type="dxa"/>
            <w:tcBorders>
              <w:top w:val="nil"/>
              <w:left w:val="nil"/>
              <w:bottom w:val="single" w:sz="4" w:space="0" w:color="auto"/>
              <w:right w:val="nil"/>
            </w:tcBorders>
          </w:tcPr>
          <w:p w:rsidR="008C2BF7" w:rsidRPr="005C330E" w:rsidRDefault="008C2BF7" w:rsidP="00BA7C44">
            <w:pPr>
              <w:rPr>
                <w:sz w:val="26"/>
                <w:szCs w:val="26"/>
              </w:rPr>
            </w:pPr>
          </w:p>
        </w:tc>
        <w:tc>
          <w:tcPr>
            <w:tcW w:w="283" w:type="dxa"/>
            <w:tcBorders>
              <w:top w:val="nil"/>
              <w:left w:val="nil"/>
              <w:bottom w:val="nil"/>
              <w:right w:val="nil"/>
            </w:tcBorders>
          </w:tcPr>
          <w:p w:rsidR="008C2BF7" w:rsidRPr="005C330E" w:rsidRDefault="008C2BF7" w:rsidP="00BA7C44">
            <w:pPr>
              <w:rPr>
                <w:sz w:val="26"/>
                <w:szCs w:val="26"/>
              </w:rPr>
            </w:pPr>
          </w:p>
        </w:tc>
        <w:tc>
          <w:tcPr>
            <w:tcW w:w="3130" w:type="dxa"/>
            <w:tcBorders>
              <w:top w:val="nil"/>
              <w:left w:val="nil"/>
              <w:bottom w:val="single" w:sz="4" w:space="0" w:color="auto"/>
              <w:right w:val="nil"/>
            </w:tcBorders>
          </w:tcPr>
          <w:p w:rsidR="008C2BF7" w:rsidRPr="005C330E" w:rsidRDefault="008C2BF7" w:rsidP="00BA7C44">
            <w:pPr>
              <w:jc w:val="center"/>
              <w:rPr>
                <w:sz w:val="26"/>
                <w:szCs w:val="26"/>
              </w:rPr>
            </w:pPr>
          </w:p>
        </w:tc>
        <w:tc>
          <w:tcPr>
            <w:tcW w:w="130" w:type="dxa"/>
            <w:tcBorders>
              <w:top w:val="nil"/>
              <w:left w:val="nil"/>
              <w:bottom w:val="nil"/>
              <w:right w:val="nil"/>
            </w:tcBorders>
          </w:tcPr>
          <w:p w:rsidR="008C2BF7" w:rsidRPr="005C330E" w:rsidRDefault="008C2BF7" w:rsidP="00BA7C44">
            <w:pPr>
              <w:rPr>
                <w:sz w:val="26"/>
                <w:szCs w:val="26"/>
              </w:rPr>
            </w:pPr>
          </w:p>
        </w:tc>
      </w:tr>
      <w:tr w:rsidR="008C2BF7" w:rsidRPr="005C330E" w:rsidTr="00BA7C44">
        <w:trPr>
          <w:cantSplit/>
        </w:trPr>
        <w:tc>
          <w:tcPr>
            <w:tcW w:w="6407" w:type="dxa"/>
            <w:gridSpan w:val="2"/>
            <w:tcBorders>
              <w:top w:val="nil"/>
              <w:left w:val="nil"/>
              <w:bottom w:val="nil"/>
              <w:right w:val="nil"/>
            </w:tcBorders>
          </w:tcPr>
          <w:p w:rsidR="008C2BF7" w:rsidRPr="005C330E" w:rsidRDefault="008C2BF7" w:rsidP="00BA7C44">
            <w:pPr>
              <w:jc w:val="center"/>
              <w:rPr>
                <w:sz w:val="18"/>
                <w:szCs w:val="18"/>
              </w:rPr>
            </w:pPr>
          </w:p>
        </w:tc>
        <w:tc>
          <w:tcPr>
            <w:tcW w:w="3130" w:type="dxa"/>
            <w:tcBorders>
              <w:top w:val="nil"/>
              <w:left w:val="nil"/>
              <w:bottom w:val="nil"/>
              <w:right w:val="nil"/>
            </w:tcBorders>
          </w:tcPr>
          <w:p w:rsidR="008C2BF7" w:rsidRPr="005C330E" w:rsidRDefault="008C2BF7" w:rsidP="00BA7C44">
            <w:pPr>
              <w:jc w:val="center"/>
              <w:rPr>
                <w:sz w:val="18"/>
                <w:szCs w:val="18"/>
              </w:rPr>
            </w:pPr>
            <w:r w:rsidRPr="005C330E">
              <w:rPr>
                <w:sz w:val="18"/>
                <w:szCs w:val="18"/>
              </w:rPr>
              <w:t>(подпись заявителя)</w:t>
            </w:r>
          </w:p>
        </w:tc>
        <w:tc>
          <w:tcPr>
            <w:tcW w:w="130" w:type="dxa"/>
            <w:tcBorders>
              <w:top w:val="nil"/>
              <w:left w:val="nil"/>
              <w:bottom w:val="nil"/>
              <w:right w:val="nil"/>
            </w:tcBorders>
          </w:tcPr>
          <w:p w:rsidR="008C2BF7" w:rsidRPr="005C330E" w:rsidRDefault="008C2BF7" w:rsidP="00BA7C44">
            <w:pPr>
              <w:jc w:val="center"/>
              <w:rPr>
                <w:sz w:val="18"/>
                <w:szCs w:val="18"/>
              </w:rPr>
            </w:pPr>
          </w:p>
        </w:tc>
      </w:tr>
    </w:tbl>
    <w:p w:rsidR="008C2BF7" w:rsidRPr="005C330E" w:rsidRDefault="008C2BF7" w:rsidP="008C2BF7">
      <w:pPr>
        <w:rPr>
          <w:sz w:val="24"/>
          <w:szCs w:val="24"/>
        </w:rPr>
      </w:pPr>
      <w:r w:rsidRPr="005C330E">
        <w:rPr>
          <w:sz w:val="26"/>
          <w:szCs w:val="26"/>
        </w:rPr>
        <w:noBreakHyphen/>
        <w:t> </w:t>
      </w:r>
      <w:r w:rsidRPr="005C330E">
        <w:rPr>
          <w:sz w:val="24"/>
          <w:szCs w:val="24"/>
        </w:rPr>
        <w:t>в электронном виде посредством направления скан-копии документа</w:t>
      </w:r>
    </w:p>
    <w:tbl>
      <w:tblPr>
        <w:tblW w:w="0" w:type="auto"/>
        <w:tblLayout w:type="fixed"/>
        <w:tblCellMar>
          <w:left w:w="28" w:type="dxa"/>
          <w:right w:w="28" w:type="dxa"/>
        </w:tblCellMar>
        <w:tblLook w:val="0000" w:firstRow="0" w:lastRow="0" w:firstColumn="0" w:lastColumn="0" w:noHBand="0" w:noVBand="0"/>
      </w:tblPr>
      <w:tblGrid>
        <w:gridCol w:w="3430"/>
        <w:gridCol w:w="2694"/>
        <w:gridCol w:w="283"/>
        <w:gridCol w:w="3260"/>
      </w:tblGrid>
      <w:tr w:rsidR="008C2BF7" w:rsidRPr="005C330E" w:rsidTr="00BA7C44">
        <w:trPr>
          <w:cantSplit/>
        </w:trPr>
        <w:tc>
          <w:tcPr>
            <w:tcW w:w="3430" w:type="dxa"/>
            <w:tcBorders>
              <w:top w:val="nil"/>
              <w:left w:val="nil"/>
              <w:bottom w:val="nil"/>
              <w:right w:val="nil"/>
            </w:tcBorders>
          </w:tcPr>
          <w:p w:rsidR="008C2BF7" w:rsidRPr="005C330E" w:rsidRDefault="008C2BF7" w:rsidP="00BA7C44">
            <w:pPr>
              <w:rPr>
                <w:sz w:val="24"/>
                <w:szCs w:val="24"/>
              </w:rPr>
            </w:pPr>
            <w:r w:rsidRPr="005C330E">
              <w:rPr>
                <w:sz w:val="24"/>
                <w:szCs w:val="24"/>
              </w:rPr>
              <w:t>на электронный адрес: e-mail</w:t>
            </w:r>
          </w:p>
        </w:tc>
        <w:tc>
          <w:tcPr>
            <w:tcW w:w="2694" w:type="dxa"/>
            <w:tcBorders>
              <w:top w:val="nil"/>
              <w:left w:val="nil"/>
              <w:bottom w:val="single" w:sz="4" w:space="0" w:color="auto"/>
              <w:right w:val="nil"/>
            </w:tcBorders>
          </w:tcPr>
          <w:p w:rsidR="008C2BF7" w:rsidRPr="005C330E" w:rsidRDefault="008C2BF7" w:rsidP="00BA7C44">
            <w:pPr>
              <w:rPr>
                <w:sz w:val="24"/>
                <w:szCs w:val="24"/>
              </w:rPr>
            </w:pPr>
          </w:p>
        </w:tc>
        <w:tc>
          <w:tcPr>
            <w:tcW w:w="283" w:type="dxa"/>
            <w:tcBorders>
              <w:top w:val="nil"/>
              <w:left w:val="nil"/>
              <w:bottom w:val="nil"/>
              <w:right w:val="nil"/>
            </w:tcBorders>
          </w:tcPr>
          <w:p w:rsidR="008C2BF7" w:rsidRPr="005C330E" w:rsidRDefault="008C2BF7" w:rsidP="00BA7C44">
            <w:pPr>
              <w:rPr>
                <w:sz w:val="24"/>
                <w:szCs w:val="24"/>
              </w:rPr>
            </w:pPr>
          </w:p>
        </w:tc>
        <w:tc>
          <w:tcPr>
            <w:tcW w:w="3260" w:type="dxa"/>
            <w:tcBorders>
              <w:top w:val="nil"/>
              <w:left w:val="nil"/>
              <w:bottom w:val="single" w:sz="4" w:space="0" w:color="auto"/>
              <w:right w:val="nil"/>
            </w:tcBorders>
          </w:tcPr>
          <w:p w:rsidR="008C2BF7" w:rsidRPr="005C330E" w:rsidRDefault="008C2BF7" w:rsidP="00BA7C44">
            <w:pPr>
              <w:rPr>
                <w:sz w:val="24"/>
                <w:szCs w:val="24"/>
              </w:rPr>
            </w:pPr>
          </w:p>
        </w:tc>
      </w:tr>
      <w:tr w:rsidR="008C2BF7" w:rsidRPr="005C330E" w:rsidTr="00BA7C44">
        <w:trPr>
          <w:cantSplit/>
        </w:trPr>
        <w:tc>
          <w:tcPr>
            <w:tcW w:w="6407" w:type="dxa"/>
            <w:gridSpan w:val="3"/>
            <w:tcBorders>
              <w:top w:val="nil"/>
              <w:left w:val="nil"/>
              <w:bottom w:val="nil"/>
              <w:right w:val="nil"/>
            </w:tcBorders>
          </w:tcPr>
          <w:p w:rsidR="008C2BF7" w:rsidRPr="005C330E" w:rsidRDefault="008C2BF7" w:rsidP="00BA7C44">
            <w:pPr>
              <w:jc w:val="center"/>
              <w:rPr>
                <w:sz w:val="18"/>
                <w:szCs w:val="18"/>
              </w:rPr>
            </w:pPr>
          </w:p>
        </w:tc>
        <w:tc>
          <w:tcPr>
            <w:tcW w:w="3260" w:type="dxa"/>
            <w:tcBorders>
              <w:top w:val="nil"/>
              <w:left w:val="nil"/>
              <w:bottom w:val="nil"/>
              <w:right w:val="nil"/>
            </w:tcBorders>
          </w:tcPr>
          <w:p w:rsidR="008C2BF7" w:rsidRPr="005C330E" w:rsidRDefault="008C2BF7" w:rsidP="00BA7C44">
            <w:pPr>
              <w:jc w:val="center"/>
              <w:rPr>
                <w:sz w:val="18"/>
                <w:szCs w:val="18"/>
              </w:rPr>
            </w:pPr>
            <w:r w:rsidRPr="005C330E">
              <w:rPr>
                <w:sz w:val="18"/>
                <w:szCs w:val="18"/>
              </w:rPr>
              <w:t>(подпись заявителя)</w:t>
            </w:r>
          </w:p>
        </w:tc>
      </w:tr>
    </w:tbl>
    <w:p w:rsidR="008C2BF7" w:rsidRPr="005C330E" w:rsidRDefault="008C2BF7" w:rsidP="008C2BF7">
      <w:pPr>
        <w:rPr>
          <w:sz w:val="26"/>
          <w:szCs w:val="26"/>
        </w:rPr>
      </w:pPr>
      <w:r w:rsidRPr="005C330E">
        <w:rPr>
          <w:sz w:val="26"/>
          <w:szCs w:val="26"/>
        </w:rPr>
        <w:noBreakHyphen/>
        <w:t> </w:t>
      </w:r>
      <w:r w:rsidRPr="005C330E">
        <w:rPr>
          <w:sz w:val="24"/>
          <w:szCs w:val="24"/>
        </w:rPr>
        <w:t>в виде электронного документа, размещенного на официальном сайте администрации</w:t>
      </w:r>
    </w:p>
    <w:p w:rsidR="008C2BF7" w:rsidRPr="005C330E" w:rsidRDefault="008C2BF7" w:rsidP="008C2BF7">
      <w:pPr>
        <w:rPr>
          <w:sz w:val="26"/>
          <w:szCs w:val="26"/>
        </w:rPr>
      </w:pPr>
      <w:r w:rsidRPr="005C330E">
        <w:rPr>
          <w:sz w:val="26"/>
          <w:szCs w:val="26"/>
        </w:rPr>
        <w:t xml:space="preserve">                       </w:t>
      </w:r>
    </w:p>
    <w:p w:rsidR="008C2BF7" w:rsidRPr="005C330E" w:rsidRDefault="008C2BF7" w:rsidP="008C2BF7">
      <w:pPr>
        <w:ind w:right="5952"/>
        <w:jc w:val="center"/>
        <w:rPr>
          <w:sz w:val="18"/>
          <w:szCs w:val="18"/>
        </w:rPr>
      </w:pPr>
      <w:r w:rsidRPr="005C330E">
        <w:rPr>
          <w:sz w:val="18"/>
          <w:szCs w:val="18"/>
        </w:rPr>
        <w:t>(подпись заявителя)</w:t>
      </w:r>
    </w:p>
    <w:p w:rsidR="008C2BF7" w:rsidRPr="005C330E" w:rsidRDefault="008C2BF7" w:rsidP="008C2BF7">
      <w:pPr>
        <w:rPr>
          <w:sz w:val="26"/>
          <w:szCs w:val="26"/>
        </w:rPr>
      </w:pPr>
    </w:p>
    <w:p w:rsidR="008C2BF7" w:rsidRPr="005C330E" w:rsidRDefault="008C2BF7" w:rsidP="008C2BF7">
      <w:pPr>
        <w:rPr>
          <w:sz w:val="24"/>
          <w:szCs w:val="24"/>
        </w:rPr>
      </w:pPr>
      <w:r w:rsidRPr="005C330E">
        <w:rPr>
          <w:sz w:val="24"/>
          <w:szCs w:val="24"/>
        </w:rPr>
        <w:t>Расписка получена</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559"/>
        <w:gridCol w:w="142"/>
        <w:gridCol w:w="708"/>
        <w:gridCol w:w="567"/>
      </w:tblGrid>
      <w:tr w:rsidR="008C2BF7" w:rsidRPr="005C330E" w:rsidTr="00BA7C44">
        <w:tc>
          <w:tcPr>
            <w:tcW w:w="170" w:type="dxa"/>
            <w:tcBorders>
              <w:top w:val="nil"/>
              <w:left w:val="nil"/>
              <w:bottom w:val="nil"/>
              <w:right w:val="nil"/>
            </w:tcBorders>
          </w:tcPr>
          <w:p w:rsidR="008C2BF7" w:rsidRPr="005C330E" w:rsidRDefault="008C2BF7" w:rsidP="00BA7C44">
            <w:pPr>
              <w:rPr>
                <w:sz w:val="28"/>
                <w:szCs w:val="28"/>
              </w:rPr>
            </w:pPr>
            <w:r w:rsidRPr="005C330E">
              <w:rPr>
                <w:sz w:val="26"/>
                <w:szCs w:val="26"/>
              </w:rPr>
              <w:t>“</w:t>
            </w:r>
          </w:p>
        </w:tc>
        <w:tc>
          <w:tcPr>
            <w:tcW w:w="567" w:type="dxa"/>
            <w:tcBorders>
              <w:top w:val="nil"/>
              <w:left w:val="nil"/>
              <w:bottom w:val="single" w:sz="4" w:space="0" w:color="auto"/>
              <w:right w:val="nil"/>
            </w:tcBorders>
          </w:tcPr>
          <w:p w:rsidR="008C2BF7" w:rsidRPr="005C330E" w:rsidRDefault="008C2BF7" w:rsidP="00BA7C44">
            <w:pPr>
              <w:jc w:val="center"/>
              <w:rPr>
                <w:sz w:val="28"/>
                <w:szCs w:val="28"/>
              </w:rPr>
            </w:pPr>
          </w:p>
        </w:tc>
        <w:tc>
          <w:tcPr>
            <w:tcW w:w="284" w:type="dxa"/>
            <w:tcBorders>
              <w:top w:val="nil"/>
              <w:left w:val="nil"/>
              <w:bottom w:val="nil"/>
              <w:right w:val="nil"/>
            </w:tcBorders>
          </w:tcPr>
          <w:p w:rsidR="008C2BF7" w:rsidRPr="005C330E" w:rsidRDefault="008C2BF7" w:rsidP="00BA7C44">
            <w:pPr>
              <w:rPr>
                <w:sz w:val="28"/>
                <w:szCs w:val="28"/>
              </w:rPr>
            </w:pPr>
            <w:r w:rsidRPr="005C330E">
              <w:rPr>
                <w:sz w:val="26"/>
                <w:szCs w:val="26"/>
              </w:rPr>
              <w:t>”</w:t>
            </w:r>
          </w:p>
        </w:tc>
        <w:tc>
          <w:tcPr>
            <w:tcW w:w="1559" w:type="dxa"/>
            <w:tcBorders>
              <w:top w:val="nil"/>
              <w:left w:val="nil"/>
              <w:bottom w:val="single" w:sz="4" w:space="0" w:color="auto"/>
              <w:right w:val="nil"/>
            </w:tcBorders>
          </w:tcPr>
          <w:p w:rsidR="008C2BF7" w:rsidRPr="005C330E" w:rsidRDefault="008C2BF7" w:rsidP="00BA7C44">
            <w:pPr>
              <w:jc w:val="center"/>
              <w:rPr>
                <w:sz w:val="28"/>
                <w:szCs w:val="28"/>
              </w:rPr>
            </w:pPr>
          </w:p>
        </w:tc>
        <w:tc>
          <w:tcPr>
            <w:tcW w:w="142" w:type="dxa"/>
            <w:tcBorders>
              <w:top w:val="nil"/>
              <w:left w:val="nil"/>
              <w:bottom w:val="nil"/>
              <w:right w:val="nil"/>
            </w:tcBorders>
          </w:tcPr>
          <w:p w:rsidR="008C2BF7" w:rsidRPr="005C330E" w:rsidRDefault="008C2BF7" w:rsidP="00BA7C44">
            <w:pPr>
              <w:jc w:val="right"/>
              <w:rPr>
                <w:sz w:val="28"/>
                <w:szCs w:val="28"/>
              </w:rPr>
            </w:pPr>
          </w:p>
        </w:tc>
        <w:tc>
          <w:tcPr>
            <w:tcW w:w="708" w:type="dxa"/>
            <w:tcBorders>
              <w:top w:val="nil"/>
              <w:left w:val="nil"/>
              <w:bottom w:val="single" w:sz="4" w:space="0" w:color="auto"/>
              <w:right w:val="nil"/>
            </w:tcBorders>
          </w:tcPr>
          <w:p w:rsidR="008C2BF7" w:rsidRPr="005C330E" w:rsidRDefault="008C2BF7" w:rsidP="00BA7C44">
            <w:pPr>
              <w:jc w:val="center"/>
              <w:rPr>
                <w:sz w:val="28"/>
                <w:szCs w:val="28"/>
              </w:rPr>
            </w:pPr>
          </w:p>
        </w:tc>
        <w:tc>
          <w:tcPr>
            <w:tcW w:w="567" w:type="dxa"/>
            <w:tcBorders>
              <w:top w:val="nil"/>
              <w:left w:val="nil"/>
              <w:bottom w:val="nil"/>
              <w:right w:val="nil"/>
            </w:tcBorders>
          </w:tcPr>
          <w:p w:rsidR="008C2BF7" w:rsidRPr="005C330E" w:rsidRDefault="008C2BF7" w:rsidP="00BA7C44">
            <w:pPr>
              <w:rPr>
                <w:sz w:val="28"/>
                <w:szCs w:val="28"/>
              </w:rPr>
            </w:pPr>
            <w:r w:rsidRPr="005C330E">
              <w:rPr>
                <w:sz w:val="24"/>
                <w:szCs w:val="24"/>
              </w:rPr>
              <w:t>г</w:t>
            </w:r>
            <w:r w:rsidRPr="005C330E">
              <w:rPr>
                <w:sz w:val="28"/>
                <w:szCs w:val="28"/>
              </w:rPr>
              <w:t>.</w:t>
            </w:r>
          </w:p>
        </w:tc>
      </w:tr>
    </w:tbl>
    <w:p w:rsidR="008C2BF7" w:rsidRPr="005C330E" w:rsidRDefault="008C2BF7" w:rsidP="008C2BF7">
      <w:pPr>
        <w:rPr>
          <w:sz w:val="26"/>
          <w:szCs w:val="26"/>
        </w:rPr>
      </w:pPr>
    </w:p>
    <w:p w:rsidR="008C2BF7" w:rsidRPr="005C330E" w:rsidRDefault="008C2BF7" w:rsidP="008C2BF7">
      <w:pPr>
        <w:jc w:val="center"/>
        <w:rPr>
          <w:sz w:val="18"/>
          <w:szCs w:val="18"/>
        </w:rPr>
      </w:pPr>
      <w:r w:rsidRPr="005C330E">
        <w:rPr>
          <w:sz w:val="18"/>
          <w:szCs w:val="18"/>
        </w:rPr>
        <w:t>(фамилия, имя, отчество заявителя или его представителя)</w:t>
      </w:r>
    </w:p>
    <w:p w:rsidR="008C2BF7" w:rsidRPr="005C330E" w:rsidRDefault="008C2BF7" w:rsidP="008C2BF7">
      <w:pPr>
        <w:rPr>
          <w:sz w:val="24"/>
          <w:szCs w:val="24"/>
        </w:rPr>
      </w:pPr>
    </w:p>
    <w:p w:rsidR="008C2BF7" w:rsidRPr="005C330E" w:rsidRDefault="008C2BF7" w:rsidP="008C2BF7">
      <w:pPr>
        <w:rPr>
          <w:sz w:val="24"/>
          <w:szCs w:val="24"/>
        </w:rPr>
      </w:pPr>
      <w:r w:rsidRPr="005C330E">
        <w:rPr>
          <w:sz w:val="24"/>
          <w:szCs w:val="24"/>
        </w:rPr>
        <w:t>Заявитель:</w:t>
      </w:r>
    </w:p>
    <w:tbl>
      <w:tblPr>
        <w:tblW w:w="0" w:type="auto"/>
        <w:tblLayout w:type="fixed"/>
        <w:tblCellMar>
          <w:left w:w="28" w:type="dxa"/>
          <w:right w:w="28" w:type="dxa"/>
        </w:tblCellMar>
        <w:tblLook w:val="0000" w:firstRow="0" w:lastRow="0" w:firstColumn="0" w:lastColumn="0" w:noHBand="0" w:noVBand="0"/>
      </w:tblPr>
      <w:tblGrid>
        <w:gridCol w:w="3147"/>
        <w:gridCol w:w="283"/>
        <w:gridCol w:w="1985"/>
        <w:gridCol w:w="283"/>
        <w:gridCol w:w="3969"/>
      </w:tblGrid>
      <w:tr w:rsidR="008C2BF7" w:rsidRPr="005C330E" w:rsidTr="00BA7C44">
        <w:tc>
          <w:tcPr>
            <w:tcW w:w="3147" w:type="dxa"/>
            <w:tcBorders>
              <w:top w:val="nil"/>
              <w:left w:val="nil"/>
              <w:bottom w:val="single" w:sz="4" w:space="0" w:color="auto"/>
              <w:right w:val="nil"/>
            </w:tcBorders>
          </w:tcPr>
          <w:p w:rsidR="008C2BF7" w:rsidRPr="005C330E" w:rsidRDefault="008C2BF7" w:rsidP="00BA7C44">
            <w:pPr>
              <w:jc w:val="center"/>
              <w:rPr>
                <w:sz w:val="28"/>
                <w:szCs w:val="28"/>
              </w:rPr>
            </w:pPr>
          </w:p>
        </w:tc>
        <w:tc>
          <w:tcPr>
            <w:tcW w:w="283" w:type="dxa"/>
            <w:tcBorders>
              <w:top w:val="nil"/>
              <w:left w:val="nil"/>
              <w:bottom w:val="nil"/>
              <w:right w:val="nil"/>
            </w:tcBorders>
          </w:tcPr>
          <w:p w:rsidR="008C2BF7" w:rsidRPr="005C330E" w:rsidRDefault="008C2BF7" w:rsidP="00BA7C44">
            <w:pPr>
              <w:jc w:val="center"/>
              <w:rPr>
                <w:sz w:val="28"/>
                <w:szCs w:val="28"/>
              </w:rPr>
            </w:pPr>
          </w:p>
        </w:tc>
        <w:tc>
          <w:tcPr>
            <w:tcW w:w="1985" w:type="dxa"/>
            <w:tcBorders>
              <w:top w:val="nil"/>
              <w:left w:val="nil"/>
              <w:bottom w:val="single" w:sz="4" w:space="0" w:color="auto"/>
              <w:right w:val="nil"/>
            </w:tcBorders>
          </w:tcPr>
          <w:p w:rsidR="008C2BF7" w:rsidRPr="005C330E" w:rsidRDefault="008C2BF7" w:rsidP="00BA7C44">
            <w:pPr>
              <w:jc w:val="center"/>
              <w:rPr>
                <w:sz w:val="28"/>
                <w:szCs w:val="28"/>
              </w:rPr>
            </w:pPr>
          </w:p>
        </w:tc>
        <w:tc>
          <w:tcPr>
            <w:tcW w:w="283" w:type="dxa"/>
            <w:tcBorders>
              <w:top w:val="nil"/>
              <w:left w:val="nil"/>
              <w:bottom w:val="nil"/>
              <w:right w:val="nil"/>
            </w:tcBorders>
          </w:tcPr>
          <w:p w:rsidR="008C2BF7" w:rsidRPr="005C330E" w:rsidRDefault="008C2BF7" w:rsidP="00BA7C44">
            <w:pPr>
              <w:jc w:val="center"/>
              <w:rPr>
                <w:sz w:val="28"/>
                <w:szCs w:val="28"/>
              </w:rPr>
            </w:pPr>
          </w:p>
        </w:tc>
        <w:tc>
          <w:tcPr>
            <w:tcW w:w="3969" w:type="dxa"/>
            <w:tcBorders>
              <w:top w:val="nil"/>
              <w:left w:val="nil"/>
              <w:bottom w:val="single" w:sz="4" w:space="0" w:color="auto"/>
              <w:right w:val="nil"/>
            </w:tcBorders>
          </w:tcPr>
          <w:p w:rsidR="008C2BF7" w:rsidRPr="005C330E" w:rsidRDefault="008C2BF7" w:rsidP="00BA7C44">
            <w:pPr>
              <w:jc w:val="center"/>
              <w:rPr>
                <w:sz w:val="28"/>
                <w:szCs w:val="28"/>
              </w:rPr>
            </w:pPr>
          </w:p>
        </w:tc>
      </w:tr>
      <w:tr w:rsidR="008C2BF7" w:rsidRPr="005C330E" w:rsidTr="00BA7C44">
        <w:tc>
          <w:tcPr>
            <w:tcW w:w="3147" w:type="dxa"/>
            <w:tcBorders>
              <w:top w:val="nil"/>
              <w:left w:val="nil"/>
              <w:bottom w:val="nil"/>
              <w:right w:val="nil"/>
            </w:tcBorders>
          </w:tcPr>
          <w:p w:rsidR="008C2BF7" w:rsidRPr="005C330E" w:rsidRDefault="008C2BF7" w:rsidP="00BA7C44">
            <w:pPr>
              <w:rPr>
                <w:sz w:val="18"/>
                <w:szCs w:val="18"/>
              </w:rPr>
            </w:pPr>
            <w:r w:rsidRPr="005C330E">
              <w:rPr>
                <w:sz w:val="18"/>
                <w:szCs w:val="18"/>
              </w:rPr>
              <w:t>(должность представителя юридического лица)</w:t>
            </w:r>
          </w:p>
        </w:tc>
        <w:tc>
          <w:tcPr>
            <w:tcW w:w="283" w:type="dxa"/>
            <w:tcBorders>
              <w:top w:val="nil"/>
              <w:left w:val="nil"/>
              <w:bottom w:val="nil"/>
              <w:right w:val="nil"/>
            </w:tcBorders>
          </w:tcPr>
          <w:p w:rsidR="008C2BF7" w:rsidRPr="005C330E" w:rsidRDefault="008C2BF7" w:rsidP="00BA7C44">
            <w:pPr>
              <w:jc w:val="center"/>
              <w:rPr>
                <w:sz w:val="18"/>
                <w:szCs w:val="18"/>
              </w:rPr>
            </w:pPr>
          </w:p>
        </w:tc>
        <w:tc>
          <w:tcPr>
            <w:tcW w:w="1985" w:type="dxa"/>
            <w:tcBorders>
              <w:top w:val="nil"/>
              <w:left w:val="nil"/>
              <w:bottom w:val="nil"/>
              <w:right w:val="nil"/>
            </w:tcBorders>
          </w:tcPr>
          <w:p w:rsidR="008C2BF7" w:rsidRPr="005C330E" w:rsidRDefault="008C2BF7" w:rsidP="00BA7C44">
            <w:pPr>
              <w:jc w:val="center"/>
              <w:rPr>
                <w:sz w:val="18"/>
                <w:szCs w:val="18"/>
              </w:rPr>
            </w:pPr>
            <w:r w:rsidRPr="005C330E">
              <w:rPr>
                <w:sz w:val="18"/>
                <w:szCs w:val="18"/>
              </w:rPr>
              <w:t>(подпись)</w:t>
            </w:r>
          </w:p>
        </w:tc>
        <w:tc>
          <w:tcPr>
            <w:tcW w:w="283" w:type="dxa"/>
            <w:tcBorders>
              <w:top w:val="nil"/>
              <w:left w:val="nil"/>
              <w:bottom w:val="nil"/>
              <w:right w:val="nil"/>
            </w:tcBorders>
          </w:tcPr>
          <w:p w:rsidR="008C2BF7" w:rsidRPr="005C330E" w:rsidRDefault="008C2BF7" w:rsidP="00BA7C44">
            <w:pPr>
              <w:jc w:val="center"/>
              <w:rPr>
                <w:sz w:val="18"/>
                <w:szCs w:val="18"/>
              </w:rPr>
            </w:pPr>
          </w:p>
        </w:tc>
        <w:tc>
          <w:tcPr>
            <w:tcW w:w="3969" w:type="dxa"/>
            <w:tcBorders>
              <w:top w:val="nil"/>
              <w:left w:val="nil"/>
              <w:bottom w:val="nil"/>
              <w:right w:val="nil"/>
            </w:tcBorders>
          </w:tcPr>
          <w:p w:rsidR="008C2BF7" w:rsidRPr="005C330E" w:rsidRDefault="008C2BF7" w:rsidP="00BA7C44">
            <w:pPr>
              <w:jc w:val="center"/>
              <w:rPr>
                <w:sz w:val="18"/>
                <w:szCs w:val="18"/>
              </w:rPr>
            </w:pPr>
            <w:r w:rsidRPr="005C330E">
              <w:rPr>
                <w:sz w:val="18"/>
                <w:szCs w:val="18"/>
              </w:rPr>
              <w:t>(имя, отчество, фамилия представителя юридического лица)</w:t>
            </w:r>
          </w:p>
        </w:tc>
      </w:tr>
    </w:tbl>
    <w:p w:rsidR="008C2BF7" w:rsidRDefault="008C2BF7" w:rsidP="008C2BF7">
      <w:pPr>
        <w:rPr>
          <w:sz w:val="22"/>
          <w:szCs w:val="22"/>
        </w:rPr>
      </w:pPr>
    </w:p>
    <w:p w:rsidR="008C2BF7" w:rsidRPr="005C330E" w:rsidRDefault="008C2BF7" w:rsidP="008C2BF7">
      <w:pPr>
        <w:rPr>
          <w:sz w:val="22"/>
          <w:szCs w:val="22"/>
        </w:rPr>
      </w:pPr>
      <w:r w:rsidRPr="005C330E">
        <w:rPr>
          <w:sz w:val="22"/>
          <w:szCs w:val="22"/>
        </w:rPr>
        <w:t>М.П.</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559"/>
        <w:gridCol w:w="425"/>
        <w:gridCol w:w="425"/>
        <w:gridCol w:w="567"/>
      </w:tblGrid>
      <w:tr w:rsidR="008C2BF7" w:rsidRPr="005C330E" w:rsidTr="00BA7C44">
        <w:tc>
          <w:tcPr>
            <w:tcW w:w="170" w:type="dxa"/>
            <w:tcBorders>
              <w:top w:val="nil"/>
              <w:left w:val="nil"/>
              <w:bottom w:val="nil"/>
              <w:right w:val="nil"/>
            </w:tcBorders>
          </w:tcPr>
          <w:p w:rsidR="008C2BF7" w:rsidRDefault="008C2BF7" w:rsidP="00BA7C44">
            <w:pPr>
              <w:rPr>
                <w:sz w:val="26"/>
                <w:szCs w:val="26"/>
              </w:rPr>
            </w:pPr>
          </w:p>
          <w:p w:rsidR="008C2BF7" w:rsidRPr="005C330E" w:rsidRDefault="008C2BF7" w:rsidP="00BA7C44">
            <w:pPr>
              <w:rPr>
                <w:sz w:val="28"/>
                <w:szCs w:val="28"/>
              </w:rPr>
            </w:pPr>
            <w:r w:rsidRPr="005C330E">
              <w:rPr>
                <w:sz w:val="26"/>
                <w:szCs w:val="26"/>
              </w:rPr>
              <w:t>“</w:t>
            </w:r>
          </w:p>
        </w:tc>
        <w:tc>
          <w:tcPr>
            <w:tcW w:w="567" w:type="dxa"/>
            <w:tcBorders>
              <w:top w:val="nil"/>
              <w:left w:val="nil"/>
              <w:bottom w:val="single" w:sz="4" w:space="0" w:color="auto"/>
              <w:right w:val="nil"/>
            </w:tcBorders>
          </w:tcPr>
          <w:p w:rsidR="008C2BF7" w:rsidRPr="005C330E" w:rsidRDefault="008C2BF7" w:rsidP="00BA7C44">
            <w:pPr>
              <w:jc w:val="center"/>
              <w:rPr>
                <w:sz w:val="28"/>
                <w:szCs w:val="28"/>
              </w:rPr>
            </w:pPr>
          </w:p>
        </w:tc>
        <w:tc>
          <w:tcPr>
            <w:tcW w:w="284" w:type="dxa"/>
            <w:tcBorders>
              <w:top w:val="nil"/>
              <w:left w:val="nil"/>
              <w:bottom w:val="nil"/>
              <w:right w:val="nil"/>
            </w:tcBorders>
          </w:tcPr>
          <w:p w:rsidR="008C2BF7" w:rsidRDefault="008C2BF7" w:rsidP="00BA7C44">
            <w:pPr>
              <w:rPr>
                <w:sz w:val="26"/>
                <w:szCs w:val="26"/>
              </w:rPr>
            </w:pPr>
          </w:p>
          <w:p w:rsidR="008C2BF7" w:rsidRPr="005C330E" w:rsidRDefault="008C2BF7" w:rsidP="00BA7C44">
            <w:pPr>
              <w:rPr>
                <w:sz w:val="28"/>
                <w:szCs w:val="28"/>
              </w:rPr>
            </w:pPr>
            <w:r w:rsidRPr="005C330E">
              <w:rPr>
                <w:sz w:val="26"/>
                <w:szCs w:val="26"/>
              </w:rPr>
              <w:t>”</w:t>
            </w:r>
          </w:p>
        </w:tc>
        <w:tc>
          <w:tcPr>
            <w:tcW w:w="1559" w:type="dxa"/>
            <w:tcBorders>
              <w:top w:val="nil"/>
              <w:left w:val="nil"/>
              <w:bottom w:val="single" w:sz="4" w:space="0" w:color="auto"/>
              <w:right w:val="nil"/>
            </w:tcBorders>
          </w:tcPr>
          <w:p w:rsidR="008C2BF7" w:rsidRPr="005C330E" w:rsidRDefault="008C2BF7" w:rsidP="00BA7C44">
            <w:pPr>
              <w:jc w:val="center"/>
              <w:rPr>
                <w:sz w:val="28"/>
                <w:szCs w:val="28"/>
              </w:rPr>
            </w:pPr>
          </w:p>
        </w:tc>
        <w:tc>
          <w:tcPr>
            <w:tcW w:w="425" w:type="dxa"/>
            <w:tcBorders>
              <w:top w:val="nil"/>
              <w:left w:val="nil"/>
              <w:bottom w:val="nil"/>
              <w:right w:val="nil"/>
            </w:tcBorders>
          </w:tcPr>
          <w:p w:rsidR="008C2BF7" w:rsidRDefault="008C2BF7" w:rsidP="00BA7C44">
            <w:pPr>
              <w:jc w:val="right"/>
              <w:rPr>
                <w:sz w:val="24"/>
                <w:szCs w:val="24"/>
              </w:rPr>
            </w:pPr>
          </w:p>
          <w:p w:rsidR="008C2BF7" w:rsidRDefault="008C2BF7" w:rsidP="00BA7C44">
            <w:pPr>
              <w:jc w:val="right"/>
              <w:rPr>
                <w:sz w:val="24"/>
                <w:szCs w:val="24"/>
              </w:rPr>
            </w:pPr>
          </w:p>
          <w:p w:rsidR="008C2BF7" w:rsidRPr="005C330E" w:rsidRDefault="008C2BF7" w:rsidP="00BA7C44">
            <w:pPr>
              <w:jc w:val="right"/>
              <w:rPr>
                <w:sz w:val="24"/>
                <w:szCs w:val="24"/>
              </w:rPr>
            </w:pPr>
            <w:r w:rsidRPr="005C330E">
              <w:rPr>
                <w:sz w:val="24"/>
                <w:szCs w:val="24"/>
              </w:rPr>
              <w:t>20</w:t>
            </w:r>
          </w:p>
        </w:tc>
        <w:tc>
          <w:tcPr>
            <w:tcW w:w="425" w:type="dxa"/>
            <w:tcBorders>
              <w:top w:val="nil"/>
              <w:left w:val="nil"/>
              <w:bottom w:val="single" w:sz="4" w:space="0" w:color="auto"/>
              <w:right w:val="nil"/>
            </w:tcBorders>
          </w:tcPr>
          <w:p w:rsidR="008C2BF7" w:rsidRPr="005C330E" w:rsidRDefault="008C2BF7" w:rsidP="00BA7C44">
            <w:pPr>
              <w:rPr>
                <w:sz w:val="24"/>
                <w:szCs w:val="24"/>
              </w:rPr>
            </w:pPr>
          </w:p>
        </w:tc>
        <w:tc>
          <w:tcPr>
            <w:tcW w:w="567" w:type="dxa"/>
            <w:tcBorders>
              <w:top w:val="nil"/>
              <w:left w:val="nil"/>
              <w:bottom w:val="nil"/>
              <w:right w:val="nil"/>
            </w:tcBorders>
          </w:tcPr>
          <w:p w:rsidR="008C2BF7" w:rsidRDefault="008C2BF7" w:rsidP="00BA7C44">
            <w:pPr>
              <w:rPr>
                <w:sz w:val="24"/>
                <w:szCs w:val="24"/>
              </w:rPr>
            </w:pPr>
          </w:p>
          <w:p w:rsidR="008C2BF7" w:rsidRDefault="008C2BF7" w:rsidP="00BA7C44">
            <w:pPr>
              <w:rPr>
                <w:sz w:val="24"/>
                <w:szCs w:val="24"/>
              </w:rPr>
            </w:pPr>
          </w:p>
          <w:p w:rsidR="008C2BF7" w:rsidRPr="005C330E" w:rsidRDefault="008C2BF7" w:rsidP="00BA7C44">
            <w:pPr>
              <w:rPr>
                <w:sz w:val="24"/>
                <w:szCs w:val="24"/>
              </w:rPr>
            </w:pPr>
            <w:r w:rsidRPr="005C330E">
              <w:rPr>
                <w:sz w:val="24"/>
                <w:szCs w:val="24"/>
              </w:rPr>
              <w:t>г.</w:t>
            </w:r>
          </w:p>
        </w:tc>
      </w:tr>
    </w:tbl>
    <w:p w:rsidR="008C2BF7" w:rsidRPr="005C330E" w:rsidRDefault="008C2BF7" w:rsidP="008C2BF7">
      <w:pPr>
        <w:rPr>
          <w:sz w:val="26"/>
          <w:szCs w:val="26"/>
        </w:rPr>
      </w:pPr>
    </w:p>
    <w:tbl>
      <w:tblPr>
        <w:tblW w:w="0" w:type="auto"/>
        <w:tblLayout w:type="fixed"/>
        <w:tblCellMar>
          <w:left w:w="28" w:type="dxa"/>
          <w:right w:w="28" w:type="dxa"/>
        </w:tblCellMar>
        <w:tblLook w:val="0000" w:firstRow="0" w:lastRow="0" w:firstColumn="0" w:lastColumn="0" w:noHBand="0" w:noVBand="0"/>
      </w:tblPr>
      <w:tblGrid>
        <w:gridCol w:w="7683"/>
        <w:gridCol w:w="283"/>
        <w:gridCol w:w="1701"/>
      </w:tblGrid>
      <w:tr w:rsidR="008C2BF7" w:rsidRPr="005C330E" w:rsidTr="00BA7C44">
        <w:tc>
          <w:tcPr>
            <w:tcW w:w="7683" w:type="dxa"/>
            <w:tcBorders>
              <w:top w:val="nil"/>
              <w:left w:val="nil"/>
              <w:bottom w:val="single" w:sz="4" w:space="0" w:color="auto"/>
              <w:right w:val="nil"/>
            </w:tcBorders>
          </w:tcPr>
          <w:p w:rsidR="008C2BF7" w:rsidRPr="005C330E" w:rsidRDefault="008C2BF7" w:rsidP="00BA7C44">
            <w:pPr>
              <w:jc w:val="center"/>
              <w:rPr>
                <w:sz w:val="28"/>
                <w:szCs w:val="28"/>
              </w:rPr>
            </w:pPr>
          </w:p>
        </w:tc>
        <w:tc>
          <w:tcPr>
            <w:tcW w:w="283" w:type="dxa"/>
            <w:tcBorders>
              <w:top w:val="nil"/>
              <w:left w:val="nil"/>
              <w:bottom w:val="nil"/>
              <w:right w:val="nil"/>
            </w:tcBorders>
          </w:tcPr>
          <w:p w:rsidR="008C2BF7" w:rsidRPr="005C330E" w:rsidRDefault="008C2BF7" w:rsidP="00BA7C44">
            <w:pPr>
              <w:jc w:val="center"/>
              <w:rPr>
                <w:sz w:val="28"/>
                <w:szCs w:val="28"/>
              </w:rPr>
            </w:pPr>
          </w:p>
        </w:tc>
        <w:tc>
          <w:tcPr>
            <w:tcW w:w="1701" w:type="dxa"/>
            <w:tcBorders>
              <w:top w:val="nil"/>
              <w:left w:val="nil"/>
              <w:bottom w:val="single" w:sz="4" w:space="0" w:color="auto"/>
              <w:right w:val="nil"/>
            </w:tcBorders>
          </w:tcPr>
          <w:p w:rsidR="008C2BF7" w:rsidRPr="005C330E" w:rsidRDefault="008C2BF7" w:rsidP="00BA7C44">
            <w:pPr>
              <w:jc w:val="center"/>
              <w:rPr>
                <w:sz w:val="28"/>
                <w:szCs w:val="28"/>
              </w:rPr>
            </w:pPr>
          </w:p>
        </w:tc>
      </w:tr>
      <w:tr w:rsidR="008C2BF7" w:rsidRPr="005C330E" w:rsidTr="00BA7C44">
        <w:tc>
          <w:tcPr>
            <w:tcW w:w="7683" w:type="dxa"/>
            <w:tcBorders>
              <w:top w:val="nil"/>
              <w:left w:val="nil"/>
              <w:bottom w:val="nil"/>
              <w:right w:val="nil"/>
            </w:tcBorders>
          </w:tcPr>
          <w:p w:rsidR="008C2BF7" w:rsidRPr="005C330E" w:rsidRDefault="008C2BF7" w:rsidP="00BA7C44">
            <w:pPr>
              <w:jc w:val="center"/>
            </w:pPr>
            <w:r w:rsidRPr="005C330E">
              <w:t xml:space="preserve">(фамилия, имя, отчество специалиста, принявшего документ) </w:t>
            </w:r>
          </w:p>
        </w:tc>
        <w:tc>
          <w:tcPr>
            <w:tcW w:w="283" w:type="dxa"/>
            <w:tcBorders>
              <w:top w:val="nil"/>
              <w:left w:val="nil"/>
              <w:bottom w:val="nil"/>
              <w:right w:val="nil"/>
            </w:tcBorders>
          </w:tcPr>
          <w:p w:rsidR="008C2BF7" w:rsidRPr="005C330E" w:rsidRDefault="008C2BF7" w:rsidP="00BA7C44">
            <w:pPr>
              <w:jc w:val="center"/>
            </w:pPr>
          </w:p>
        </w:tc>
        <w:tc>
          <w:tcPr>
            <w:tcW w:w="1701" w:type="dxa"/>
            <w:tcBorders>
              <w:top w:val="nil"/>
              <w:left w:val="nil"/>
              <w:bottom w:val="nil"/>
              <w:right w:val="nil"/>
            </w:tcBorders>
          </w:tcPr>
          <w:p w:rsidR="008C2BF7" w:rsidRPr="005C330E" w:rsidRDefault="008C2BF7" w:rsidP="00BA7C44">
            <w:pPr>
              <w:jc w:val="center"/>
            </w:pPr>
            <w:r w:rsidRPr="005C330E">
              <w:t>(подпись)</w:t>
            </w:r>
          </w:p>
        </w:tc>
      </w:tr>
    </w:tbl>
    <w:p w:rsidR="008C2BF7" w:rsidRPr="005C330E" w:rsidRDefault="008C2BF7" w:rsidP="008C2BF7">
      <w:pPr>
        <w:autoSpaceDE w:val="0"/>
        <w:ind w:right="-16" w:firstLine="600"/>
        <w:jc w:val="both"/>
        <w:rPr>
          <w:sz w:val="28"/>
          <w:szCs w:val="28"/>
        </w:rPr>
      </w:pPr>
    </w:p>
    <w:p w:rsidR="008C2BF7" w:rsidRPr="004C3CC6" w:rsidRDefault="008C2BF7" w:rsidP="008C2BF7">
      <w:pPr>
        <w:pBdr>
          <w:bottom w:val="single" w:sz="12" w:space="1" w:color="000000"/>
        </w:pBdr>
        <w:ind w:right="-16" w:firstLine="600"/>
        <w:jc w:val="both"/>
        <w:rPr>
          <w:sz w:val="28"/>
          <w:szCs w:val="28"/>
        </w:rPr>
      </w:pPr>
    </w:p>
    <w:p w:rsidR="008C2BF7" w:rsidRPr="005B4900" w:rsidRDefault="008C2BF7" w:rsidP="008C2BF7">
      <w:pPr>
        <w:widowControl w:val="0"/>
        <w:autoSpaceDE w:val="0"/>
        <w:ind w:firstLine="720"/>
        <w:jc w:val="both"/>
        <w:outlineLvl w:val="0"/>
        <w:rPr>
          <w:rFonts w:eastAsia="Calibri"/>
          <w:sz w:val="28"/>
          <w:szCs w:val="28"/>
          <w:lang w:val="en-US" w:eastAsia="ru-RU"/>
        </w:rPr>
      </w:pPr>
    </w:p>
    <w:p w:rsidR="001461A0" w:rsidRPr="004C3CC6" w:rsidRDefault="001461A0" w:rsidP="008C2BF7">
      <w:pPr>
        <w:widowControl w:val="0"/>
        <w:autoSpaceDE w:val="0"/>
        <w:autoSpaceDN w:val="0"/>
        <w:adjustRightInd w:val="0"/>
        <w:ind w:firstLine="600"/>
        <w:jc w:val="center"/>
        <w:outlineLvl w:val="1"/>
        <w:rPr>
          <w:sz w:val="28"/>
          <w:szCs w:val="28"/>
        </w:rPr>
      </w:pPr>
    </w:p>
    <w:sectPr w:rsidR="001461A0" w:rsidRPr="004C3CC6" w:rsidSect="00275763">
      <w:headerReference w:type="default" r:id="rId52"/>
      <w:headerReference w:type="first" r:id="rId53"/>
      <w:pgSz w:w="11906" w:h="16838"/>
      <w:pgMar w:top="964" w:right="851" w:bottom="567" w:left="1134" w:header="709"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869" w:rsidRDefault="00707869">
      <w:r>
        <w:separator/>
      </w:r>
    </w:p>
  </w:endnote>
  <w:endnote w:type="continuationSeparator" w:id="0">
    <w:p w:rsidR="00707869" w:rsidRDefault="0070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869" w:rsidRDefault="00707869">
      <w:pPr>
        <w:rPr>
          <w:sz w:val="12"/>
        </w:rPr>
      </w:pPr>
      <w:r>
        <w:separator/>
      </w:r>
    </w:p>
  </w:footnote>
  <w:footnote w:type="continuationSeparator" w:id="0">
    <w:p w:rsidR="00707869" w:rsidRDefault="00707869">
      <w:pPr>
        <w:rPr>
          <w:sz w:val="12"/>
        </w:rPr>
      </w:pPr>
      <w:r>
        <w:continuationSeparator/>
      </w:r>
    </w:p>
  </w:footnote>
  <w:footnote w:id="1">
    <w:p w:rsidR="008C2BF7" w:rsidRDefault="008C2BF7" w:rsidP="008C2BF7">
      <w:pPr>
        <w:pStyle w:val="af1"/>
        <w:ind w:firstLine="540"/>
        <w:jc w:val="both"/>
      </w:pPr>
      <w:r w:rsidRPr="003470E7">
        <w:rPr>
          <w:rStyle w:val="FootnoteCharacters"/>
          <w:b/>
          <w:bCs/>
          <w:color w:val="FF0000"/>
          <w:sz w:val="24"/>
          <w:szCs w:val="24"/>
        </w:rPr>
        <w:footnoteRef/>
      </w:r>
      <w:r>
        <w:rPr>
          <w:color w:val="FF0000"/>
        </w:rPr>
        <w:t xml:space="preserve"> </w:t>
      </w:r>
      <w:r w:rsidRPr="00943F4E">
        <w:rPr>
          <w:color w:val="FF0000"/>
        </w:rPr>
        <w:t xml:space="preserve">Здесь и далее по тексту настоящего регламента организации, указанные в </w:t>
      </w:r>
      <w:hyperlink r:id="rId1" w:tooltip="consultantplus://offline/ref=3BD860DBFDAF1D86B1551C494AB53AAECD57F5CED2F4F7190FAE692E40D9D201D94D11FBA17480DB08t8H" w:history="1">
        <w:r w:rsidRPr="00943F4E">
          <w:rPr>
            <w:rStyle w:val="af8"/>
            <w:color w:val="FF0000"/>
          </w:rPr>
          <w:t>части 1.1 статьи 16</w:t>
        </w:r>
      </w:hyperlink>
      <w:r w:rsidRPr="00943F4E">
        <w:rPr>
          <w:color w:val="FF0000"/>
        </w:rPr>
        <w:t xml:space="preserve"> Федерального закона от 27.07.2010 № 210-ФЗ "Об организации предоставления государственных и муниципальных услуг", указываются при наличии таковых.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869" w:rsidRDefault="00AB7916">
    <w:pPr>
      <w:pStyle w:val="ac"/>
    </w:pPr>
    <w:r>
      <w:rPr>
        <w:noProof/>
        <w:lang w:eastAsia="ru-RU"/>
      </w:rPr>
      <w:pict>
        <v:shapetype id="_x0000_t202" coordsize="21600,21600" o:spt="202" path="m,l,21600r21600,l21600,xe">
          <v:stroke joinstyle="miter"/>
          <v:path gradientshapeok="t" o:connecttype="rect"/>
        </v:shapetype>
        <v:shape id="Frame1" o:spid="_x0000_s2049" type="#_x0000_t202" style="position:absolute;margin-left:0;margin-top:.05pt;width:10.05pt;height:11.55pt;z-index:39;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" o:allowincell="f" stroked="f">
          <v:fill opacity="0"/>
          <v:textbox inset="0,0,0,0">
            <w:txbxContent>
              <w:p w:rsidR="00707869" w:rsidRDefault="00707869">
                <w:pPr>
                  <w:pStyle w:val="ac"/>
                  <w:rPr>
                    <w:rStyle w:val="af7"/>
                  </w:rPr>
                </w:pPr>
                <w:r>
                  <w:rPr>
                    <w:rStyle w:val="af7"/>
                  </w:rPr>
                  <w:fldChar w:fldCharType="begin"/>
                </w:r>
                <w:r>
                  <w:rPr>
                    <w:rStyle w:val="af7"/>
                  </w:rPr>
                  <w:instrText xml:space="preserve"> PAGE </w:instrText>
                </w:r>
                <w:r>
                  <w:rPr>
                    <w:rStyle w:val="af7"/>
                  </w:rPr>
                  <w:fldChar w:fldCharType="separate"/>
                </w:r>
                <w:r w:rsidR="00AB7916">
                  <w:rPr>
                    <w:rStyle w:val="af7"/>
                    <w:noProof/>
                  </w:rPr>
                  <w:t>41</w:t>
                </w:r>
                <w:r>
                  <w:rPr>
                    <w:rStyle w:val="af7"/>
                  </w:rPr>
                  <w:fldChar w:fldCharType="end"/>
                </w:r>
              </w:p>
            </w:txbxContent>
          </v:textbox>
          <w10:wrap type="square" anchorx="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869" w:rsidRDefault="0070786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272C"/>
    <w:multiLevelType w:val="hybridMultilevel"/>
    <w:tmpl w:val="D3A624CA"/>
    <w:lvl w:ilvl="0" w:tplc="BE263818">
      <w:start w:val="1"/>
      <w:numFmt w:val="none"/>
      <w:pStyle w:val="1"/>
      <w:suff w:val="nothing"/>
      <w:lvlText w:val=""/>
      <w:lvlJc w:val="left"/>
      <w:pPr>
        <w:tabs>
          <w:tab w:val="num" w:pos="0"/>
        </w:tabs>
        <w:ind w:left="0" w:firstLine="0"/>
      </w:pPr>
    </w:lvl>
    <w:lvl w:ilvl="1" w:tplc="5C709936">
      <w:start w:val="1"/>
      <w:numFmt w:val="none"/>
      <w:pStyle w:val="2"/>
      <w:suff w:val="nothing"/>
      <w:lvlText w:val=""/>
      <w:lvlJc w:val="left"/>
      <w:pPr>
        <w:tabs>
          <w:tab w:val="num" w:pos="0"/>
        </w:tabs>
        <w:ind w:left="0" w:firstLine="0"/>
      </w:pPr>
    </w:lvl>
    <w:lvl w:ilvl="2" w:tplc="2AA6AF22">
      <w:start w:val="1"/>
      <w:numFmt w:val="none"/>
      <w:pStyle w:val="3"/>
      <w:suff w:val="nothing"/>
      <w:lvlText w:val=""/>
      <w:lvlJc w:val="left"/>
      <w:pPr>
        <w:tabs>
          <w:tab w:val="num" w:pos="0"/>
        </w:tabs>
        <w:ind w:left="0" w:firstLine="0"/>
      </w:pPr>
    </w:lvl>
    <w:lvl w:ilvl="3" w:tplc="31DAC3CA">
      <w:start w:val="1"/>
      <w:numFmt w:val="none"/>
      <w:pStyle w:val="4"/>
      <w:suff w:val="nothing"/>
      <w:lvlText w:val=""/>
      <w:lvlJc w:val="left"/>
      <w:pPr>
        <w:tabs>
          <w:tab w:val="num" w:pos="0"/>
        </w:tabs>
        <w:ind w:left="0" w:firstLine="0"/>
      </w:pPr>
    </w:lvl>
    <w:lvl w:ilvl="4" w:tplc="B52C0FF2">
      <w:start w:val="1"/>
      <w:numFmt w:val="none"/>
      <w:pStyle w:val="5"/>
      <w:suff w:val="nothing"/>
      <w:lvlText w:val=""/>
      <w:lvlJc w:val="left"/>
      <w:pPr>
        <w:tabs>
          <w:tab w:val="num" w:pos="0"/>
        </w:tabs>
        <w:ind w:left="0" w:firstLine="0"/>
      </w:pPr>
    </w:lvl>
    <w:lvl w:ilvl="5" w:tplc="F218137C">
      <w:start w:val="1"/>
      <w:numFmt w:val="none"/>
      <w:pStyle w:val="6"/>
      <w:suff w:val="nothing"/>
      <w:lvlText w:val=""/>
      <w:lvlJc w:val="left"/>
      <w:pPr>
        <w:tabs>
          <w:tab w:val="num" w:pos="0"/>
        </w:tabs>
        <w:ind w:left="0" w:firstLine="0"/>
      </w:pPr>
    </w:lvl>
    <w:lvl w:ilvl="6" w:tplc="DC705CCC">
      <w:start w:val="1"/>
      <w:numFmt w:val="none"/>
      <w:pStyle w:val="7"/>
      <w:suff w:val="nothing"/>
      <w:lvlText w:val=""/>
      <w:lvlJc w:val="left"/>
      <w:pPr>
        <w:tabs>
          <w:tab w:val="num" w:pos="0"/>
        </w:tabs>
        <w:ind w:left="0" w:firstLine="0"/>
      </w:pPr>
    </w:lvl>
    <w:lvl w:ilvl="7" w:tplc="6CA2072A">
      <w:start w:val="1"/>
      <w:numFmt w:val="none"/>
      <w:pStyle w:val="8"/>
      <w:suff w:val="nothing"/>
      <w:lvlText w:val=""/>
      <w:lvlJc w:val="left"/>
      <w:pPr>
        <w:tabs>
          <w:tab w:val="num" w:pos="0"/>
        </w:tabs>
        <w:ind w:left="0" w:firstLine="0"/>
      </w:pPr>
    </w:lvl>
    <w:lvl w:ilvl="8" w:tplc="433A8FD4">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61A0"/>
    <w:rsid w:val="00051ABB"/>
    <w:rsid w:val="00056AE5"/>
    <w:rsid w:val="000859B0"/>
    <w:rsid w:val="000A0663"/>
    <w:rsid w:val="000B48F4"/>
    <w:rsid w:val="00125940"/>
    <w:rsid w:val="0013237B"/>
    <w:rsid w:val="00132B3F"/>
    <w:rsid w:val="001461A0"/>
    <w:rsid w:val="00154C9B"/>
    <w:rsid w:val="0015759B"/>
    <w:rsid w:val="00160C38"/>
    <w:rsid w:val="00172F46"/>
    <w:rsid w:val="00196F86"/>
    <w:rsid w:val="001979E3"/>
    <w:rsid w:val="001B347E"/>
    <w:rsid w:val="001D7E0C"/>
    <w:rsid w:val="00205221"/>
    <w:rsid w:val="002141C7"/>
    <w:rsid w:val="00214550"/>
    <w:rsid w:val="00220157"/>
    <w:rsid w:val="00273BB0"/>
    <w:rsid w:val="00275763"/>
    <w:rsid w:val="002A530F"/>
    <w:rsid w:val="002B69ED"/>
    <w:rsid w:val="0030281C"/>
    <w:rsid w:val="00327F35"/>
    <w:rsid w:val="003470E7"/>
    <w:rsid w:val="00382D39"/>
    <w:rsid w:val="003A1278"/>
    <w:rsid w:val="003A1AC0"/>
    <w:rsid w:val="003B4608"/>
    <w:rsid w:val="003D08A0"/>
    <w:rsid w:val="003D1C26"/>
    <w:rsid w:val="003E4C41"/>
    <w:rsid w:val="003E7AF7"/>
    <w:rsid w:val="00422941"/>
    <w:rsid w:val="004414C0"/>
    <w:rsid w:val="00444A7A"/>
    <w:rsid w:val="004B6A56"/>
    <w:rsid w:val="004C3CC6"/>
    <w:rsid w:val="004D2E86"/>
    <w:rsid w:val="004D5846"/>
    <w:rsid w:val="004F6BAE"/>
    <w:rsid w:val="00512591"/>
    <w:rsid w:val="005129D0"/>
    <w:rsid w:val="00524310"/>
    <w:rsid w:val="0054745D"/>
    <w:rsid w:val="005637C8"/>
    <w:rsid w:val="005B2285"/>
    <w:rsid w:val="005E2582"/>
    <w:rsid w:val="005F2244"/>
    <w:rsid w:val="006056ED"/>
    <w:rsid w:val="00613054"/>
    <w:rsid w:val="00681406"/>
    <w:rsid w:val="00687782"/>
    <w:rsid w:val="00697CAE"/>
    <w:rsid w:val="006B54A1"/>
    <w:rsid w:val="006C69EC"/>
    <w:rsid w:val="006C6F44"/>
    <w:rsid w:val="00707869"/>
    <w:rsid w:val="007365F6"/>
    <w:rsid w:val="00737BB0"/>
    <w:rsid w:val="007448EE"/>
    <w:rsid w:val="0077167F"/>
    <w:rsid w:val="0077185C"/>
    <w:rsid w:val="00782048"/>
    <w:rsid w:val="0079676B"/>
    <w:rsid w:val="007A076E"/>
    <w:rsid w:val="007B5843"/>
    <w:rsid w:val="007C0104"/>
    <w:rsid w:val="007C3160"/>
    <w:rsid w:val="007C7804"/>
    <w:rsid w:val="0083369A"/>
    <w:rsid w:val="008455FC"/>
    <w:rsid w:val="00851F3C"/>
    <w:rsid w:val="00896165"/>
    <w:rsid w:val="008C2BF7"/>
    <w:rsid w:val="008C44E6"/>
    <w:rsid w:val="008D10CE"/>
    <w:rsid w:val="008F1333"/>
    <w:rsid w:val="008F62CE"/>
    <w:rsid w:val="00980845"/>
    <w:rsid w:val="009E19BA"/>
    <w:rsid w:val="009E5AC6"/>
    <w:rsid w:val="00A142B0"/>
    <w:rsid w:val="00A322B9"/>
    <w:rsid w:val="00A37C8B"/>
    <w:rsid w:val="00A5234F"/>
    <w:rsid w:val="00A74B53"/>
    <w:rsid w:val="00A76A43"/>
    <w:rsid w:val="00AB7916"/>
    <w:rsid w:val="00AB7A1F"/>
    <w:rsid w:val="00AD6AB3"/>
    <w:rsid w:val="00B11935"/>
    <w:rsid w:val="00B441A4"/>
    <w:rsid w:val="00B53F92"/>
    <w:rsid w:val="00B655F6"/>
    <w:rsid w:val="00B82556"/>
    <w:rsid w:val="00B96C51"/>
    <w:rsid w:val="00BA259C"/>
    <w:rsid w:val="00BE6D10"/>
    <w:rsid w:val="00C92982"/>
    <w:rsid w:val="00CB4A6F"/>
    <w:rsid w:val="00CC4F09"/>
    <w:rsid w:val="00CF4CA4"/>
    <w:rsid w:val="00DB78DE"/>
    <w:rsid w:val="00E17059"/>
    <w:rsid w:val="00E20964"/>
    <w:rsid w:val="00E34C1F"/>
    <w:rsid w:val="00E45E93"/>
    <w:rsid w:val="00E61DC1"/>
    <w:rsid w:val="00E804E9"/>
    <w:rsid w:val="00E873C1"/>
    <w:rsid w:val="00E92289"/>
    <w:rsid w:val="00EE4BFA"/>
    <w:rsid w:val="00F14420"/>
    <w:rsid w:val="00F51114"/>
    <w:rsid w:val="00F74330"/>
    <w:rsid w:val="00F77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75B30B"/>
  <w15:docId w15:val="{FA725279-C3B6-4849-B789-731193A4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F92"/>
    <w:rPr>
      <w:rFonts w:eastAsia="Times New Roman" w:cs="Times New Roman"/>
      <w:sz w:val="20"/>
      <w:szCs w:val="20"/>
      <w:lang w:val="ru-RU" w:bidi="ar-SA"/>
    </w:rPr>
  </w:style>
  <w:style w:type="paragraph" w:styleId="1">
    <w:name w:val="heading 1"/>
    <w:basedOn w:val="a"/>
    <w:next w:val="a"/>
    <w:link w:val="10"/>
    <w:uiPriority w:val="99"/>
    <w:qFormat/>
    <w:rsid w:val="00B53F92"/>
    <w:pPr>
      <w:keepNext/>
      <w:numPr>
        <w:numId w:val="1"/>
      </w:numPr>
      <w:jc w:val="right"/>
      <w:outlineLvl w:val="0"/>
    </w:pPr>
    <w:rPr>
      <w:sz w:val="24"/>
    </w:rPr>
  </w:style>
  <w:style w:type="paragraph" w:styleId="2">
    <w:name w:val="heading 2"/>
    <w:basedOn w:val="a"/>
    <w:next w:val="a"/>
    <w:link w:val="20"/>
    <w:uiPriority w:val="99"/>
    <w:qFormat/>
    <w:rsid w:val="00B53F92"/>
    <w:pPr>
      <w:keepNext/>
      <w:numPr>
        <w:ilvl w:val="1"/>
        <w:numId w:val="1"/>
      </w:numPr>
      <w:outlineLvl w:val="1"/>
    </w:pPr>
    <w:rPr>
      <w:b/>
      <w:sz w:val="24"/>
    </w:rPr>
  </w:style>
  <w:style w:type="paragraph" w:styleId="3">
    <w:name w:val="heading 3"/>
    <w:basedOn w:val="a"/>
    <w:next w:val="a"/>
    <w:link w:val="30"/>
    <w:uiPriority w:val="99"/>
    <w:qFormat/>
    <w:rsid w:val="00B53F92"/>
    <w:pPr>
      <w:keepNext/>
      <w:numPr>
        <w:ilvl w:val="2"/>
        <w:numId w:val="1"/>
      </w:numPr>
      <w:jc w:val="center"/>
      <w:outlineLvl w:val="2"/>
    </w:pPr>
    <w:rPr>
      <w:b/>
      <w:sz w:val="28"/>
    </w:rPr>
  </w:style>
  <w:style w:type="paragraph" w:styleId="4">
    <w:name w:val="heading 4"/>
    <w:basedOn w:val="a"/>
    <w:next w:val="a"/>
    <w:link w:val="40"/>
    <w:uiPriority w:val="99"/>
    <w:qFormat/>
    <w:rsid w:val="00B53F92"/>
    <w:pPr>
      <w:keepNext/>
      <w:numPr>
        <w:ilvl w:val="3"/>
        <w:numId w:val="1"/>
      </w:numPr>
      <w:jc w:val="center"/>
      <w:outlineLvl w:val="3"/>
    </w:pPr>
    <w:rPr>
      <w:b/>
      <w:sz w:val="24"/>
    </w:rPr>
  </w:style>
  <w:style w:type="paragraph" w:styleId="5">
    <w:name w:val="heading 5"/>
    <w:basedOn w:val="a"/>
    <w:next w:val="a"/>
    <w:link w:val="50"/>
    <w:uiPriority w:val="99"/>
    <w:qFormat/>
    <w:rsid w:val="00B53F92"/>
    <w:pPr>
      <w:keepNext/>
      <w:numPr>
        <w:ilvl w:val="4"/>
        <w:numId w:val="1"/>
      </w:numPr>
      <w:jc w:val="both"/>
      <w:outlineLvl w:val="4"/>
    </w:pPr>
    <w:rPr>
      <w:sz w:val="28"/>
    </w:rPr>
  </w:style>
  <w:style w:type="paragraph" w:styleId="6">
    <w:name w:val="heading 6"/>
    <w:basedOn w:val="a"/>
    <w:next w:val="a"/>
    <w:link w:val="60"/>
    <w:uiPriority w:val="99"/>
    <w:qFormat/>
    <w:rsid w:val="00B53F92"/>
    <w:pPr>
      <w:keepNext/>
      <w:numPr>
        <w:ilvl w:val="5"/>
        <w:numId w:val="1"/>
      </w:numPr>
      <w:jc w:val="right"/>
      <w:outlineLvl w:val="5"/>
    </w:pPr>
    <w:rPr>
      <w:b/>
      <w:sz w:val="24"/>
    </w:rPr>
  </w:style>
  <w:style w:type="paragraph" w:styleId="7">
    <w:name w:val="heading 7"/>
    <w:basedOn w:val="a"/>
    <w:next w:val="a"/>
    <w:link w:val="70"/>
    <w:uiPriority w:val="99"/>
    <w:qFormat/>
    <w:rsid w:val="00B53F92"/>
    <w:pPr>
      <w:keepNext/>
      <w:numPr>
        <w:ilvl w:val="6"/>
        <w:numId w:val="1"/>
      </w:numPr>
      <w:ind w:left="3969"/>
      <w:outlineLvl w:val="6"/>
    </w:pPr>
    <w:rPr>
      <w:b/>
      <w:sz w:val="28"/>
    </w:rPr>
  </w:style>
  <w:style w:type="paragraph" w:styleId="8">
    <w:name w:val="heading 8"/>
    <w:basedOn w:val="a"/>
    <w:next w:val="a"/>
    <w:link w:val="80"/>
    <w:uiPriority w:val="99"/>
    <w:qFormat/>
    <w:rsid w:val="00B53F92"/>
    <w:pPr>
      <w:keepNext/>
      <w:numPr>
        <w:ilvl w:val="7"/>
        <w:numId w:val="1"/>
      </w:numPr>
      <w:ind w:left="4820" w:right="-738"/>
      <w:outlineLvl w:val="7"/>
    </w:pPr>
    <w:rPr>
      <w:b/>
      <w:sz w:val="28"/>
    </w:rPr>
  </w:style>
  <w:style w:type="paragraph" w:styleId="9">
    <w:name w:val="heading 9"/>
    <w:basedOn w:val="a"/>
    <w:next w:val="a"/>
    <w:link w:val="90"/>
    <w:uiPriority w:val="99"/>
    <w:unhideWhenUsed/>
    <w:qFormat/>
    <w:rsid w:val="00B53F92"/>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53F92"/>
    <w:rPr>
      <w:rFonts w:ascii="Arial" w:eastAsia="Arial" w:hAnsi="Arial" w:cs="Arial"/>
      <w:sz w:val="40"/>
      <w:szCs w:val="40"/>
    </w:rPr>
  </w:style>
  <w:style w:type="character" w:customStyle="1" w:styleId="20">
    <w:name w:val="Заголовок 2 Знак"/>
    <w:link w:val="2"/>
    <w:uiPriority w:val="99"/>
    <w:rsid w:val="00B53F92"/>
    <w:rPr>
      <w:rFonts w:ascii="Arial" w:eastAsia="Arial" w:hAnsi="Arial" w:cs="Arial"/>
      <w:sz w:val="34"/>
    </w:rPr>
  </w:style>
  <w:style w:type="character" w:customStyle="1" w:styleId="30">
    <w:name w:val="Заголовок 3 Знак"/>
    <w:link w:val="3"/>
    <w:uiPriority w:val="99"/>
    <w:rsid w:val="00B53F92"/>
    <w:rPr>
      <w:rFonts w:ascii="Arial" w:eastAsia="Arial" w:hAnsi="Arial" w:cs="Arial"/>
      <w:sz w:val="30"/>
      <w:szCs w:val="30"/>
    </w:rPr>
  </w:style>
  <w:style w:type="character" w:customStyle="1" w:styleId="40">
    <w:name w:val="Заголовок 4 Знак"/>
    <w:link w:val="4"/>
    <w:uiPriority w:val="99"/>
    <w:rsid w:val="00B53F92"/>
    <w:rPr>
      <w:rFonts w:ascii="Arial" w:eastAsia="Arial" w:hAnsi="Arial" w:cs="Arial"/>
      <w:b/>
      <w:bCs/>
      <w:sz w:val="26"/>
      <w:szCs w:val="26"/>
    </w:rPr>
  </w:style>
  <w:style w:type="character" w:customStyle="1" w:styleId="50">
    <w:name w:val="Заголовок 5 Знак"/>
    <w:link w:val="5"/>
    <w:uiPriority w:val="99"/>
    <w:rsid w:val="00B53F92"/>
    <w:rPr>
      <w:rFonts w:ascii="Arial" w:eastAsia="Arial" w:hAnsi="Arial" w:cs="Arial"/>
      <w:b/>
      <w:bCs/>
      <w:sz w:val="24"/>
      <w:szCs w:val="24"/>
    </w:rPr>
  </w:style>
  <w:style w:type="character" w:customStyle="1" w:styleId="60">
    <w:name w:val="Заголовок 6 Знак"/>
    <w:link w:val="6"/>
    <w:uiPriority w:val="99"/>
    <w:rsid w:val="00B53F92"/>
    <w:rPr>
      <w:rFonts w:ascii="Arial" w:eastAsia="Arial" w:hAnsi="Arial" w:cs="Arial"/>
      <w:b/>
      <w:bCs/>
      <w:sz w:val="22"/>
      <w:szCs w:val="22"/>
    </w:rPr>
  </w:style>
  <w:style w:type="character" w:customStyle="1" w:styleId="70">
    <w:name w:val="Заголовок 7 Знак"/>
    <w:link w:val="7"/>
    <w:uiPriority w:val="99"/>
    <w:rsid w:val="00B53F92"/>
    <w:rPr>
      <w:rFonts w:ascii="Arial" w:eastAsia="Arial" w:hAnsi="Arial" w:cs="Arial"/>
      <w:b/>
      <w:bCs/>
      <w:i/>
      <w:iCs/>
      <w:sz w:val="22"/>
      <w:szCs w:val="22"/>
    </w:rPr>
  </w:style>
  <w:style w:type="character" w:customStyle="1" w:styleId="80">
    <w:name w:val="Заголовок 8 Знак"/>
    <w:link w:val="8"/>
    <w:uiPriority w:val="99"/>
    <w:rsid w:val="00B53F92"/>
    <w:rPr>
      <w:rFonts w:ascii="Arial" w:eastAsia="Arial" w:hAnsi="Arial" w:cs="Arial"/>
      <w:i/>
      <w:iCs/>
      <w:sz w:val="22"/>
      <w:szCs w:val="22"/>
    </w:rPr>
  </w:style>
  <w:style w:type="character" w:customStyle="1" w:styleId="90">
    <w:name w:val="Заголовок 9 Знак"/>
    <w:link w:val="9"/>
    <w:uiPriority w:val="99"/>
    <w:rsid w:val="00B53F92"/>
    <w:rPr>
      <w:rFonts w:ascii="Arial" w:eastAsia="Arial" w:hAnsi="Arial" w:cs="Arial"/>
      <w:i/>
      <w:iCs/>
      <w:sz w:val="21"/>
      <w:szCs w:val="21"/>
    </w:rPr>
  </w:style>
  <w:style w:type="paragraph" w:styleId="a3">
    <w:name w:val="List Paragraph"/>
    <w:basedOn w:val="a"/>
    <w:uiPriority w:val="99"/>
    <w:qFormat/>
    <w:rsid w:val="00B53F92"/>
    <w:pPr>
      <w:spacing w:after="200" w:line="276" w:lineRule="auto"/>
      <w:ind w:left="720"/>
      <w:contextualSpacing/>
    </w:pPr>
    <w:rPr>
      <w:rFonts w:ascii="Calibri" w:eastAsia="Calibri" w:hAnsi="Calibri" w:cs="Calibri"/>
      <w:sz w:val="22"/>
      <w:szCs w:val="22"/>
    </w:rPr>
  </w:style>
  <w:style w:type="paragraph" w:styleId="a4">
    <w:name w:val="No Spacing"/>
    <w:uiPriority w:val="99"/>
    <w:qFormat/>
    <w:rsid w:val="00B53F92"/>
    <w:rPr>
      <w:rFonts w:eastAsia="Times New Roman" w:cs="Times New Roman"/>
      <w:lang w:val="ru-RU" w:bidi="ar-SA"/>
    </w:rPr>
  </w:style>
  <w:style w:type="paragraph" w:styleId="a5">
    <w:name w:val="Title"/>
    <w:basedOn w:val="a"/>
    <w:next w:val="a"/>
    <w:link w:val="a6"/>
    <w:uiPriority w:val="10"/>
    <w:qFormat/>
    <w:rsid w:val="00B53F92"/>
    <w:pPr>
      <w:spacing w:before="300" w:after="200"/>
      <w:contextualSpacing/>
    </w:pPr>
    <w:rPr>
      <w:sz w:val="48"/>
      <w:szCs w:val="48"/>
    </w:rPr>
  </w:style>
  <w:style w:type="character" w:customStyle="1" w:styleId="a6">
    <w:name w:val="Заголовок Знак"/>
    <w:link w:val="a5"/>
    <w:uiPriority w:val="10"/>
    <w:rsid w:val="00B53F92"/>
    <w:rPr>
      <w:sz w:val="48"/>
      <w:szCs w:val="48"/>
    </w:rPr>
  </w:style>
  <w:style w:type="paragraph" w:styleId="a7">
    <w:name w:val="Subtitle"/>
    <w:basedOn w:val="a"/>
    <w:next w:val="a"/>
    <w:link w:val="a8"/>
    <w:uiPriority w:val="99"/>
    <w:qFormat/>
    <w:rsid w:val="00B53F92"/>
    <w:pPr>
      <w:spacing w:before="200" w:after="200"/>
    </w:pPr>
    <w:rPr>
      <w:sz w:val="24"/>
      <w:szCs w:val="24"/>
    </w:rPr>
  </w:style>
  <w:style w:type="character" w:customStyle="1" w:styleId="a8">
    <w:name w:val="Подзаголовок Знак"/>
    <w:link w:val="a7"/>
    <w:uiPriority w:val="99"/>
    <w:rsid w:val="00B53F92"/>
    <w:rPr>
      <w:sz w:val="24"/>
      <w:szCs w:val="24"/>
    </w:rPr>
  </w:style>
  <w:style w:type="paragraph" w:styleId="21">
    <w:name w:val="Quote"/>
    <w:basedOn w:val="a"/>
    <w:next w:val="a"/>
    <w:link w:val="22"/>
    <w:uiPriority w:val="99"/>
    <w:qFormat/>
    <w:rsid w:val="00B53F92"/>
    <w:pPr>
      <w:ind w:left="720" w:right="720"/>
    </w:pPr>
    <w:rPr>
      <w:i/>
    </w:rPr>
  </w:style>
  <w:style w:type="character" w:customStyle="1" w:styleId="22">
    <w:name w:val="Цитата 2 Знак"/>
    <w:link w:val="21"/>
    <w:uiPriority w:val="99"/>
    <w:rsid w:val="00B53F92"/>
    <w:rPr>
      <w:i/>
    </w:rPr>
  </w:style>
  <w:style w:type="paragraph" w:styleId="a9">
    <w:name w:val="Intense Quote"/>
    <w:basedOn w:val="a"/>
    <w:next w:val="a"/>
    <w:link w:val="aa"/>
    <w:uiPriority w:val="99"/>
    <w:qFormat/>
    <w:rsid w:val="00B53F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99"/>
    <w:rsid w:val="00B53F92"/>
    <w:rPr>
      <w:i/>
    </w:rPr>
  </w:style>
  <w:style w:type="character" w:customStyle="1" w:styleId="ab">
    <w:name w:val="Верхний колонтитул Знак"/>
    <w:link w:val="ac"/>
    <w:uiPriority w:val="99"/>
    <w:rsid w:val="00B53F92"/>
  </w:style>
  <w:style w:type="paragraph" w:styleId="ad">
    <w:name w:val="footer"/>
    <w:basedOn w:val="a"/>
    <w:link w:val="ae"/>
    <w:uiPriority w:val="99"/>
    <w:unhideWhenUsed/>
    <w:rsid w:val="00B53F92"/>
    <w:pPr>
      <w:tabs>
        <w:tab w:val="center" w:pos="7143"/>
        <w:tab w:val="right" w:pos="14287"/>
      </w:tabs>
    </w:pPr>
  </w:style>
  <w:style w:type="character" w:customStyle="1" w:styleId="FooterChar">
    <w:name w:val="Footer Char"/>
    <w:uiPriority w:val="99"/>
    <w:rsid w:val="00B53F92"/>
  </w:style>
  <w:style w:type="character" w:customStyle="1" w:styleId="ae">
    <w:name w:val="Нижний колонтитул Знак"/>
    <w:link w:val="ad"/>
    <w:uiPriority w:val="99"/>
    <w:rsid w:val="00B53F92"/>
  </w:style>
  <w:style w:type="table" w:styleId="af">
    <w:name w:val="Table Grid"/>
    <w:uiPriority w:val="99"/>
    <w:rsid w:val="00B53F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B53F9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rsid w:val="00B53F9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B53F9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B53F92"/>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B53F92"/>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B53F92"/>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B53F9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B53F9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B53F9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B53F9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B53F9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B53F9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B53F9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B53F9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B53F9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B53F9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B53F9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B53F9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B53F9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B53F9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B53F9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B53F9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B53F9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B53F9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B53F9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B53F9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B53F9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B53F9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99"/>
    <w:rsid w:val="00B53F9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99"/>
    <w:rsid w:val="00B53F9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99"/>
    <w:rsid w:val="00B53F9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99"/>
    <w:rsid w:val="00B53F9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99"/>
    <w:rsid w:val="00B53F9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99"/>
    <w:rsid w:val="00B53F9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B53F9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B53F9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B53F9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B53F9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B53F9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B53F9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B53F9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B53F9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B53F9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B53F9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B53F9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B53F9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B53F9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B53F9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B53F9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B53F9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B53F9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B53F9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B53F9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B53F9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B53F9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B53F9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B53F9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B53F9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B53F9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B53F9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B53F9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B53F9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B53F9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B53F9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B53F9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B53F9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B53F9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B53F9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B53F9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B53F9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B53F9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B53F9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B53F9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B53F9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B53F9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B53F9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B53F9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B53F9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B53F9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B53F9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B53F9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B53F9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B53F9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B53F9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B53F9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B53F9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B53F9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B53F9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B53F9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B53F9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B53F9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B53F92"/>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B53F9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B53F9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B53F9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B53F9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B53F9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B53F92"/>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B53F92"/>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B53F92"/>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B53F92"/>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B53F92"/>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B53F92"/>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B53F92"/>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B53F92"/>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B53F92"/>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B53F92"/>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B53F92"/>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B53F92"/>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B53F92"/>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B53F92"/>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B53F92"/>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B53F92"/>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B53F92"/>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B53F92"/>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B53F92"/>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B53F92"/>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B53F92"/>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B53F9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B53F9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B53F9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B53F9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B53F9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B53F9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B53F9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0">
    <w:name w:val="Текст сноски Знак"/>
    <w:link w:val="af1"/>
    <w:uiPriority w:val="99"/>
    <w:rsid w:val="00B53F92"/>
    <w:rPr>
      <w:sz w:val="18"/>
    </w:rPr>
  </w:style>
  <w:style w:type="character" w:styleId="af2">
    <w:name w:val="footnote reference"/>
    <w:unhideWhenUsed/>
    <w:rsid w:val="00B53F92"/>
    <w:rPr>
      <w:vertAlign w:val="superscript"/>
    </w:rPr>
  </w:style>
  <w:style w:type="character" w:customStyle="1" w:styleId="12">
    <w:name w:val="Текст концевой сноски Знак1"/>
    <w:link w:val="af3"/>
    <w:uiPriority w:val="99"/>
    <w:rsid w:val="00B53F92"/>
    <w:rPr>
      <w:sz w:val="20"/>
    </w:rPr>
  </w:style>
  <w:style w:type="character" w:styleId="af4">
    <w:name w:val="endnote reference"/>
    <w:uiPriority w:val="99"/>
    <w:semiHidden/>
    <w:unhideWhenUsed/>
    <w:rsid w:val="00B53F92"/>
    <w:rPr>
      <w:vertAlign w:val="superscript"/>
    </w:rPr>
  </w:style>
  <w:style w:type="paragraph" w:styleId="13">
    <w:name w:val="toc 1"/>
    <w:basedOn w:val="a"/>
    <w:next w:val="a"/>
    <w:uiPriority w:val="99"/>
    <w:unhideWhenUsed/>
    <w:rsid w:val="00B53F92"/>
    <w:pPr>
      <w:spacing w:after="57"/>
    </w:pPr>
  </w:style>
  <w:style w:type="paragraph" w:styleId="23">
    <w:name w:val="toc 2"/>
    <w:basedOn w:val="a"/>
    <w:next w:val="a"/>
    <w:uiPriority w:val="99"/>
    <w:unhideWhenUsed/>
    <w:rsid w:val="00B53F92"/>
    <w:pPr>
      <w:spacing w:after="57"/>
      <w:ind w:left="283"/>
    </w:pPr>
  </w:style>
  <w:style w:type="paragraph" w:styleId="32">
    <w:name w:val="toc 3"/>
    <w:basedOn w:val="a"/>
    <w:next w:val="a"/>
    <w:uiPriority w:val="99"/>
    <w:unhideWhenUsed/>
    <w:rsid w:val="00B53F92"/>
    <w:pPr>
      <w:spacing w:after="57"/>
      <w:ind w:left="567"/>
    </w:pPr>
  </w:style>
  <w:style w:type="paragraph" w:styleId="42">
    <w:name w:val="toc 4"/>
    <w:basedOn w:val="a"/>
    <w:next w:val="a"/>
    <w:uiPriority w:val="99"/>
    <w:unhideWhenUsed/>
    <w:rsid w:val="00B53F92"/>
    <w:pPr>
      <w:spacing w:after="57"/>
      <w:ind w:left="850"/>
    </w:pPr>
  </w:style>
  <w:style w:type="paragraph" w:styleId="52">
    <w:name w:val="toc 5"/>
    <w:basedOn w:val="a"/>
    <w:next w:val="a"/>
    <w:uiPriority w:val="99"/>
    <w:unhideWhenUsed/>
    <w:rsid w:val="00B53F92"/>
    <w:pPr>
      <w:spacing w:after="57"/>
      <w:ind w:left="1134"/>
    </w:pPr>
  </w:style>
  <w:style w:type="paragraph" w:styleId="61">
    <w:name w:val="toc 6"/>
    <w:basedOn w:val="a"/>
    <w:next w:val="a"/>
    <w:uiPriority w:val="99"/>
    <w:unhideWhenUsed/>
    <w:rsid w:val="00B53F92"/>
    <w:pPr>
      <w:spacing w:after="57"/>
      <w:ind w:left="1417"/>
    </w:pPr>
  </w:style>
  <w:style w:type="paragraph" w:styleId="71">
    <w:name w:val="toc 7"/>
    <w:basedOn w:val="a"/>
    <w:next w:val="a"/>
    <w:uiPriority w:val="99"/>
    <w:unhideWhenUsed/>
    <w:rsid w:val="00B53F92"/>
    <w:pPr>
      <w:spacing w:after="57"/>
      <w:ind w:left="1701"/>
    </w:pPr>
  </w:style>
  <w:style w:type="paragraph" w:styleId="81">
    <w:name w:val="toc 8"/>
    <w:basedOn w:val="a"/>
    <w:next w:val="a"/>
    <w:uiPriority w:val="99"/>
    <w:unhideWhenUsed/>
    <w:rsid w:val="00B53F92"/>
    <w:pPr>
      <w:spacing w:after="57"/>
      <w:ind w:left="1984"/>
    </w:pPr>
  </w:style>
  <w:style w:type="paragraph" w:styleId="91">
    <w:name w:val="toc 9"/>
    <w:basedOn w:val="a"/>
    <w:next w:val="a"/>
    <w:uiPriority w:val="99"/>
    <w:unhideWhenUsed/>
    <w:rsid w:val="00B53F92"/>
    <w:pPr>
      <w:spacing w:after="57"/>
      <w:ind w:left="2268"/>
    </w:pPr>
  </w:style>
  <w:style w:type="paragraph" w:styleId="af5">
    <w:name w:val="TOC Heading"/>
    <w:uiPriority w:val="99"/>
    <w:unhideWhenUsed/>
    <w:qFormat/>
    <w:rsid w:val="00B53F92"/>
  </w:style>
  <w:style w:type="paragraph" w:styleId="af6">
    <w:name w:val="table of figures"/>
    <w:basedOn w:val="a"/>
    <w:next w:val="a"/>
    <w:uiPriority w:val="99"/>
    <w:unhideWhenUsed/>
    <w:rsid w:val="00B53F92"/>
  </w:style>
  <w:style w:type="character" w:customStyle="1" w:styleId="WW8Num1z0">
    <w:name w:val="WW8Num1z0"/>
    <w:uiPriority w:val="99"/>
    <w:qFormat/>
    <w:rsid w:val="00B53F92"/>
  </w:style>
  <w:style w:type="character" w:customStyle="1" w:styleId="WW8Num1z1">
    <w:name w:val="WW8Num1z1"/>
    <w:uiPriority w:val="99"/>
    <w:qFormat/>
    <w:rsid w:val="00B53F92"/>
  </w:style>
  <w:style w:type="character" w:customStyle="1" w:styleId="WW8Num1z2">
    <w:name w:val="WW8Num1z2"/>
    <w:uiPriority w:val="99"/>
    <w:qFormat/>
    <w:rsid w:val="00B53F92"/>
  </w:style>
  <w:style w:type="character" w:customStyle="1" w:styleId="WW8Num1z3">
    <w:name w:val="WW8Num1z3"/>
    <w:uiPriority w:val="99"/>
    <w:qFormat/>
    <w:rsid w:val="00B53F92"/>
  </w:style>
  <w:style w:type="character" w:customStyle="1" w:styleId="WW8Num1z4">
    <w:name w:val="WW8Num1z4"/>
    <w:uiPriority w:val="99"/>
    <w:qFormat/>
    <w:rsid w:val="00B53F92"/>
  </w:style>
  <w:style w:type="character" w:customStyle="1" w:styleId="WW8Num1z5">
    <w:name w:val="WW8Num1z5"/>
    <w:uiPriority w:val="99"/>
    <w:qFormat/>
    <w:rsid w:val="00B53F92"/>
  </w:style>
  <w:style w:type="character" w:customStyle="1" w:styleId="WW8Num1z6">
    <w:name w:val="WW8Num1z6"/>
    <w:uiPriority w:val="99"/>
    <w:qFormat/>
    <w:rsid w:val="00B53F92"/>
  </w:style>
  <w:style w:type="character" w:customStyle="1" w:styleId="WW8Num1z7">
    <w:name w:val="WW8Num1z7"/>
    <w:uiPriority w:val="99"/>
    <w:qFormat/>
    <w:rsid w:val="00B53F92"/>
  </w:style>
  <w:style w:type="character" w:customStyle="1" w:styleId="WW8Num1z8">
    <w:name w:val="WW8Num1z8"/>
    <w:uiPriority w:val="99"/>
    <w:qFormat/>
    <w:rsid w:val="00B53F92"/>
  </w:style>
  <w:style w:type="character" w:customStyle="1" w:styleId="ConsPlusNormal">
    <w:name w:val="ConsPlusNormal Знак"/>
    <w:uiPriority w:val="99"/>
    <w:qFormat/>
    <w:rsid w:val="00B53F92"/>
    <w:rPr>
      <w:rFonts w:ascii="Arial" w:hAnsi="Arial" w:cs="Arial"/>
      <w:lang w:val="ru-RU" w:bidi="ar-SA"/>
    </w:rPr>
  </w:style>
  <w:style w:type="character" w:styleId="af7">
    <w:name w:val="page number"/>
    <w:basedOn w:val="a0"/>
    <w:uiPriority w:val="99"/>
    <w:rsid w:val="00B53F92"/>
  </w:style>
  <w:style w:type="character" w:styleId="af8">
    <w:name w:val="Hyperlink"/>
    <w:rsid w:val="00B53F92"/>
    <w:rPr>
      <w:color w:val="0000FF"/>
      <w:u w:val="single"/>
    </w:rPr>
  </w:style>
  <w:style w:type="character" w:customStyle="1" w:styleId="130">
    <w:name w:val="Обычный +13 пт Знак"/>
    <w:uiPriority w:val="99"/>
    <w:qFormat/>
    <w:rsid w:val="00B53F92"/>
    <w:rPr>
      <w:rFonts w:ascii="Arial" w:hAnsi="Arial" w:cs="Arial"/>
      <w:sz w:val="18"/>
      <w:szCs w:val="18"/>
      <w:lang w:val="ru-RU" w:bidi="ar-SA"/>
    </w:rPr>
  </w:style>
  <w:style w:type="character" w:customStyle="1" w:styleId="FontStyle15">
    <w:name w:val="Font Style15"/>
    <w:uiPriority w:val="99"/>
    <w:qFormat/>
    <w:rsid w:val="00B53F92"/>
    <w:rPr>
      <w:rFonts w:ascii="Times New Roman" w:hAnsi="Times New Roman" w:cs="Times New Roman"/>
      <w:color w:val="000000"/>
      <w:sz w:val="26"/>
      <w:szCs w:val="26"/>
    </w:rPr>
  </w:style>
  <w:style w:type="character" w:customStyle="1" w:styleId="s11">
    <w:name w:val="s11"/>
    <w:uiPriority w:val="99"/>
    <w:qFormat/>
    <w:rsid w:val="00B53F92"/>
    <w:rPr>
      <w:rFonts w:cs="Times New Roman"/>
      <w:color w:val="000000"/>
    </w:rPr>
  </w:style>
  <w:style w:type="character" w:customStyle="1" w:styleId="snippetequal">
    <w:name w:val="snippet_equal"/>
    <w:basedOn w:val="a0"/>
    <w:uiPriority w:val="99"/>
    <w:qFormat/>
    <w:rsid w:val="00B53F92"/>
  </w:style>
  <w:style w:type="character" w:customStyle="1" w:styleId="blk">
    <w:name w:val="blk"/>
    <w:uiPriority w:val="99"/>
    <w:qFormat/>
    <w:rsid w:val="00B53F92"/>
  </w:style>
  <w:style w:type="character" w:customStyle="1" w:styleId="af9">
    <w:name w:val="Гипертекстовая ссылка"/>
    <w:uiPriority w:val="99"/>
    <w:qFormat/>
    <w:rsid w:val="00B53F92"/>
    <w:rPr>
      <w:b/>
      <w:bCs/>
      <w:color w:val="106BBE"/>
      <w:sz w:val="26"/>
      <w:szCs w:val="26"/>
    </w:rPr>
  </w:style>
  <w:style w:type="character" w:customStyle="1" w:styleId="EndnoteCharacters">
    <w:name w:val="Endnote Characters"/>
    <w:uiPriority w:val="99"/>
    <w:qFormat/>
    <w:rsid w:val="00B53F92"/>
    <w:rPr>
      <w:vertAlign w:val="superscript"/>
    </w:rPr>
  </w:style>
  <w:style w:type="character" w:customStyle="1" w:styleId="FootnoteCharacters">
    <w:name w:val="Footnote Characters"/>
    <w:uiPriority w:val="99"/>
    <w:qFormat/>
    <w:rsid w:val="00B53F92"/>
    <w:rPr>
      <w:vertAlign w:val="superscript"/>
    </w:rPr>
  </w:style>
  <w:style w:type="character" w:customStyle="1" w:styleId="VDzhevelo">
    <w:name w:val="V_Dzhevelo"/>
    <w:uiPriority w:val="99"/>
    <w:qFormat/>
    <w:rsid w:val="00B53F92"/>
    <w:rPr>
      <w:rFonts w:ascii="Arial" w:hAnsi="Arial" w:cs="Arial"/>
      <w:color w:val="000000"/>
      <w:sz w:val="20"/>
      <w:szCs w:val="20"/>
    </w:rPr>
  </w:style>
  <w:style w:type="character" w:customStyle="1" w:styleId="afa">
    <w:name w:val="Текст концевой сноски Знак"/>
    <w:uiPriority w:val="99"/>
    <w:qFormat/>
    <w:rsid w:val="00B53F92"/>
    <w:rPr>
      <w:lang w:val="ru-RU" w:bidi="ar-SA"/>
    </w:rPr>
  </w:style>
  <w:style w:type="character" w:customStyle="1" w:styleId="FootnoteAnchor">
    <w:name w:val="Footnote Anchor"/>
    <w:uiPriority w:val="99"/>
    <w:rsid w:val="00B53F92"/>
    <w:rPr>
      <w:vertAlign w:val="superscript"/>
    </w:rPr>
  </w:style>
  <w:style w:type="character" w:customStyle="1" w:styleId="EndnoteAnchor">
    <w:name w:val="Endnote Anchor"/>
    <w:uiPriority w:val="99"/>
    <w:rsid w:val="00B53F92"/>
    <w:rPr>
      <w:vertAlign w:val="superscript"/>
    </w:rPr>
  </w:style>
  <w:style w:type="paragraph" w:customStyle="1" w:styleId="Heading">
    <w:name w:val="Heading"/>
    <w:basedOn w:val="a"/>
    <w:next w:val="afb"/>
    <w:uiPriority w:val="99"/>
    <w:qFormat/>
    <w:rsid w:val="00B53F92"/>
    <w:pPr>
      <w:keepLines/>
      <w:widowControl w:val="0"/>
      <w:ind w:firstLine="567"/>
      <w:jc w:val="center"/>
    </w:pPr>
    <w:rPr>
      <w:rFonts w:ascii="Arial" w:hAnsi="Arial" w:cs="Arial"/>
      <w:b/>
      <w:sz w:val="28"/>
      <w:szCs w:val="24"/>
    </w:rPr>
  </w:style>
  <w:style w:type="paragraph" w:styleId="afb">
    <w:name w:val="Body Text"/>
    <w:basedOn w:val="a"/>
    <w:link w:val="afc"/>
    <w:uiPriority w:val="99"/>
    <w:rsid w:val="00B53F92"/>
    <w:pPr>
      <w:jc w:val="both"/>
    </w:pPr>
    <w:rPr>
      <w:sz w:val="28"/>
    </w:rPr>
  </w:style>
  <w:style w:type="paragraph" w:styleId="afd">
    <w:name w:val="List"/>
    <w:basedOn w:val="afb"/>
    <w:uiPriority w:val="99"/>
    <w:rsid w:val="00B53F92"/>
  </w:style>
  <w:style w:type="paragraph" w:styleId="afe">
    <w:name w:val="caption"/>
    <w:basedOn w:val="a"/>
    <w:uiPriority w:val="99"/>
    <w:qFormat/>
    <w:rsid w:val="00B53F92"/>
    <w:pPr>
      <w:suppressLineNumbers/>
      <w:spacing w:before="120" w:after="120"/>
    </w:pPr>
    <w:rPr>
      <w:i/>
      <w:iCs/>
      <w:sz w:val="24"/>
      <w:szCs w:val="24"/>
    </w:rPr>
  </w:style>
  <w:style w:type="paragraph" w:customStyle="1" w:styleId="Index">
    <w:name w:val="Index"/>
    <w:basedOn w:val="a"/>
    <w:uiPriority w:val="99"/>
    <w:qFormat/>
    <w:rsid w:val="00B53F92"/>
    <w:pPr>
      <w:suppressLineNumbers/>
    </w:pPr>
  </w:style>
  <w:style w:type="paragraph" w:styleId="aff">
    <w:name w:val="Body Text Indent"/>
    <w:basedOn w:val="a"/>
    <w:link w:val="aff0"/>
    <w:uiPriority w:val="99"/>
    <w:rsid w:val="00B53F92"/>
    <w:pPr>
      <w:ind w:firstLine="709"/>
      <w:jc w:val="both"/>
    </w:pPr>
    <w:rPr>
      <w:b/>
      <w:sz w:val="24"/>
    </w:rPr>
  </w:style>
  <w:style w:type="paragraph" w:styleId="aff1">
    <w:name w:val="Block Text"/>
    <w:basedOn w:val="a"/>
    <w:uiPriority w:val="99"/>
    <w:qFormat/>
    <w:rsid w:val="00B53F92"/>
    <w:pPr>
      <w:ind w:left="3969" w:right="-738" w:firstLine="851"/>
    </w:pPr>
    <w:rPr>
      <w:b/>
      <w:sz w:val="28"/>
    </w:rPr>
  </w:style>
  <w:style w:type="paragraph" w:styleId="24">
    <w:name w:val="Body Text Indent 2"/>
    <w:basedOn w:val="a"/>
    <w:link w:val="25"/>
    <w:uiPriority w:val="99"/>
    <w:qFormat/>
    <w:rsid w:val="00B53F92"/>
    <w:pPr>
      <w:ind w:left="4395"/>
    </w:pPr>
    <w:rPr>
      <w:b/>
      <w:sz w:val="28"/>
    </w:rPr>
  </w:style>
  <w:style w:type="paragraph" w:styleId="26">
    <w:name w:val="Body Text 2"/>
    <w:basedOn w:val="a"/>
    <w:link w:val="27"/>
    <w:uiPriority w:val="99"/>
    <w:qFormat/>
    <w:rsid w:val="00B53F92"/>
    <w:pPr>
      <w:ind w:right="-286"/>
      <w:jc w:val="both"/>
    </w:pPr>
    <w:rPr>
      <w:b/>
      <w:sz w:val="28"/>
    </w:rPr>
  </w:style>
  <w:style w:type="paragraph" w:styleId="aff2">
    <w:name w:val="Balloon Text"/>
    <w:basedOn w:val="a"/>
    <w:link w:val="aff3"/>
    <w:uiPriority w:val="99"/>
    <w:qFormat/>
    <w:rsid w:val="00B53F92"/>
    <w:rPr>
      <w:rFonts w:ascii="Tahoma" w:hAnsi="Tahoma" w:cs="Tahoma"/>
      <w:sz w:val="16"/>
      <w:szCs w:val="16"/>
    </w:rPr>
  </w:style>
  <w:style w:type="paragraph" w:customStyle="1" w:styleId="ConsPlusNormal0">
    <w:name w:val="ConsPlusNormal"/>
    <w:uiPriority w:val="99"/>
    <w:qFormat/>
    <w:rsid w:val="00B53F92"/>
    <w:rPr>
      <w:rFonts w:ascii="Arial" w:eastAsia="Times New Roman" w:hAnsi="Arial" w:cs="Arial"/>
      <w:sz w:val="20"/>
      <w:szCs w:val="20"/>
      <w:lang w:val="ru-RU" w:bidi="ar-SA"/>
    </w:rPr>
  </w:style>
  <w:style w:type="paragraph" w:customStyle="1" w:styleId="HeaderandFooter">
    <w:name w:val="Header and Footer"/>
    <w:basedOn w:val="a"/>
    <w:uiPriority w:val="99"/>
    <w:qFormat/>
    <w:rsid w:val="00B53F92"/>
    <w:pPr>
      <w:suppressLineNumbers/>
      <w:tabs>
        <w:tab w:val="center" w:pos="4819"/>
        <w:tab w:val="right" w:pos="9638"/>
      </w:tabs>
    </w:pPr>
  </w:style>
  <w:style w:type="paragraph" w:styleId="ac">
    <w:name w:val="header"/>
    <w:basedOn w:val="a"/>
    <w:link w:val="ab"/>
    <w:uiPriority w:val="99"/>
    <w:rsid w:val="00B53F92"/>
    <w:pPr>
      <w:tabs>
        <w:tab w:val="center" w:pos="4677"/>
        <w:tab w:val="right" w:pos="9355"/>
      </w:tabs>
    </w:pPr>
  </w:style>
  <w:style w:type="paragraph" w:customStyle="1" w:styleId="211">
    <w:name w:val="Основной текст 21"/>
    <w:basedOn w:val="a"/>
    <w:uiPriority w:val="99"/>
    <w:qFormat/>
    <w:rsid w:val="00B53F92"/>
    <w:pPr>
      <w:ind w:firstLine="567"/>
      <w:jc w:val="both"/>
    </w:pPr>
    <w:rPr>
      <w:rFonts w:ascii="Arial" w:hAnsi="Arial" w:cs="Arial"/>
      <w:sz w:val="24"/>
      <w:szCs w:val="24"/>
    </w:rPr>
  </w:style>
  <w:style w:type="paragraph" w:customStyle="1" w:styleId="131">
    <w:name w:val="Обычный +13 пт"/>
    <w:basedOn w:val="a"/>
    <w:uiPriority w:val="99"/>
    <w:qFormat/>
    <w:rsid w:val="00B53F92"/>
    <w:pPr>
      <w:ind w:firstLine="567"/>
      <w:jc w:val="both"/>
    </w:pPr>
    <w:rPr>
      <w:rFonts w:ascii="Arial" w:hAnsi="Arial" w:cs="Arial"/>
      <w:sz w:val="18"/>
      <w:szCs w:val="18"/>
    </w:rPr>
  </w:style>
  <w:style w:type="paragraph" w:customStyle="1" w:styleId="text">
    <w:name w:val="text"/>
    <w:basedOn w:val="a"/>
    <w:uiPriority w:val="99"/>
    <w:qFormat/>
    <w:rsid w:val="00B53F92"/>
    <w:pPr>
      <w:ind w:firstLine="567"/>
      <w:jc w:val="both"/>
    </w:pPr>
    <w:rPr>
      <w:rFonts w:ascii="Arial" w:hAnsi="Arial" w:cs="Arial"/>
      <w:sz w:val="24"/>
      <w:szCs w:val="24"/>
    </w:rPr>
  </w:style>
  <w:style w:type="paragraph" w:customStyle="1" w:styleId="Style8">
    <w:name w:val="Style8"/>
    <w:basedOn w:val="a"/>
    <w:uiPriority w:val="99"/>
    <w:qFormat/>
    <w:rsid w:val="00B53F92"/>
    <w:pPr>
      <w:widowControl w:val="0"/>
      <w:spacing w:line="322" w:lineRule="exact"/>
      <w:ind w:firstLine="696"/>
      <w:jc w:val="both"/>
    </w:pPr>
    <w:rPr>
      <w:sz w:val="24"/>
      <w:szCs w:val="24"/>
    </w:rPr>
  </w:style>
  <w:style w:type="paragraph" w:customStyle="1" w:styleId="ConsPlusTitle">
    <w:name w:val="ConsPlusTitle"/>
    <w:uiPriority w:val="99"/>
    <w:qFormat/>
    <w:rsid w:val="00B53F92"/>
    <w:pPr>
      <w:widowControl w:val="0"/>
    </w:pPr>
    <w:rPr>
      <w:rFonts w:ascii="Arial" w:eastAsia="Times New Roman" w:hAnsi="Arial" w:cs="Arial"/>
      <w:b/>
      <w:bCs/>
      <w:sz w:val="20"/>
      <w:szCs w:val="20"/>
      <w:lang w:val="ru-RU" w:bidi="ar-SA"/>
    </w:rPr>
  </w:style>
  <w:style w:type="paragraph" w:customStyle="1" w:styleId="14">
    <w:name w:val="Знак Знак Знак Знак1"/>
    <w:basedOn w:val="a"/>
    <w:uiPriority w:val="99"/>
    <w:qFormat/>
    <w:rsid w:val="00B53F92"/>
    <w:pPr>
      <w:spacing w:before="100" w:after="100"/>
      <w:jc w:val="both"/>
    </w:pPr>
    <w:rPr>
      <w:rFonts w:ascii="Tahoma" w:hAnsi="Tahoma" w:cs="Tahoma"/>
      <w:lang w:val="en-US"/>
    </w:rPr>
  </w:style>
  <w:style w:type="paragraph" w:customStyle="1" w:styleId="consplusnormal1">
    <w:name w:val="consplusnormal"/>
    <w:basedOn w:val="a"/>
    <w:uiPriority w:val="99"/>
    <w:qFormat/>
    <w:rsid w:val="00B53F92"/>
    <w:rPr>
      <w:rFonts w:ascii="Arial" w:hAnsi="Arial" w:cs="Arial"/>
    </w:rPr>
  </w:style>
  <w:style w:type="paragraph" w:customStyle="1" w:styleId="ConsPlusCell">
    <w:name w:val="ConsPlusCell"/>
    <w:qFormat/>
    <w:rsid w:val="00B53F92"/>
    <w:rPr>
      <w:rFonts w:ascii="Arial" w:eastAsia="Times New Roman" w:hAnsi="Arial" w:cs="Arial"/>
      <w:sz w:val="20"/>
      <w:szCs w:val="20"/>
      <w:lang w:val="ru-RU" w:bidi="ar-SA"/>
    </w:rPr>
  </w:style>
  <w:style w:type="paragraph" w:customStyle="1" w:styleId="aff4">
    <w:name w:val="Знак"/>
    <w:basedOn w:val="a"/>
    <w:uiPriority w:val="99"/>
    <w:qFormat/>
    <w:rsid w:val="00B53F92"/>
    <w:pPr>
      <w:spacing w:after="160" w:line="240" w:lineRule="exact"/>
      <w:ind w:firstLine="567"/>
      <w:jc w:val="both"/>
    </w:pPr>
    <w:rPr>
      <w:rFonts w:ascii="Arial" w:hAnsi="Arial" w:cs="Arial"/>
      <w:lang w:val="en-US"/>
    </w:rPr>
  </w:style>
  <w:style w:type="paragraph" w:customStyle="1" w:styleId="ConsPlusNonformat">
    <w:name w:val="ConsPlusNonformat"/>
    <w:qFormat/>
    <w:rsid w:val="00B53F92"/>
    <w:rPr>
      <w:rFonts w:ascii="Courier New" w:eastAsia="Times New Roman" w:hAnsi="Courier New" w:cs="Courier New"/>
      <w:sz w:val="20"/>
      <w:szCs w:val="20"/>
      <w:lang w:val="ru-RU" w:bidi="ar-SA"/>
    </w:rPr>
  </w:style>
  <w:style w:type="paragraph" w:styleId="af3">
    <w:name w:val="endnote text"/>
    <w:basedOn w:val="a"/>
    <w:link w:val="12"/>
    <w:uiPriority w:val="99"/>
    <w:rsid w:val="00B53F92"/>
  </w:style>
  <w:style w:type="paragraph" w:styleId="af1">
    <w:name w:val="footnote text"/>
    <w:basedOn w:val="a"/>
    <w:link w:val="af0"/>
    <w:uiPriority w:val="99"/>
    <w:rsid w:val="00B53F92"/>
  </w:style>
  <w:style w:type="paragraph" w:styleId="aff5">
    <w:name w:val="Document Map"/>
    <w:basedOn w:val="a"/>
    <w:link w:val="aff6"/>
    <w:uiPriority w:val="99"/>
    <w:qFormat/>
    <w:rsid w:val="00B53F92"/>
    <w:pPr>
      <w:shd w:val="clear" w:color="auto" w:fill="000080"/>
    </w:pPr>
    <w:rPr>
      <w:rFonts w:ascii="Tahoma" w:hAnsi="Tahoma" w:cs="Tahoma"/>
    </w:rPr>
  </w:style>
  <w:style w:type="paragraph" w:customStyle="1" w:styleId="FrameContents">
    <w:name w:val="Frame Contents"/>
    <w:basedOn w:val="a"/>
    <w:uiPriority w:val="99"/>
    <w:qFormat/>
    <w:rsid w:val="00B53F92"/>
  </w:style>
  <w:style w:type="numbering" w:customStyle="1" w:styleId="WW8Num1">
    <w:name w:val="WW8Num1"/>
    <w:qFormat/>
    <w:rsid w:val="00B53F92"/>
  </w:style>
  <w:style w:type="paragraph" w:styleId="aff7">
    <w:name w:val="Normal (Web)"/>
    <w:basedOn w:val="a"/>
    <w:uiPriority w:val="99"/>
    <w:rsid w:val="00E804E9"/>
    <w:pPr>
      <w:suppressAutoHyphens/>
    </w:pPr>
    <w:rPr>
      <w:rFonts w:ascii="Arial" w:hAnsi="Arial" w:cs="Arial"/>
      <w:color w:val="0000A0"/>
      <w:lang w:eastAsia="ar-SA"/>
    </w:rPr>
  </w:style>
  <w:style w:type="paragraph" w:customStyle="1" w:styleId="aff8">
    <w:basedOn w:val="a"/>
    <w:next w:val="a"/>
    <w:link w:val="aff9"/>
    <w:uiPriority w:val="99"/>
    <w:qFormat/>
    <w:rsid w:val="008C2BF7"/>
    <w:pPr>
      <w:spacing w:before="300" w:after="200"/>
    </w:pPr>
    <w:rPr>
      <w:rFonts w:eastAsia="DejaVu Sans" w:cs="DejaVu Sans"/>
      <w:sz w:val="48"/>
      <w:szCs w:val="24"/>
      <w:lang w:val="en-US" w:bidi="hi-IN"/>
    </w:rPr>
  </w:style>
  <w:style w:type="character" w:customStyle="1" w:styleId="aff9">
    <w:name w:val="Название Знак"/>
    <w:link w:val="aff8"/>
    <w:uiPriority w:val="99"/>
    <w:locked/>
    <w:rsid w:val="008C2BF7"/>
    <w:rPr>
      <w:sz w:val="48"/>
    </w:rPr>
  </w:style>
  <w:style w:type="character" w:customStyle="1" w:styleId="15">
    <w:name w:val="Верхний колонтитул Знак1"/>
    <w:uiPriority w:val="99"/>
    <w:locked/>
    <w:rsid w:val="008C2BF7"/>
  </w:style>
  <w:style w:type="table" w:customStyle="1" w:styleId="120">
    <w:name w:val="Таблица простая 12"/>
    <w:uiPriority w:val="99"/>
    <w:rsid w:val="008C2BF7"/>
    <w:rPr>
      <w:rFonts w:eastAsia="Times New Roman" w:cs="Times New Roman"/>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20">
    <w:name w:val="Таблица простая 22"/>
    <w:uiPriority w:val="99"/>
    <w:rsid w:val="008C2BF7"/>
    <w:rPr>
      <w:rFonts w:eastAsia="Times New Roman" w:cs="Times New Roman"/>
      <w:lang w:bidi="ar-SA"/>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20">
    <w:name w:val="Таблица простая 32"/>
    <w:uiPriority w:val="99"/>
    <w:rsid w:val="008C2BF7"/>
    <w:rPr>
      <w:rFonts w:eastAsia="Times New Roman" w:cs="Times New Roman"/>
      <w:lang w:bidi="ar-SA"/>
    </w:rPr>
    <w:tblPr>
      <w:tblStyleRowBandSize w:val="1"/>
      <w:tblStyleColBandSize w:val="1"/>
      <w:tblCellMar>
        <w:top w:w="0" w:type="dxa"/>
        <w:left w:w="0" w:type="dxa"/>
        <w:bottom w:w="0" w:type="dxa"/>
        <w:right w:w="0" w:type="dxa"/>
      </w:tblCellMar>
    </w:tblPr>
  </w:style>
  <w:style w:type="table" w:customStyle="1" w:styleId="420">
    <w:name w:val="Таблица простая 42"/>
    <w:uiPriority w:val="99"/>
    <w:rsid w:val="008C2BF7"/>
    <w:rPr>
      <w:rFonts w:eastAsia="Times New Roman" w:cs="Times New Roman"/>
      <w:lang w:bidi="ar-SA"/>
    </w:rPr>
    <w:tblPr>
      <w:tblStyleRowBandSize w:val="1"/>
      <w:tblStyleColBandSize w:val="1"/>
      <w:tblCellMar>
        <w:top w:w="0" w:type="dxa"/>
        <w:left w:w="0" w:type="dxa"/>
        <w:bottom w:w="0" w:type="dxa"/>
        <w:right w:w="0" w:type="dxa"/>
      </w:tblCellMar>
    </w:tblPr>
  </w:style>
  <w:style w:type="table" w:customStyle="1" w:styleId="520">
    <w:name w:val="Таблица простая 52"/>
    <w:uiPriority w:val="99"/>
    <w:rsid w:val="008C2BF7"/>
    <w:rPr>
      <w:rFonts w:eastAsia="Times New Roman" w:cs="Times New Roman"/>
      <w:lang w:bidi="ar-SA"/>
    </w:rPr>
    <w:tblPr>
      <w:tblStyleRowBandSize w:val="1"/>
      <w:tblStyleColBandSize w:val="1"/>
      <w:tblCellMar>
        <w:top w:w="0" w:type="dxa"/>
        <w:left w:w="0" w:type="dxa"/>
        <w:bottom w:w="0" w:type="dxa"/>
        <w:right w:w="0" w:type="dxa"/>
      </w:tblCellMar>
    </w:tblPr>
  </w:style>
  <w:style w:type="table" w:customStyle="1" w:styleId="-12">
    <w:name w:val="Таблица-сетка 1 светлая2"/>
    <w:uiPriority w:val="99"/>
    <w:rsid w:val="008C2BF7"/>
    <w:rPr>
      <w:rFonts w:eastAsia="Times New Roman" w:cs="Times New Roman"/>
      <w:lang w:bidi="ar-SA"/>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22">
    <w:name w:val="Таблица-сетка 22"/>
    <w:uiPriority w:val="99"/>
    <w:rsid w:val="008C2BF7"/>
    <w:rPr>
      <w:rFonts w:eastAsia="Times New Roman" w:cs="Times New Roman"/>
      <w:lang w:bidi="ar-SA"/>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32">
    <w:name w:val="Таблица-сетка 32"/>
    <w:uiPriority w:val="99"/>
    <w:rsid w:val="008C2BF7"/>
    <w:rPr>
      <w:rFonts w:eastAsia="Times New Roman" w:cs="Times New Roman"/>
      <w:lang w:bidi="ar-SA"/>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42">
    <w:name w:val="Таблица-сетка 42"/>
    <w:uiPriority w:val="99"/>
    <w:rsid w:val="008C2BF7"/>
    <w:rPr>
      <w:rFonts w:eastAsia="Times New Roman" w:cs="Times New Roman"/>
      <w:lang w:bidi="ar-SA"/>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52">
    <w:name w:val="Таблица-сетка 5 темная2"/>
    <w:uiPriority w:val="99"/>
    <w:rsid w:val="008C2BF7"/>
    <w:rPr>
      <w:rFonts w:eastAsia="Times New Roman" w:cs="Times New Roman"/>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2">
    <w:name w:val="Таблица-сетка 6 цветная2"/>
    <w:uiPriority w:val="99"/>
    <w:rsid w:val="008C2BF7"/>
    <w:rPr>
      <w:rFonts w:eastAsia="Times New Roman" w:cs="Times New Roman"/>
      <w:lang w:bidi="ar-SA"/>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72">
    <w:name w:val="Таблица-сетка 7 цветная2"/>
    <w:uiPriority w:val="99"/>
    <w:rsid w:val="008C2BF7"/>
    <w:rPr>
      <w:rFonts w:eastAsia="Times New Roman" w:cs="Times New Roman"/>
      <w:lang w:bidi="ar-SA"/>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120">
    <w:name w:val="Список-таблица 1 светлая2"/>
    <w:uiPriority w:val="99"/>
    <w:rsid w:val="008C2BF7"/>
    <w:rPr>
      <w:rFonts w:eastAsia="Times New Roman" w:cs="Times New Roman"/>
      <w:lang w:bidi="ar-SA"/>
    </w:rPr>
    <w:tblPr>
      <w:tblStyleRowBandSize w:val="1"/>
      <w:tblStyleColBandSize w:val="1"/>
      <w:tblCellMar>
        <w:top w:w="0" w:type="dxa"/>
        <w:left w:w="0" w:type="dxa"/>
        <w:bottom w:w="0" w:type="dxa"/>
        <w:right w:w="0" w:type="dxa"/>
      </w:tblCellMar>
    </w:tblPr>
  </w:style>
  <w:style w:type="table" w:customStyle="1" w:styleId="-220">
    <w:name w:val="Список-таблица 22"/>
    <w:uiPriority w:val="99"/>
    <w:rsid w:val="008C2BF7"/>
    <w:rPr>
      <w:rFonts w:eastAsia="Times New Roman" w:cs="Times New Roman"/>
      <w:lang w:bidi="ar-SA"/>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320">
    <w:name w:val="Список-таблица 32"/>
    <w:uiPriority w:val="99"/>
    <w:rsid w:val="008C2BF7"/>
    <w:rPr>
      <w:rFonts w:eastAsia="Times New Roman" w:cs="Times New Roman"/>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420">
    <w:name w:val="Список-таблица 42"/>
    <w:uiPriority w:val="99"/>
    <w:rsid w:val="008C2BF7"/>
    <w:rPr>
      <w:rFonts w:eastAsia="Times New Roman" w:cs="Times New Roman"/>
      <w:lang w:bidi="ar-SA"/>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520">
    <w:name w:val="Список-таблица 5 темная2"/>
    <w:uiPriority w:val="99"/>
    <w:rsid w:val="008C2BF7"/>
    <w:rPr>
      <w:rFonts w:eastAsia="Times New Roman" w:cs="Times New Roman"/>
      <w:lang w:bidi="ar-SA"/>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620">
    <w:name w:val="Список-таблица 6 цветная2"/>
    <w:uiPriority w:val="99"/>
    <w:rsid w:val="008C2BF7"/>
    <w:rPr>
      <w:rFonts w:eastAsia="Times New Roman" w:cs="Times New Roman"/>
      <w:lang w:bidi="ar-SA"/>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720">
    <w:name w:val="Список-таблица 7 цветная2"/>
    <w:uiPriority w:val="99"/>
    <w:rsid w:val="008C2BF7"/>
    <w:rPr>
      <w:rFonts w:eastAsia="Times New Roman" w:cs="Times New Roman"/>
      <w:lang w:bidi="ar-SA"/>
    </w:rPr>
    <w:tblPr>
      <w:tblStyleRowBandSize w:val="1"/>
      <w:tblStyleColBandSize w:val="1"/>
      <w:tblBorders>
        <w:right w:val="single" w:sz="4" w:space="0" w:color="7F7F7F"/>
      </w:tblBorders>
      <w:tblCellMar>
        <w:top w:w="0" w:type="dxa"/>
        <w:left w:w="0" w:type="dxa"/>
        <w:bottom w:w="0" w:type="dxa"/>
        <w:right w:w="0" w:type="dxa"/>
      </w:tblCellMar>
    </w:tblPr>
  </w:style>
  <w:style w:type="character" w:customStyle="1" w:styleId="16">
    <w:name w:val="Текст сноски Знак1"/>
    <w:uiPriority w:val="99"/>
    <w:locked/>
    <w:rsid w:val="008C2BF7"/>
    <w:rPr>
      <w:sz w:val="18"/>
    </w:rPr>
  </w:style>
  <w:style w:type="character" w:customStyle="1" w:styleId="28">
    <w:name w:val="Текст концевой сноски Знак2"/>
    <w:uiPriority w:val="99"/>
    <w:locked/>
    <w:rsid w:val="008C2BF7"/>
    <w:rPr>
      <w:sz w:val="20"/>
    </w:rPr>
  </w:style>
  <w:style w:type="character" w:customStyle="1" w:styleId="afc">
    <w:name w:val="Основной текст Знак"/>
    <w:link w:val="afb"/>
    <w:uiPriority w:val="99"/>
    <w:locked/>
    <w:rsid w:val="008C2BF7"/>
    <w:rPr>
      <w:rFonts w:eastAsia="Times New Roman" w:cs="Times New Roman"/>
      <w:sz w:val="28"/>
      <w:szCs w:val="20"/>
      <w:lang w:val="ru-RU" w:bidi="ar-SA"/>
    </w:rPr>
  </w:style>
  <w:style w:type="character" w:customStyle="1" w:styleId="aff0">
    <w:name w:val="Основной текст с отступом Знак"/>
    <w:link w:val="aff"/>
    <w:uiPriority w:val="99"/>
    <w:locked/>
    <w:rsid w:val="008C2BF7"/>
    <w:rPr>
      <w:rFonts w:eastAsia="Times New Roman" w:cs="Times New Roman"/>
      <w:b/>
      <w:szCs w:val="20"/>
      <w:lang w:val="ru-RU" w:bidi="ar-SA"/>
    </w:rPr>
  </w:style>
  <w:style w:type="character" w:customStyle="1" w:styleId="25">
    <w:name w:val="Основной текст с отступом 2 Знак"/>
    <w:link w:val="24"/>
    <w:uiPriority w:val="99"/>
    <w:locked/>
    <w:rsid w:val="008C2BF7"/>
    <w:rPr>
      <w:rFonts w:eastAsia="Times New Roman" w:cs="Times New Roman"/>
      <w:b/>
      <w:sz w:val="28"/>
      <w:szCs w:val="20"/>
      <w:lang w:val="ru-RU" w:bidi="ar-SA"/>
    </w:rPr>
  </w:style>
  <w:style w:type="character" w:customStyle="1" w:styleId="27">
    <w:name w:val="Основной текст 2 Знак"/>
    <w:link w:val="26"/>
    <w:uiPriority w:val="99"/>
    <w:locked/>
    <w:rsid w:val="008C2BF7"/>
    <w:rPr>
      <w:rFonts w:eastAsia="Times New Roman" w:cs="Times New Roman"/>
      <w:b/>
      <w:sz w:val="28"/>
      <w:szCs w:val="20"/>
      <w:lang w:val="ru-RU" w:bidi="ar-SA"/>
    </w:rPr>
  </w:style>
  <w:style w:type="character" w:customStyle="1" w:styleId="aff3">
    <w:name w:val="Текст выноски Знак"/>
    <w:link w:val="aff2"/>
    <w:uiPriority w:val="99"/>
    <w:locked/>
    <w:rsid w:val="008C2BF7"/>
    <w:rPr>
      <w:rFonts w:ascii="Tahoma" w:eastAsia="Times New Roman" w:hAnsi="Tahoma" w:cs="Tahoma"/>
      <w:sz w:val="16"/>
      <w:szCs w:val="16"/>
      <w:lang w:val="ru-RU" w:bidi="ar-SA"/>
    </w:rPr>
  </w:style>
  <w:style w:type="character" w:customStyle="1" w:styleId="29">
    <w:name w:val="Верхний колонтитул Знак2"/>
    <w:uiPriority w:val="99"/>
    <w:semiHidden/>
    <w:rsid w:val="008C2BF7"/>
    <w:rPr>
      <w:rFonts w:eastAsia="Times New Roman" w:cs="Times New Roman"/>
      <w:sz w:val="20"/>
      <w:szCs w:val="20"/>
      <w:lang w:val="x-none" w:eastAsia="zh-CN"/>
    </w:rPr>
  </w:style>
  <w:style w:type="character" w:customStyle="1" w:styleId="110">
    <w:name w:val="Текст концевой сноски Знак11"/>
    <w:uiPriority w:val="99"/>
    <w:semiHidden/>
    <w:rsid w:val="008C2BF7"/>
    <w:rPr>
      <w:rFonts w:eastAsia="Times New Roman" w:cs="Times New Roman"/>
      <w:sz w:val="20"/>
      <w:szCs w:val="20"/>
      <w:lang w:val="x-none" w:eastAsia="zh-CN"/>
    </w:rPr>
  </w:style>
  <w:style w:type="character" w:customStyle="1" w:styleId="2a">
    <w:name w:val="Текст сноски Знак2"/>
    <w:uiPriority w:val="99"/>
    <w:semiHidden/>
    <w:rsid w:val="008C2BF7"/>
    <w:rPr>
      <w:rFonts w:eastAsia="Times New Roman" w:cs="Times New Roman"/>
      <w:sz w:val="20"/>
      <w:szCs w:val="20"/>
      <w:lang w:val="x-none" w:eastAsia="zh-CN"/>
    </w:rPr>
  </w:style>
  <w:style w:type="character" w:customStyle="1" w:styleId="aff6">
    <w:name w:val="Схема документа Знак"/>
    <w:link w:val="aff5"/>
    <w:uiPriority w:val="99"/>
    <w:locked/>
    <w:rsid w:val="008C2BF7"/>
    <w:rPr>
      <w:rFonts w:ascii="Tahoma" w:eastAsia="Times New Roman" w:hAnsi="Tahoma" w:cs="Tahoma"/>
      <w:sz w:val="20"/>
      <w:szCs w:val="20"/>
      <w:shd w:val="clear" w:color="auto" w:fill="00008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6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DD351B7DF09C06940DD72850EDF758D574AD49837C37E2FB6FBE3D7D75E986CEF43A729316836FFEE11686347C874FD9F6DAA0CF92EDY8M" TargetMode="External"/><Relationship Id="rId18" Type="http://schemas.openxmlformats.org/officeDocument/2006/relationships/hyperlink" Target="consultantplus://offline/ref=68B2E88CB8B712B9737DC70F538D7A7DC20B347DC75FE7DDB99EB8750862DB36765E782B544DCD4EeAwCK" TargetMode="External"/><Relationship Id="rId26" Type="http://schemas.openxmlformats.org/officeDocument/2006/relationships/hyperlink" Target="consultantplus://offline/ref=3FF3696CC0E72D30E85EBEEAAA3143DAF3E21AFADAAFBAF6A9CE31AAB438CFC3EDD6F931E2FC16FDA45070cACAI" TargetMode="External"/><Relationship Id="rId39" Type="http://schemas.openxmlformats.org/officeDocument/2006/relationships/hyperlink" Target="consultantplus://offline/ref=6F67E2581701D00929E4F46049104D6C3043F019207BFC64419F7EC3EB820C64B945127D662AA87CHAAEM" TargetMode="External"/><Relationship Id="rId21" Type="http://schemas.openxmlformats.org/officeDocument/2006/relationships/hyperlink" Target="consultantplus://offline/ref=3FF3696CC0E72D30E85EBEEAAA3143DAF3E21AFADAAFBAF6A9CE31AAB438CFC3EDD6F931E2FC16FDA45070cACAI" TargetMode="External"/><Relationship Id="rId34" Type="http://schemas.openxmlformats.org/officeDocument/2006/relationships/hyperlink" Target="consultantplus://offline/ref=872CE06093E7012314A68028A56DBFE51DA9BBD3F25796245F05D10BD10B5D1B8388DBD7E3750F8AV6g0M" TargetMode="External"/><Relationship Id="rId42" Type="http://schemas.openxmlformats.org/officeDocument/2006/relationships/hyperlink" Target="consultantplus://offline/ref=938F66B7088F2AE0CE87CE2E6758CE0A1909C10513173091FC04CDFB805EA86C8940ADFAB8EE2D00dDRAM" TargetMode="External"/><Relationship Id="rId47" Type="http://schemas.openxmlformats.org/officeDocument/2006/relationships/hyperlink" Target="consultantplus://offline/ref=166B6C834A40D9ED059D12BC8CDD9D84D13C7A68142196DE02C83138nBMDI" TargetMode="External"/><Relationship Id="rId50" Type="http://schemas.openxmlformats.org/officeDocument/2006/relationships/hyperlink" Target="consultantplus://offline/ref=938F66B7088F2AE0CE87CE2E6758CE0A1909C10513173091FC04CDFB805EA86C8940ADFAB8EE2D00dDRA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C4BA8539064D5F9504001536611F0831E5799E92FC8983D08425AF3F26882AEC9D185779A1D68D924DDE8E86F7A83EA8DDE5491F734aAUBM" TargetMode="External"/><Relationship Id="rId17" Type="http://schemas.openxmlformats.org/officeDocument/2006/relationships/hyperlink" Target="http://xn--34-dlc5auab3a.xn--p1ai/%D0%B8%D0%B7%D0%B2%D0%B5%D1%89%D0%B5%D0%BD%D0%B8%D0%B5-%D0%BE%D0%B1-%D1%83%D1%82%D0%B2%D0%B5%D1%80%D0%B6%D0%B4%D0%B5%D0%BD%D0%B8%D0%B8-%D1%80%D0%B5%D0%B7%D1%83%D0%BB%D1%8C%D1%82%D0%B0%D1%82%D0%BE-2/" TargetMode="External"/><Relationship Id="rId25" Type="http://schemas.openxmlformats.org/officeDocument/2006/relationships/hyperlink" Target="consultantplus://offline/ref=3FF3696CC0E72D30E85EBEEAAA3143DAF3E21AFADAAFBAF6A9CE31AAB438CFC3EDD6F931E2FC16FDA45070cACAI" TargetMode="External"/><Relationship Id="rId33" Type="http://schemas.openxmlformats.org/officeDocument/2006/relationships/hyperlink" Target="consultantplus://offline/ref=872CE06093E7012314A68028A56DBFE51DA9BBD3F25796245F05D10BD10B5D1B8388DBD7E3750F8AV6g0M" TargetMode="External"/><Relationship Id="rId38" Type="http://schemas.openxmlformats.org/officeDocument/2006/relationships/hyperlink" Target="consultantplus://offline/ref=6E22BD7C4DF76CD4F2BAC246121A2A4D404725F3728915D9DD2596E0C58E667DFE383995599CD603Q449L" TargetMode="External"/><Relationship Id="rId46" Type="http://schemas.openxmlformats.org/officeDocument/2006/relationships/hyperlink" Target="consultantplus://offline/ref=E49C6BF63A9DA14897C7D94375A94DD7B8BA45C058C06A5D35222C70E076484A52B3721216h8n4M" TargetMode="External"/><Relationship Id="rId2" Type="http://schemas.openxmlformats.org/officeDocument/2006/relationships/numbering" Target="numbering.xml"/><Relationship Id="rId16" Type="http://schemas.openxmlformats.org/officeDocument/2006/relationships/hyperlink" Target="consultantplus://offline/ref=B5A3237287FEC4C590E4123635477BF3010B74B909E99936F37DAFE843B98A4FA3E5625ADED174C6FCEFE73F994F7C75BF96D7BC97786979K4kAH" TargetMode="External"/><Relationship Id="rId20" Type="http://schemas.openxmlformats.org/officeDocument/2006/relationships/hyperlink" Target="../../../../../../../../../../../../../C:/Users/Doronin.A/Desktop/consultantplus:/offline/ref=3EDECE97BF4BB806CFF89E7744FAC8B7FED539836A009FE982771A36AEEC99E2E255ECBA54F66DB43CECFF81D9BA9C3127FDA04BE6cBU4M" TargetMode="External"/><Relationship Id="rId29" Type="http://schemas.openxmlformats.org/officeDocument/2006/relationships/hyperlink" Target="consultantplus://offline/ref=A889D916D8CCA63FEA8702672F52EF815B47E0B73C82B770F3C3BBBFF1EA9779387FEF208DV2TCL" TargetMode="External"/><Relationship Id="rId41" Type="http://schemas.openxmlformats.org/officeDocument/2006/relationships/hyperlink" Target="consultantplus://offline/ref=2B41579ADA7722726A9FBAB0A32810685311FFCA5FB31566FE0374C76B94DAA1432E2CF1DC3B94F8b0P9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4BA8539064D5F9504001536611F0831E5798E126C9983D08425AF3F26882AEC9D185749D1D65D924DDE8E86F7A83EA8DDE5491F734aAUBM"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hyperlink" Target="consultantplus://offline/ref=872CE06093E7012314A68028A56DBFE51DA9BBD3F25796245F05D10BD10B5D1B8388DBD7E3750F8AV6g6M" TargetMode="External"/><Relationship Id="rId37" Type="http://schemas.openxmlformats.org/officeDocument/2006/relationships/hyperlink" Target="consultantplus://offline/ref=6E22BD7C4DF76CD4F2BAC246121A2A4D404725F3728915D9DD2596E0C58E667DFE383995599CD603Q449L" TargetMode="External"/><Relationship Id="rId40" Type="http://schemas.openxmlformats.org/officeDocument/2006/relationships/hyperlink" Target="consultantplus://offline/ref=9215AC8A1E463DFF740A80FB31FBF0B2612AA2B4E714CBC50206CADC0DD46A6F507464BF337222E6f1NCM" TargetMode="External"/><Relationship Id="rId45" Type="http://schemas.openxmlformats.org/officeDocument/2006/relationships/hyperlink" Target="consultantplus://offline/ref=7E72189119333675861970A7AB9C0A0678948B8CAF5FC51F159D8F6CCBD88ED86AE41715382DD3C7XDc3M"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B5A3237287FEC4C590E4123635477BF3010B74B909E99936F37DAFE843B98A4FA3E5625ADED176C1F2EFE73F994F7C75BF96D7BC97786979K4kAH" TargetMode="External"/><Relationship Id="rId23" Type="http://schemas.openxmlformats.org/officeDocument/2006/relationships/hyperlink" Target="consultantplus://offline/ref=3EDECE97BF4BB806CFF89E7744FAC8B7FED539836A009FE982771A36AEEC99E2E255ECBA54F66DB43CECFF81D9BA9C3127FDA04BE6cBU4M" TargetMode="External"/><Relationship Id="rId28" Type="http://schemas.openxmlformats.org/officeDocument/2006/relationships/hyperlink" Target="consultantplus://offline/ref=3BD860DBFDAF1D86B1551C494AB53AAECD57F5CED2F4F7190FAE692E40D9D201D94D11FBA17480DB08t8H" TargetMode="External"/><Relationship Id="rId36" Type="http://schemas.openxmlformats.org/officeDocument/2006/relationships/hyperlink" Target="consultantplus://offline/ref=0DD3F52011E807A2BF22D95A60DC2557D9EF27B5C29923121822777D5776179B9F8B0D93691B19B093305F3804EB7C77359B581E8A7989BBH8U6O" TargetMode="External"/><Relationship Id="rId49" Type="http://schemas.openxmlformats.org/officeDocument/2006/relationships/hyperlink" Target="consultantplus://offline/ref=B155DC1F489B4F42BD3B964D0A020F711816E82F01C8B2B02EC2D8F9F6D7B8614F7C5EC34534E85793970D7CBC66F14D81CE5209E91CAFB5XCl8N" TargetMode="External"/><Relationship Id="rId10" Type="http://schemas.openxmlformats.org/officeDocument/2006/relationships/hyperlink" Target="http://www.gosuslugi.ru" TargetMode="External"/><Relationship Id="rId19" Type="http://schemas.openxmlformats.org/officeDocument/2006/relationships/hyperlink" Target="../../../../../../../../../../../../../C:/Users/Doronin.A/Desktop/consultantplus:/offline/ref=3EDECE97BF4BB806CFF89E7744FAC8B7FED539836A009FE982771A36AEEC99E2E255ECBA54F66DB43CECFF81D9BA9C3127FDA04BE6cBU4M" TargetMode="External"/><Relationship Id="rId31" Type="http://schemas.openxmlformats.org/officeDocument/2006/relationships/hyperlink" Target="consultantplus://offline/ref=872CE06093E7012314A68028A56DBFE51DA9BBD3F25796245F05D10BD10B5D1B8388DBD7E3750F8AV6g0M" TargetMode="External"/><Relationship Id="rId44" Type="http://schemas.openxmlformats.org/officeDocument/2006/relationships/hyperlink" Target="consultantplus://offline/ref=7E72189119333675861970A7AB9C0A0678948B8CAF5FC51F159D8F6CCBD88ED86AE41715382DD3C7XDc3M"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xn--34-dlc5auab3a.xn--p1ai/%D0%B8%D0%B7%D0%B2%D0%B5%D1%89%D0%B5%D0%BD%D0%B8%D0%B5-%D0%BE%D0%B1-%D1%83%D1%82%D0%B2%D0%B5%D1%80%D0%B6%D0%B4%D0%B5%D0%BD%D0%B8%D0%B8-%D1%80%D0%B5%D0%B7%D1%83%D0%BB%D1%8C%D1%82%D0%B0%D1%82%D0%BE-2/" TargetMode="External"/><Relationship Id="rId14" Type="http://schemas.openxmlformats.org/officeDocument/2006/relationships/hyperlink" Target="consultantplus://offline/ref=522859BFC5FA3B173BEEEDB790CC7FA87E3C7B4D2F960C22684B5D3C61BE59D406791E1C0E3AA13998376C2A02C36FC0C81EB9A11AhF1AF" TargetMode="External"/><Relationship Id="rId22" Type="http://schemas.openxmlformats.org/officeDocument/2006/relationships/hyperlink" Target="consultantplus://offline/ref=3FF3696CC0E72D30E85EBEEAAA3143DAF3E21AFADAAFBAF6A9CE31AAB438CFC3EDD6F931E2FC16FDA45070cACAI" TargetMode="External"/><Relationship Id="rId27" Type="http://schemas.openxmlformats.org/officeDocument/2006/relationships/hyperlink" Target="consultantplus://offline/ref=3BD860DBFDAF1D86B1551C494AB53AAECD57F5CED2F4F7190FAE692E40D9D201D94D11FBA17480DB08t8H" TargetMode="External"/><Relationship Id="rId30" Type="http://schemas.openxmlformats.org/officeDocument/2006/relationships/hyperlink" Target="consultantplus://offline/ref=872CE06093E7012314A68028A56DBFE51DA9BBD3F25796245F05D10BD10B5D1B8388DBD7E3750F8AV6g0M" TargetMode="External"/><Relationship Id="rId35" Type="http://schemas.openxmlformats.org/officeDocument/2006/relationships/hyperlink" Target="consultantplus://offline/ref=0DD3F52011E807A2BF22D95A60DC2557D9EF27B5C29923121822777D5776179B9F8B0D90601B11E1C67F5E6441BF6F77349B5B1E95H7U3O" TargetMode="External"/><Relationship Id="rId43" Type="http://schemas.openxmlformats.org/officeDocument/2006/relationships/hyperlink" Target="consultantplus://offline/ref=938F66B7088F2AE0CE87CE2E6758CE0A1909C10513173091FC04CDFB805EA86C8940ADFAB8EE2D00dDRAM" TargetMode="External"/><Relationship Id="rId48" Type="http://schemas.openxmlformats.org/officeDocument/2006/relationships/hyperlink" Target="consultantplus://offline/ref=E49C6BF63A9DA14897C7D94375A94DD7B8BA45C058C06A5D35222C70E076484A52B3721216h8n4M" TargetMode="External"/><Relationship Id="rId8" Type="http://schemas.openxmlformats.org/officeDocument/2006/relationships/hyperlink" Target="mailto:mfc171@volganet.ru" TargetMode="External"/><Relationship Id="rId51" Type="http://schemas.openxmlformats.org/officeDocument/2006/relationships/hyperlink" Target="consultantplus://offline/ref=8DEDA390DCF9BA6CC226EF3D490476270B94E614420F1DDF8D278F67DBt3M4K"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BD860DBFDAF1D86B1551C494AB53AAECD57F5CED2F4F7190FAE692E40D9D201D94D11FBA17480DB08t8H"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6E662-5DE8-4EED-A2DF-642035EA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44</Pages>
  <Words>19206</Words>
  <Characters>109480</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
  <LinksUpToDate>false</LinksUpToDate>
  <CharactersWithSpaces>128430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creator>111</dc:creator>
  <cp:lastModifiedBy>Специалист</cp:lastModifiedBy>
  <cp:revision>36</cp:revision>
  <cp:lastPrinted>2024-12-26T11:40:00Z</cp:lastPrinted>
  <dcterms:created xsi:type="dcterms:W3CDTF">2022-09-09T07:57:00Z</dcterms:created>
  <dcterms:modified xsi:type="dcterms:W3CDTF">2025-01-22T10:41:00Z</dcterms:modified>
  <dc:language>en-US</dc:language>
</cp:coreProperties>
</file>