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315310</wp:posOffset>
                </wp:positionH>
                <wp:positionV relativeFrom="paragraph">
                  <wp:posOffset>1008993</wp:posOffset>
                </wp:positionV>
                <wp:extent cx="6400253" cy="7377671"/>
                <wp:effectExtent l="0" t="0" r="635" b="139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253" cy="73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91B6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Не позднее 27 октября необходимо представить декларацию по туристическому налогу</w:t>
                            </w: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  <w:t>УФНС России по Волгоградской области обращает внимание, что декларацию по туристическому налогу за третий квартал 2025 года необходимо представить не позднее 27 октября, а уплатить налог – не позднее 28 октября.</w:t>
                            </w:r>
                          </w:p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A56541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Напомним, что на территории нашего региона туристический налог введен в 119 муниципальных образованиях. С полным перечнем ставок и льгот по туристическому налогу, установленных на текущий год, можно ознакомиться по ссылке</w:t>
                            </w:r>
                            <w:r w:rsidR="00A5654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91B67" w:rsidRDefault="00A56541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5654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https://www.nalog.gov.ru/rn34/taxation/taxes/tourist_tax/?clckid=64b934f8</w:t>
                            </w:r>
                            <w:r w:rsidR="00991B67"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 </w:t>
                            </w:r>
                          </w:p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Форма налоговой декларации (КНД 1153008), порядок заполнения и формат представления декларации в электронной форме утверждены приказом ФНС России от 05.11.2024 N ЕД-7-3/992@.</w:t>
                            </w:r>
                          </w:p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Следует отметить, что если налогоплательщик состоит на учете в нескольких налоговых органах по месту нахождения средств размещения, расположенных на территории Волгограда, он вправе выбрать один налоговый орган, в который будет представляться декларация, направив уведомление о выборе налогового органа в соответствующую инспекцию.</w:t>
                            </w:r>
                          </w:p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Сделать это необходимо однократно в срок не позднее 30 дней до срока представления декларации, за исключением случаев реализации (иного выбытия из владения налогоплательщика) средств размещения, по месту нахождения которых выбран налоговый орган для представления декларации.</w:t>
                            </w:r>
                          </w:p>
                          <w:p w:rsidR="00991B67" w:rsidRPr="00991B67" w:rsidRDefault="00991B67" w:rsidP="00991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991B6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--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85pt;margin-top:79.45pt;width:503.95pt;height:58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zHsAIAAKs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" o:allowincell="f" filled="f" stroked="f">
                <v:textbox inset="0,0,0,0">
                  <w:txbxContent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91B67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Не позднее 27 октября необходимо представить декларацию по туристическому налогу</w:t>
                      </w: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  <w:t>УФНС России по Волгоградской области обращает внимание, что декларацию по туристическому налогу за третий квартал 2025 года необходимо представить не позднее 27 октября, а уплатить налог – не позднее 28 октября.</w:t>
                      </w:r>
                    </w:p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A56541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Напомним, что на территории нашего региона туристический налог введен в 119 муниципальных образованиях. С полным перечнем ставок и льгот по туристическому налогу, установленных на текущий год, можно ознакомиться по ссылке</w:t>
                      </w:r>
                      <w:r w:rsidR="00A5654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91B67" w:rsidRDefault="00A56541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5654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https://www.nalog.gov.ru/rn34/taxation/taxes/tourist_tax/?clckid=64b934f8</w:t>
                      </w:r>
                      <w:r w:rsidR="00991B67"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 </w:t>
                      </w:r>
                    </w:p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Форма налоговой декларации (КНД 1153008), порядок заполнения и формат представления декларации в электронной форме утверждены приказом ФНС России от 05.11.2024 N ЕД-7-3/992@.</w:t>
                      </w:r>
                    </w:p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Следует отметить, что если налогоплательщик состоит на учете в нескольких налоговых органах по месту нахождения средств размещения, расположенных на территории Волгограда, он вправе выбрать один налоговый орган, в который будет представляться декларация, направив уведомление о выборе налогового органа в соответствующую инспекцию.</w:t>
                      </w:r>
                    </w:p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Сделать это необходимо однократно в срок не позднее 30 дней до срока представления декларации, за исключением случаев реализации (иного выбытия из владения налогоплательщика) средств размещения, по месту нахождения которых выбран налоговый орган для представления декларации.</w:t>
                      </w:r>
                    </w:p>
                    <w:p w:rsidR="00991B67" w:rsidRPr="00991B67" w:rsidRDefault="00991B67" w:rsidP="00991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991B6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--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91B67"/>
    <w:rsid w:val="009B4BAF"/>
    <w:rsid w:val="009D1C25"/>
    <w:rsid w:val="00A1074B"/>
    <w:rsid w:val="00A361CD"/>
    <w:rsid w:val="00A56541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26</cp:revision>
  <cp:lastPrinted>2025-05-26T05:32:00Z</cp:lastPrinted>
  <dcterms:created xsi:type="dcterms:W3CDTF">2025-06-27T10:07:00Z</dcterms:created>
  <dcterms:modified xsi:type="dcterms:W3CDTF">2025-10-23T08:58:00Z</dcterms:modified>
</cp:coreProperties>
</file>