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46" w:rsidRPr="00F91CC5" w:rsidRDefault="00F91746" w:rsidP="00F91746">
      <w:pPr>
        <w:jc w:val="center"/>
        <w:outlineLvl w:val="0"/>
        <w:rPr>
          <w:rFonts w:ascii="Times New Roman" w:hAnsi="Times New Roman" w:cs="Times New Roman"/>
          <w:b/>
          <w:color w:val="272727"/>
          <w:sz w:val="36"/>
          <w:szCs w:val="36"/>
        </w:rPr>
      </w:pPr>
      <w:r w:rsidRPr="00F91CC5">
        <w:rPr>
          <w:rFonts w:ascii="Times New Roman" w:hAnsi="Times New Roman" w:cs="Times New Roman"/>
          <w:noProof/>
          <w:color w:val="272727"/>
        </w:rPr>
        <w:drawing>
          <wp:inline distT="0" distB="0" distL="0" distR="0">
            <wp:extent cx="600075" cy="885825"/>
            <wp:effectExtent l="19050" t="0" r="9525" b="0"/>
            <wp:docPr id="1" name="Рисунок 1" descr="шраффировка города Кот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раффировка города Кото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746" w:rsidRPr="00F91CC5" w:rsidRDefault="00F91746" w:rsidP="00F91746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F91CC5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А Д М И Н И С Т Р А Ц И Я</w:t>
      </w:r>
    </w:p>
    <w:p w:rsidR="00F91746" w:rsidRPr="00F91CC5" w:rsidRDefault="00F91746" w:rsidP="00F917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91CC5">
        <w:rPr>
          <w:rFonts w:ascii="Times New Roman" w:hAnsi="Times New Roman" w:cs="Times New Roman"/>
          <w:b/>
          <w:color w:val="000000"/>
        </w:rPr>
        <w:t>городского поселения г. Котово</w:t>
      </w:r>
    </w:p>
    <w:p w:rsidR="00F91746" w:rsidRPr="00F91CC5" w:rsidRDefault="00F91746" w:rsidP="00F9174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91CC5">
        <w:rPr>
          <w:rFonts w:ascii="Times New Roman" w:hAnsi="Times New Roman" w:cs="Times New Roman"/>
          <w:b/>
          <w:color w:val="000000"/>
        </w:rPr>
        <w:t xml:space="preserve">    Волгоградской области</w:t>
      </w:r>
    </w:p>
    <w:p w:rsidR="00F91746" w:rsidRDefault="00F91746" w:rsidP="00F91746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91746" w:rsidRPr="00F91CC5" w:rsidRDefault="00F91746" w:rsidP="00F91746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F91CC5">
        <w:rPr>
          <w:rFonts w:ascii="Times New Roman" w:hAnsi="Times New Roman" w:cs="Times New Roman"/>
          <w:b/>
          <w:color w:val="000000"/>
          <w:sz w:val="36"/>
          <w:szCs w:val="36"/>
        </w:rPr>
        <w:t>ПОСТАНОВЛЕНИЕ</w:t>
      </w:r>
    </w:p>
    <w:p w:rsidR="00F91746" w:rsidRPr="00A747C1" w:rsidRDefault="00F91746" w:rsidP="00F9174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30 июня   2025</w:t>
      </w:r>
      <w:r w:rsidRPr="00F91C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</w:t>
      </w:r>
      <w:r w:rsidR="003B5F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F91C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373</w:t>
      </w:r>
    </w:p>
    <w:p w:rsidR="00F91746" w:rsidRPr="00A43D85" w:rsidRDefault="00F91746" w:rsidP="009361A9">
      <w:pPr>
        <w:widowControl w:val="0"/>
        <w:autoSpaceDE w:val="0"/>
        <w:spacing w:after="0" w:line="240" w:lineRule="auto"/>
        <w:ind w:right="283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>Об утверждении П</w:t>
      </w:r>
      <w:r w:rsidRPr="00A43D85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оложения 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>о</w:t>
      </w:r>
      <w:r w:rsidR="009361A9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комиссии по соблюдению </w:t>
      </w:r>
      <w:r w:rsidRPr="00A43D85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требований к служебному поведению муниципальных служащих 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>городского поселения г. Котово, замещающих должности муниципальной службы</w:t>
      </w:r>
      <w:r w:rsidRPr="00F91746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</w:t>
      </w:r>
      <w:r w:rsidRPr="00A43D85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в администрации 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>городского поселения г. Котово</w:t>
      </w:r>
    </w:p>
    <w:p w:rsidR="00F91746" w:rsidRPr="00A43D85" w:rsidRDefault="00F91746" w:rsidP="009361A9">
      <w:pPr>
        <w:widowControl w:val="0"/>
        <w:autoSpaceDE w:val="0"/>
        <w:spacing w:after="0" w:line="240" w:lineRule="auto"/>
        <w:ind w:right="28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43D85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и урегулированию конфликта интересов </w:t>
      </w:r>
    </w:p>
    <w:p w:rsidR="00BA3333" w:rsidRDefault="00BA3333" w:rsidP="009361A9">
      <w:pPr>
        <w:pStyle w:val="ConsPlusNormal"/>
        <w:ind w:right="283"/>
        <w:jc w:val="both"/>
      </w:pPr>
    </w:p>
    <w:p w:rsidR="00BA3333" w:rsidRPr="006E22C5" w:rsidRDefault="00BA3333" w:rsidP="006E22C5">
      <w:pPr>
        <w:pStyle w:val="ConsPlusNormal"/>
        <w:ind w:firstLine="540"/>
        <w:jc w:val="both"/>
        <w:rPr>
          <w:szCs w:val="28"/>
        </w:rPr>
      </w:pPr>
      <w:r w:rsidRPr="006E22C5">
        <w:rPr>
          <w:b w:val="0"/>
          <w:szCs w:val="28"/>
        </w:rPr>
        <w:t xml:space="preserve">В соответствии с федеральными законами от 02.03.2007 </w:t>
      </w:r>
      <w:hyperlink r:id="rId6">
        <w:r w:rsidRPr="006E22C5">
          <w:rPr>
            <w:b w:val="0"/>
            <w:color w:val="0000FF"/>
            <w:szCs w:val="28"/>
          </w:rPr>
          <w:t>N 25-ФЗ</w:t>
        </w:r>
      </w:hyperlink>
      <w:r w:rsidRPr="006E22C5">
        <w:rPr>
          <w:b w:val="0"/>
          <w:szCs w:val="28"/>
        </w:rPr>
        <w:t xml:space="preserve">"О муниципальной службе в Российской Федерации", от 25.12.2008 </w:t>
      </w:r>
      <w:hyperlink r:id="rId7">
        <w:r w:rsidRPr="006E22C5">
          <w:rPr>
            <w:b w:val="0"/>
            <w:color w:val="0000FF"/>
            <w:szCs w:val="28"/>
          </w:rPr>
          <w:t>N 273-ФЗ</w:t>
        </w:r>
      </w:hyperlink>
      <w:r w:rsidRPr="006E22C5">
        <w:rPr>
          <w:b w:val="0"/>
          <w:szCs w:val="28"/>
        </w:rPr>
        <w:t xml:space="preserve">"О противодействии коррупции", </w:t>
      </w:r>
      <w:hyperlink r:id="rId8">
        <w:r w:rsidRPr="006E22C5">
          <w:rPr>
            <w:b w:val="0"/>
            <w:color w:val="0000FF"/>
            <w:szCs w:val="28"/>
          </w:rPr>
          <w:t>Указом</w:t>
        </w:r>
      </w:hyperlink>
      <w:r w:rsidRPr="006E22C5">
        <w:rPr>
          <w:b w:val="0"/>
          <w:szCs w:val="28"/>
        </w:rP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9">
        <w:r w:rsidRPr="006E22C5">
          <w:rPr>
            <w:b w:val="0"/>
            <w:color w:val="0000FF"/>
            <w:szCs w:val="28"/>
          </w:rPr>
          <w:t>Законом</w:t>
        </w:r>
      </w:hyperlink>
      <w:r w:rsidRPr="006E22C5">
        <w:rPr>
          <w:b w:val="0"/>
          <w:szCs w:val="28"/>
        </w:rPr>
        <w:t xml:space="preserve"> Волгоградской области от 11.02.2008 N 1626-ОД "О некоторых вопросах муниципальной службы в Волгоградской области"</w:t>
      </w:r>
      <w:r w:rsidR="009361A9" w:rsidRPr="006E22C5">
        <w:rPr>
          <w:b w:val="0"/>
          <w:szCs w:val="28"/>
        </w:rPr>
        <w:t xml:space="preserve">, Уставом, </w:t>
      </w:r>
      <w:r w:rsidRPr="006E22C5">
        <w:rPr>
          <w:b w:val="0"/>
          <w:szCs w:val="28"/>
        </w:rPr>
        <w:t xml:space="preserve">администрация </w:t>
      </w:r>
      <w:r w:rsidR="009361A9" w:rsidRPr="006E22C5">
        <w:rPr>
          <w:b w:val="0"/>
          <w:szCs w:val="28"/>
        </w:rPr>
        <w:t xml:space="preserve">городского поселения г.Котово </w:t>
      </w:r>
      <w:r w:rsidRPr="006E22C5">
        <w:rPr>
          <w:b w:val="0"/>
          <w:szCs w:val="28"/>
        </w:rPr>
        <w:t xml:space="preserve"> </w:t>
      </w:r>
      <w:r w:rsidRPr="006E22C5">
        <w:rPr>
          <w:szCs w:val="28"/>
        </w:rPr>
        <w:t>постановляет:</w:t>
      </w:r>
    </w:p>
    <w:p w:rsidR="00BA3333" w:rsidRPr="006E22C5" w:rsidRDefault="009361A9" w:rsidP="006E22C5">
      <w:pPr>
        <w:widowControl w:val="0"/>
        <w:autoSpaceDE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2C5">
        <w:rPr>
          <w:rFonts w:ascii="Times New Roman" w:hAnsi="Times New Roman" w:cs="Times New Roman"/>
          <w:sz w:val="28"/>
          <w:szCs w:val="28"/>
        </w:rPr>
        <w:tab/>
      </w:r>
      <w:r w:rsidR="00BA3333" w:rsidRPr="006E22C5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9">
        <w:r w:rsidR="00BA3333" w:rsidRPr="006E22C5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="00BA3333" w:rsidRPr="006E22C5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</w:t>
      </w:r>
      <w:r w:rsidRPr="006E22C5">
        <w:rPr>
          <w:rFonts w:ascii="Times New Roman" w:eastAsia="Times New Roman" w:hAnsi="Times New Roman" w:cs="Times New Roman"/>
          <w:bCs/>
          <w:sz w:val="28"/>
          <w:szCs w:val="28"/>
        </w:rPr>
        <w:t>служебному поведению муниципальных служащих городского поселения г. Котово, замещающих должности муниципальной службы в администрации городского поселения г. Котово</w:t>
      </w:r>
      <w:r w:rsidRPr="006E22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22C5">
        <w:rPr>
          <w:rFonts w:ascii="Times New Roman" w:eastAsia="Times New Roman" w:hAnsi="Times New Roman" w:cs="Times New Roman"/>
          <w:bCs/>
          <w:sz w:val="28"/>
          <w:szCs w:val="28"/>
        </w:rPr>
        <w:t xml:space="preserve">и урегулированию конфликта интересов </w:t>
      </w:r>
      <w:r w:rsidR="00BA3333" w:rsidRPr="006E22C5">
        <w:rPr>
          <w:rFonts w:ascii="Times New Roman" w:hAnsi="Times New Roman" w:cs="Times New Roman"/>
          <w:sz w:val="28"/>
          <w:szCs w:val="28"/>
        </w:rPr>
        <w:t>.</w:t>
      </w:r>
    </w:p>
    <w:p w:rsidR="009361A9" w:rsidRPr="006E22C5" w:rsidRDefault="009361A9" w:rsidP="006E22C5">
      <w:pPr>
        <w:widowControl w:val="0"/>
        <w:autoSpaceDE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2C5">
        <w:rPr>
          <w:rFonts w:ascii="Times New Roman" w:hAnsi="Times New Roman" w:cs="Times New Roman"/>
          <w:sz w:val="28"/>
          <w:szCs w:val="28"/>
        </w:rPr>
        <w:tab/>
      </w:r>
      <w:r w:rsidR="00BA3333" w:rsidRPr="006E22C5">
        <w:rPr>
          <w:rFonts w:ascii="Times New Roman" w:hAnsi="Times New Roman" w:cs="Times New Roman"/>
          <w:sz w:val="28"/>
          <w:szCs w:val="28"/>
        </w:rPr>
        <w:t xml:space="preserve">2. Утвердить прилагаемый </w:t>
      </w:r>
      <w:hyperlink w:anchor="P199">
        <w:r w:rsidR="00BA3333" w:rsidRPr="006E22C5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="00BA3333" w:rsidRPr="006E22C5">
        <w:rPr>
          <w:rFonts w:ascii="Times New Roman" w:hAnsi="Times New Roman" w:cs="Times New Roman"/>
          <w:sz w:val="28"/>
          <w:szCs w:val="28"/>
        </w:rPr>
        <w:t xml:space="preserve"> </w:t>
      </w:r>
      <w:r w:rsidRPr="006E22C5">
        <w:rPr>
          <w:rFonts w:ascii="Times New Roman" w:hAnsi="Times New Roman" w:cs="Times New Roman"/>
          <w:sz w:val="28"/>
          <w:szCs w:val="28"/>
        </w:rPr>
        <w:t xml:space="preserve">по соблюдению требований </w:t>
      </w:r>
      <w:r w:rsidRPr="006E22C5">
        <w:rPr>
          <w:rFonts w:ascii="Times New Roman" w:eastAsia="Times New Roman" w:hAnsi="Times New Roman" w:cs="Times New Roman"/>
          <w:bCs/>
          <w:sz w:val="28"/>
          <w:szCs w:val="28"/>
        </w:rPr>
        <w:t>служебному поведению муниципальных служащих городского поселения г. Котово, замещающих должности муниципальной службы в администрации городского поселения г. Котово</w:t>
      </w:r>
      <w:r w:rsidRPr="006E22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22C5">
        <w:rPr>
          <w:rFonts w:ascii="Times New Roman" w:eastAsia="Times New Roman" w:hAnsi="Times New Roman" w:cs="Times New Roman"/>
          <w:bCs/>
          <w:sz w:val="28"/>
          <w:szCs w:val="28"/>
        </w:rPr>
        <w:t xml:space="preserve">и урегулированию конфликта интересов </w:t>
      </w:r>
      <w:r w:rsidRPr="006E22C5">
        <w:rPr>
          <w:rFonts w:ascii="Times New Roman" w:hAnsi="Times New Roman" w:cs="Times New Roman"/>
          <w:sz w:val="28"/>
          <w:szCs w:val="28"/>
        </w:rPr>
        <w:t>.</w:t>
      </w:r>
    </w:p>
    <w:p w:rsidR="009361A9" w:rsidRPr="003B5FC7" w:rsidRDefault="00BA3333" w:rsidP="003B5FC7">
      <w:pPr>
        <w:pStyle w:val="ConsPlusNormal"/>
        <w:ind w:firstLine="540"/>
        <w:jc w:val="both"/>
        <w:rPr>
          <w:b w:val="0"/>
          <w:szCs w:val="28"/>
        </w:rPr>
      </w:pPr>
      <w:r w:rsidRPr="006E22C5">
        <w:rPr>
          <w:b w:val="0"/>
          <w:szCs w:val="28"/>
        </w:rPr>
        <w:t xml:space="preserve">3. Признать утратившими силу следующие постановления администрации </w:t>
      </w:r>
      <w:r w:rsidR="009361A9" w:rsidRPr="006E22C5">
        <w:rPr>
          <w:b w:val="0"/>
          <w:szCs w:val="28"/>
        </w:rPr>
        <w:t>городского поселения г.Котово</w:t>
      </w:r>
      <w:r w:rsidR="003B5FC7">
        <w:rPr>
          <w:b w:val="0"/>
          <w:szCs w:val="28"/>
        </w:rPr>
        <w:t xml:space="preserve"> : </w:t>
      </w:r>
      <w:r w:rsidRPr="006E22C5">
        <w:rPr>
          <w:b w:val="0"/>
          <w:szCs w:val="28"/>
        </w:rPr>
        <w:t xml:space="preserve">от </w:t>
      </w:r>
      <w:r w:rsidR="009361A9" w:rsidRPr="006E22C5">
        <w:rPr>
          <w:b w:val="0"/>
          <w:szCs w:val="28"/>
        </w:rPr>
        <w:t>29.03.2024</w:t>
      </w:r>
      <w:r w:rsidRPr="006E22C5">
        <w:rPr>
          <w:b w:val="0"/>
          <w:szCs w:val="28"/>
        </w:rPr>
        <w:t xml:space="preserve"> </w:t>
      </w:r>
      <w:hyperlink r:id="rId10">
        <w:r w:rsidRPr="006E22C5">
          <w:rPr>
            <w:b w:val="0"/>
            <w:color w:val="0000FF"/>
            <w:szCs w:val="28"/>
          </w:rPr>
          <w:t xml:space="preserve">N </w:t>
        </w:r>
        <w:r w:rsidR="009361A9" w:rsidRPr="006E22C5">
          <w:rPr>
            <w:b w:val="0"/>
            <w:color w:val="0000FF"/>
            <w:szCs w:val="28"/>
          </w:rPr>
          <w:t>165</w:t>
        </w:r>
      </w:hyperlink>
      <w:r w:rsidRPr="006E22C5">
        <w:rPr>
          <w:b w:val="0"/>
          <w:szCs w:val="28"/>
        </w:rPr>
        <w:t>"</w:t>
      </w:r>
      <w:r w:rsidR="009361A9" w:rsidRPr="006E22C5">
        <w:rPr>
          <w:rFonts w:eastAsia="Times New Roman"/>
          <w:b w:val="0"/>
          <w:bCs/>
          <w:szCs w:val="28"/>
        </w:rPr>
        <w:t xml:space="preserve"> 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городского поселения г. Котово</w:t>
      </w:r>
      <w:r w:rsidR="009361A9" w:rsidRPr="006E22C5">
        <w:rPr>
          <w:rFonts w:eastAsia="Times New Roman"/>
          <w:bCs/>
          <w:szCs w:val="28"/>
        </w:rPr>
        <w:t>";</w:t>
      </w:r>
      <w:r w:rsidR="003B5FC7">
        <w:rPr>
          <w:rFonts w:eastAsia="Times New Roman"/>
          <w:bCs/>
          <w:szCs w:val="28"/>
        </w:rPr>
        <w:t xml:space="preserve"> </w:t>
      </w:r>
      <w:r w:rsidRPr="006E22C5">
        <w:rPr>
          <w:b w:val="0"/>
          <w:szCs w:val="28"/>
        </w:rPr>
        <w:t xml:space="preserve">от </w:t>
      </w:r>
      <w:r w:rsidR="009361A9" w:rsidRPr="006E22C5">
        <w:rPr>
          <w:b w:val="0"/>
          <w:szCs w:val="28"/>
        </w:rPr>
        <w:t>16.07.2024</w:t>
      </w:r>
      <w:r w:rsidRPr="006E22C5">
        <w:rPr>
          <w:b w:val="0"/>
          <w:szCs w:val="28"/>
        </w:rPr>
        <w:t xml:space="preserve"> </w:t>
      </w:r>
      <w:hyperlink r:id="rId11">
        <w:r w:rsidRPr="006E22C5">
          <w:rPr>
            <w:b w:val="0"/>
            <w:color w:val="0000FF"/>
            <w:szCs w:val="28"/>
          </w:rPr>
          <w:t xml:space="preserve">N </w:t>
        </w:r>
        <w:r w:rsidR="009361A9" w:rsidRPr="006E22C5">
          <w:rPr>
            <w:b w:val="0"/>
            <w:color w:val="0000FF"/>
            <w:szCs w:val="28"/>
          </w:rPr>
          <w:t>335</w:t>
        </w:r>
      </w:hyperlink>
      <w:r w:rsidR="009361A9" w:rsidRPr="006E22C5">
        <w:rPr>
          <w:b w:val="0"/>
          <w:szCs w:val="28"/>
        </w:rPr>
        <w:t xml:space="preserve"> </w:t>
      </w:r>
      <w:r w:rsidR="009361A9" w:rsidRPr="006E22C5">
        <w:rPr>
          <w:rFonts w:eastAsia="Times New Roman"/>
          <w:b w:val="0"/>
          <w:bCs/>
          <w:szCs w:val="28"/>
        </w:rPr>
        <w:t xml:space="preserve">О внесении изменений в постановление администрации городского поселения г.Котово от  29.03.2024 № 165 "Об утверждении Положения о комиссии по соблюдению требований к служебному </w:t>
      </w:r>
      <w:r w:rsidR="009361A9" w:rsidRPr="006E22C5">
        <w:rPr>
          <w:rFonts w:eastAsia="Times New Roman"/>
          <w:b w:val="0"/>
          <w:bCs/>
          <w:szCs w:val="28"/>
        </w:rPr>
        <w:lastRenderedPageBreak/>
        <w:t>поведению муниципальных служащих и урегулированию конфликта интересов в администрации городского поселения г.Котово "</w:t>
      </w:r>
    </w:p>
    <w:p w:rsidR="009361A9" w:rsidRPr="006E22C5" w:rsidRDefault="00BA3333" w:rsidP="006E22C5">
      <w:pPr>
        <w:pStyle w:val="a5"/>
        <w:ind w:left="142" w:firstLine="567"/>
        <w:jc w:val="both"/>
        <w:rPr>
          <w:rFonts w:eastAsia="Calibri"/>
          <w:sz w:val="28"/>
          <w:szCs w:val="28"/>
          <w:lang w:eastAsia="en-US"/>
        </w:rPr>
      </w:pPr>
      <w:r w:rsidRPr="006E22C5">
        <w:rPr>
          <w:sz w:val="28"/>
          <w:szCs w:val="28"/>
        </w:rPr>
        <w:t xml:space="preserve">4. </w:t>
      </w:r>
      <w:r w:rsidR="009361A9" w:rsidRPr="006E22C5">
        <w:rPr>
          <w:sz w:val="28"/>
          <w:szCs w:val="28"/>
        </w:rPr>
        <w:t>Настоящее постановление вступает в силу со дня его обнародования в порядке, установленном Уставом городского поселения г. Котово, подлежит размещению на сайте администрации городского поселения г. Котово - котово34.рф.</w:t>
      </w:r>
    </w:p>
    <w:p w:rsidR="00BA3333" w:rsidRPr="006E22C5" w:rsidRDefault="00BA3333" w:rsidP="006E22C5">
      <w:pPr>
        <w:pStyle w:val="ConsPlusNormal"/>
        <w:ind w:firstLine="540"/>
        <w:jc w:val="both"/>
        <w:rPr>
          <w:b w:val="0"/>
          <w:szCs w:val="28"/>
        </w:rPr>
      </w:pPr>
      <w:r w:rsidRPr="006E22C5">
        <w:rPr>
          <w:b w:val="0"/>
          <w:szCs w:val="28"/>
        </w:rPr>
        <w:t xml:space="preserve">5. Контроль за исполнением настоящего постановления </w:t>
      </w:r>
      <w:r w:rsidR="009361A9" w:rsidRPr="006E22C5">
        <w:rPr>
          <w:b w:val="0"/>
          <w:szCs w:val="28"/>
        </w:rPr>
        <w:t>оставляю за собой.</w:t>
      </w:r>
    </w:p>
    <w:p w:rsidR="00BA3333" w:rsidRPr="006E22C5" w:rsidRDefault="00BA3333" w:rsidP="006E22C5">
      <w:pPr>
        <w:pStyle w:val="ConsPlusNormal"/>
        <w:jc w:val="both"/>
        <w:rPr>
          <w:b w:val="0"/>
          <w:szCs w:val="28"/>
        </w:rPr>
      </w:pPr>
    </w:p>
    <w:p w:rsidR="006E22C5" w:rsidRPr="006E22C5" w:rsidRDefault="006E22C5" w:rsidP="006E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2C5">
        <w:rPr>
          <w:rFonts w:ascii="Times New Roman" w:hAnsi="Times New Roman"/>
          <w:sz w:val="28"/>
          <w:szCs w:val="28"/>
        </w:rPr>
        <w:t>Глава городского</w:t>
      </w:r>
    </w:p>
    <w:p w:rsidR="006E22C5" w:rsidRPr="006E22C5" w:rsidRDefault="006E22C5" w:rsidP="006E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22C5">
        <w:rPr>
          <w:rFonts w:ascii="Times New Roman" w:hAnsi="Times New Roman"/>
          <w:sz w:val="28"/>
          <w:szCs w:val="28"/>
        </w:rPr>
        <w:t xml:space="preserve"> поселения г. Котово                                                                  Н.Н. </w:t>
      </w:r>
      <w:proofErr w:type="spellStart"/>
      <w:r w:rsidRPr="006E22C5">
        <w:rPr>
          <w:rFonts w:ascii="Times New Roman" w:hAnsi="Times New Roman"/>
          <w:sz w:val="28"/>
          <w:szCs w:val="28"/>
        </w:rPr>
        <w:t>Ефимченко</w:t>
      </w:r>
      <w:proofErr w:type="spellEnd"/>
      <w:r w:rsidRPr="006E22C5">
        <w:rPr>
          <w:rFonts w:ascii="Times New Roman" w:hAnsi="Times New Roman"/>
          <w:sz w:val="28"/>
          <w:szCs w:val="28"/>
        </w:rPr>
        <w:t xml:space="preserve"> </w:t>
      </w:r>
    </w:p>
    <w:p w:rsidR="00BA3333" w:rsidRPr="003B5FC7" w:rsidRDefault="006E22C5" w:rsidP="003B5FC7">
      <w:pPr>
        <w:tabs>
          <w:tab w:val="left" w:pos="609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56E1">
        <w:rPr>
          <w:rFonts w:ascii="Times New Roman" w:hAnsi="Times New Roman"/>
          <w:sz w:val="27"/>
          <w:szCs w:val="27"/>
        </w:rPr>
        <w:br w:type="page"/>
      </w:r>
    </w:p>
    <w:p w:rsidR="00BA3333" w:rsidRPr="006E22C5" w:rsidRDefault="00BA3333">
      <w:pPr>
        <w:pStyle w:val="ConsPlusNormal"/>
        <w:jc w:val="right"/>
        <w:outlineLvl w:val="0"/>
      </w:pPr>
      <w:r w:rsidRPr="006E22C5">
        <w:lastRenderedPageBreak/>
        <w:t>Утверждено</w:t>
      </w:r>
    </w:p>
    <w:p w:rsidR="00BA3333" w:rsidRPr="006E22C5" w:rsidRDefault="00BA3333">
      <w:pPr>
        <w:pStyle w:val="ConsPlusNormal"/>
        <w:jc w:val="right"/>
        <w:rPr>
          <w:b w:val="0"/>
          <w:sz w:val="24"/>
          <w:szCs w:val="24"/>
        </w:rPr>
      </w:pPr>
      <w:r w:rsidRPr="006E22C5">
        <w:rPr>
          <w:b w:val="0"/>
          <w:sz w:val="24"/>
          <w:szCs w:val="24"/>
        </w:rPr>
        <w:t>постановлением</w:t>
      </w:r>
    </w:p>
    <w:p w:rsidR="006E22C5" w:rsidRPr="006E22C5" w:rsidRDefault="00BA3333" w:rsidP="006E22C5">
      <w:pPr>
        <w:pStyle w:val="ConsPlusNormal"/>
        <w:jc w:val="right"/>
        <w:rPr>
          <w:b w:val="0"/>
          <w:sz w:val="24"/>
          <w:szCs w:val="24"/>
        </w:rPr>
      </w:pPr>
      <w:r w:rsidRPr="006E22C5">
        <w:rPr>
          <w:b w:val="0"/>
          <w:sz w:val="24"/>
          <w:szCs w:val="24"/>
        </w:rPr>
        <w:t>администрации</w:t>
      </w:r>
      <w:r w:rsidR="006E22C5" w:rsidRPr="006E22C5">
        <w:rPr>
          <w:b w:val="0"/>
          <w:sz w:val="24"/>
          <w:szCs w:val="24"/>
        </w:rPr>
        <w:t xml:space="preserve"> городского </w:t>
      </w:r>
    </w:p>
    <w:p w:rsidR="006E22C5" w:rsidRPr="006E22C5" w:rsidRDefault="006E22C5" w:rsidP="006E22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22C5">
        <w:rPr>
          <w:rFonts w:ascii="Times New Roman" w:hAnsi="Times New Roman"/>
          <w:sz w:val="24"/>
          <w:szCs w:val="24"/>
        </w:rPr>
        <w:t>поселения г. Котово</w:t>
      </w:r>
    </w:p>
    <w:p w:rsidR="006E22C5" w:rsidRPr="006E22C5" w:rsidRDefault="006E22C5" w:rsidP="006E22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22C5">
        <w:rPr>
          <w:rFonts w:ascii="Times New Roman" w:hAnsi="Times New Roman"/>
          <w:sz w:val="24"/>
          <w:szCs w:val="24"/>
        </w:rPr>
        <w:t>от  30июня 2025 г. № 37</w:t>
      </w:r>
      <w:r>
        <w:rPr>
          <w:rFonts w:ascii="Times New Roman" w:hAnsi="Times New Roman"/>
          <w:sz w:val="24"/>
          <w:szCs w:val="24"/>
        </w:rPr>
        <w:t>3</w:t>
      </w:r>
    </w:p>
    <w:p w:rsidR="00BA3333" w:rsidRPr="006E22C5" w:rsidRDefault="00BA3333">
      <w:pPr>
        <w:pStyle w:val="ConsPlusNormal"/>
        <w:jc w:val="both"/>
        <w:rPr>
          <w:b w:val="0"/>
        </w:rPr>
      </w:pPr>
    </w:p>
    <w:p w:rsidR="006E22C5" w:rsidRPr="00A43D85" w:rsidRDefault="006E22C5" w:rsidP="006E22C5">
      <w:pPr>
        <w:widowControl w:val="0"/>
        <w:autoSpaceDE w:val="0"/>
        <w:spacing w:after="0" w:line="240" w:lineRule="auto"/>
        <w:ind w:right="283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P39"/>
      <w:bookmarkEnd w:id="0"/>
      <w:r>
        <w:rPr>
          <w:rFonts w:ascii="Times New Roman" w:eastAsia="Times New Roman" w:hAnsi="Times New Roman" w:cs="Arial"/>
          <w:b/>
          <w:bCs/>
          <w:sz w:val="28"/>
          <w:szCs w:val="28"/>
        </w:rPr>
        <w:t>П</w:t>
      </w:r>
      <w:r w:rsidRPr="00A43D85">
        <w:rPr>
          <w:rFonts w:ascii="Times New Roman" w:eastAsia="Times New Roman" w:hAnsi="Times New Roman" w:cs="Arial"/>
          <w:b/>
          <w:bCs/>
          <w:sz w:val="28"/>
          <w:szCs w:val="28"/>
        </w:rPr>
        <w:t>оложени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>е</w:t>
      </w:r>
      <w:r w:rsidRPr="00A43D85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о комиссии по соблюдению </w:t>
      </w:r>
      <w:r w:rsidRPr="00A43D85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требований к служебному поведению муниципальных служащих 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>городского поселения г. Котово, замещающих должности муниципальной службы</w:t>
      </w:r>
      <w:r w:rsidRPr="00F91746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</w:t>
      </w:r>
      <w:r w:rsidRPr="00A43D85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в администрации 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>городского поселения г. Котово</w:t>
      </w:r>
    </w:p>
    <w:p w:rsidR="006E22C5" w:rsidRPr="00A43D85" w:rsidRDefault="006E22C5" w:rsidP="006E22C5">
      <w:pPr>
        <w:widowControl w:val="0"/>
        <w:autoSpaceDE w:val="0"/>
        <w:spacing w:after="0" w:line="240" w:lineRule="auto"/>
        <w:ind w:right="28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43D85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и урегулированию конфликта интересов </w:t>
      </w:r>
    </w:p>
    <w:p w:rsidR="00BA3333" w:rsidRPr="009361A9" w:rsidRDefault="00BA3333">
      <w:pPr>
        <w:pStyle w:val="ConsPlusNormal"/>
        <w:jc w:val="both"/>
        <w:rPr>
          <w:b w:val="0"/>
        </w:rPr>
      </w:pPr>
    </w:p>
    <w:p w:rsidR="00BA3333" w:rsidRPr="009361A9" w:rsidRDefault="00BA3333">
      <w:pPr>
        <w:pStyle w:val="ConsPlusTitle"/>
        <w:jc w:val="center"/>
        <w:outlineLvl w:val="1"/>
        <w:rPr>
          <w:b w:val="0"/>
        </w:rPr>
      </w:pPr>
      <w:r w:rsidRPr="009361A9">
        <w:rPr>
          <w:b w:val="0"/>
        </w:rPr>
        <w:t>1. Общие положения</w:t>
      </w:r>
    </w:p>
    <w:p w:rsidR="00BA3333" w:rsidRPr="009361A9" w:rsidRDefault="00BA3333">
      <w:pPr>
        <w:pStyle w:val="ConsPlusNormal"/>
        <w:jc w:val="both"/>
        <w:rPr>
          <w:b w:val="0"/>
        </w:rPr>
      </w:pPr>
    </w:p>
    <w:p w:rsidR="00BA3333" w:rsidRPr="00DB29C7" w:rsidRDefault="00BA3333">
      <w:pPr>
        <w:pStyle w:val="ConsPlusNormal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1.1.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>городского поселения г.Котово</w:t>
      </w:r>
      <w:r w:rsidRPr="00DB29C7">
        <w:rPr>
          <w:b w:val="0"/>
          <w:color w:val="000000" w:themeColor="text1"/>
        </w:rPr>
        <w:t xml:space="preserve">, замещающих должности муниципальной службы в администрации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>городского поселения г.Котово</w:t>
      </w:r>
      <w:r w:rsidRPr="00DB29C7">
        <w:rPr>
          <w:b w:val="0"/>
          <w:color w:val="000000" w:themeColor="text1"/>
        </w:rPr>
        <w:t xml:space="preserve">, и урегулированию конфликта интересов (далее - комиссия), образуемой в администрации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 xml:space="preserve">городского поселения г.Котово </w:t>
      </w:r>
      <w:r w:rsidRPr="00DB29C7">
        <w:rPr>
          <w:b w:val="0"/>
          <w:color w:val="000000" w:themeColor="text1"/>
        </w:rPr>
        <w:t xml:space="preserve">в соответствии с федеральными законами от 25.12.2008 </w:t>
      </w:r>
      <w:hyperlink r:id="rId12">
        <w:r w:rsidRPr="00DB29C7">
          <w:rPr>
            <w:b w:val="0"/>
            <w:color w:val="000000" w:themeColor="text1"/>
          </w:rPr>
          <w:t>N 273-ФЗ</w:t>
        </w:r>
      </w:hyperlink>
      <w:r w:rsidRPr="00DB29C7">
        <w:rPr>
          <w:b w:val="0"/>
          <w:color w:val="000000" w:themeColor="text1"/>
        </w:rPr>
        <w:t xml:space="preserve">"О противодействии коррупции", от 02.03.2007 </w:t>
      </w:r>
      <w:hyperlink r:id="rId13">
        <w:r w:rsidRPr="00DB29C7">
          <w:rPr>
            <w:b w:val="0"/>
            <w:color w:val="000000" w:themeColor="text1"/>
          </w:rPr>
          <w:t>N 25-ФЗ</w:t>
        </w:r>
      </w:hyperlink>
      <w:r w:rsidRPr="00DB29C7">
        <w:rPr>
          <w:b w:val="0"/>
          <w:color w:val="000000" w:themeColor="text1"/>
        </w:rPr>
        <w:t xml:space="preserve">"О муниципальной службе в Российской Федерации" и </w:t>
      </w:r>
      <w:hyperlink r:id="rId14">
        <w:r w:rsidRPr="00DB29C7">
          <w:rPr>
            <w:b w:val="0"/>
            <w:color w:val="000000" w:themeColor="text1"/>
          </w:rPr>
          <w:t>Законом</w:t>
        </w:r>
      </w:hyperlink>
      <w:r w:rsidRPr="00DB29C7">
        <w:rPr>
          <w:b w:val="0"/>
          <w:color w:val="000000" w:themeColor="text1"/>
        </w:rPr>
        <w:t xml:space="preserve"> Волгоградской области от 11.02.2008 N 1626-ОД "О некоторых вопросах муниципальной службы в Волгоградской области" (далее - Закон Волгоградской области N 1626-ОД).</w:t>
      </w:r>
    </w:p>
    <w:p w:rsidR="00BA3333" w:rsidRPr="00DB29C7" w:rsidRDefault="00BA3333" w:rsidP="003B5FC7">
      <w:pPr>
        <w:pStyle w:val="ConsPlusNormal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1.2. Комиссия в своей деятельности руководствуется </w:t>
      </w:r>
      <w:hyperlink r:id="rId15">
        <w:r w:rsidRPr="00DB29C7">
          <w:rPr>
            <w:b w:val="0"/>
            <w:color w:val="000000" w:themeColor="text1"/>
          </w:rPr>
          <w:t>Конституцией</w:t>
        </w:r>
      </w:hyperlink>
      <w:r w:rsidRPr="00DB29C7">
        <w:rPr>
          <w:b w:val="0"/>
          <w:color w:val="000000" w:themeColor="text1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Волгоградской области, настоящим Положением.</w:t>
      </w:r>
    </w:p>
    <w:p w:rsidR="00BA3333" w:rsidRPr="00DB29C7" w:rsidRDefault="00BA3333">
      <w:pPr>
        <w:pStyle w:val="ConsPlusNormal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1.3. Основной задачей комиссии является содействие администрации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>городского поселения г.Котово</w:t>
      </w:r>
      <w:r w:rsidRPr="00DB29C7">
        <w:rPr>
          <w:b w:val="0"/>
          <w:color w:val="000000" w:themeColor="text1"/>
        </w:rPr>
        <w:t>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а) в обеспечении соблюдения муниципальными служащими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 xml:space="preserve">городского поселения г.Котово </w:t>
      </w:r>
      <w:r w:rsidRPr="00DB29C7">
        <w:rPr>
          <w:b w:val="0"/>
          <w:color w:val="000000" w:themeColor="text1"/>
        </w:rPr>
        <w:t xml:space="preserve">замещающими должности муниципальной службы в администрации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>городского поселения г.Котово</w:t>
      </w:r>
      <w:r w:rsidRPr="00DB29C7">
        <w:rPr>
          <w:b w:val="0"/>
          <w:color w:val="000000" w:themeColor="text1"/>
        </w:rPr>
        <w:t xml:space="preserve">,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6">
        <w:r w:rsidRPr="00DB29C7">
          <w:rPr>
            <w:b w:val="0"/>
            <w:color w:val="000000" w:themeColor="text1"/>
          </w:rPr>
          <w:t>законом</w:t>
        </w:r>
      </w:hyperlink>
      <w:r w:rsidRPr="00DB29C7">
        <w:rPr>
          <w:b w:val="0"/>
          <w:color w:val="000000" w:themeColor="text1"/>
        </w:rPr>
        <w:t xml:space="preserve"> от 25.12.2008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б) в осуществлении в администрации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>городского поселения г.Котово</w:t>
      </w:r>
      <w:r w:rsidRPr="00DB29C7">
        <w:rPr>
          <w:b w:val="0"/>
          <w:color w:val="000000" w:themeColor="text1"/>
        </w:rPr>
        <w:t xml:space="preserve"> мер по предупреждению коррупции.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1.4. Комиссия рассматривает вопросы, связанные с соблюдением требований к служебному поведению и (или) требований об урегулировании конфликта </w:t>
      </w:r>
      <w:r w:rsidRPr="00DB29C7">
        <w:rPr>
          <w:b w:val="0"/>
          <w:color w:val="000000" w:themeColor="text1"/>
        </w:rPr>
        <w:lastRenderedPageBreak/>
        <w:t xml:space="preserve">интересов, в отношении муниципальных служащих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>городского поселения г.Котово</w:t>
      </w:r>
      <w:r w:rsidRPr="00DB29C7">
        <w:rPr>
          <w:b w:val="0"/>
          <w:color w:val="000000" w:themeColor="text1"/>
        </w:rPr>
        <w:t xml:space="preserve"> замещающих должности муниципальной службы в администрации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 xml:space="preserve">городского поселения г.Котово </w:t>
      </w:r>
      <w:r w:rsidRPr="00DB29C7">
        <w:rPr>
          <w:b w:val="0"/>
          <w:color w:val="000000" w:themeColor="text1"/>
        </w:rPr>
        <w:t>(далее - муниципальные служащие).</w:t>
      </w:r>
    </w:p>
    <w:p w:rsidR="00BA3333" w:rsidRPr="00DB29C7" w:rsidRDefault="00BA3333">
      <w:pPr>
        <w:pStyle w:val="ConsPlusNormal"/>
        <w:jc w:val="both"/>
        <w:rPr>
          <w:b w:val="0"/>
          <w:color w:val="000000" w:themeColor="text1"/>
        </w:rPr>
      </w:pPr>
    </w:p>
    <w:p w:rsidR="00BA3333" w:rsidRPr="00DB29C7" w:rsidRDefault="00BA3333">
      <w:pPr>
        <w:pStyle w:val="ConsPlusTitle"/>
        <w:jc w:val="center"/>
        <w:outlineLvl w:val="1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2. Порядок образования Комиссии</w:t>
      </w:r>
    </w:p>
    <w:p w:rsidR="00BA3333" w:rsidRPr="00DB29C7" w:rsidRDefault="00BA3333">
      <w:pPr>
        <w:pStyle w:val="ConsPlusNormal"/>
        <w:jc w:val="both"/>
        <w:rPr>
          <w:b w:val="0"/>
          <w:color w:val="000000" w:themeColor="text1"/>
        </w:rPr>
      </w:pPr>
    </w:p>
    <w:p w:rsidR="00BA3333" w:rsidRPr="00DB29C7" w:rsidRDefault="00BA3333">
      <w:pPr>
        <w:pStyle w:val="ConsPlusNormal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2.1. Комиссия образуется постановлением администрации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>городского поселения г.Котово</w:t>
      </w:r>
      <w:r w:rsidRPr="00DB29C7">
        <w:rPr>
          <w:b w:val="0"/>
          <w:color w:val="000000" w:themeColor="text1"/>
        </w:rPr>
        <w:t xml:space="preserve"> (далее - администрация) в соответствии с </w:t>
      </w:r>
      <w:hyperlink r:id="rId17">
        <w:r w:rsidRPr="00DB29C7">
          <w:rPr>
            <w:b w:val="0"/>
            <w:color w:val="000000" w:themeColor="text1"/>
          </w:rPr>
          <w:t>Порядком</w:t>
        </w:r>
      </w:hyperlink>
      <w:r w:rsidRPr="00DB29C7">
        <w:rPr>
          <w:b w:val="0"/>
          <w:color w:val="000000" w:themeColor="text1"/>
        </w:rPr>
        <w:t xml:space="preserve"> образования комиссий по соблюдению требований к служебному поведению муниципальных служащих Волгоградской области и урегулированию конфликта интересов, утвержденным Законом Волгоградской области N 1626-ОД.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Указанным актом утверждается состав комиссии.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2.2. В состав комиссии входят председатель комиссии, его заместитель, назначаемый главой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 xml:space="preserve">городского поселения г.Котово </w:t>
      </w:r>
      <w:r w:rsidRPr="00DB29C7">
        <w:rPr>
          <w:b w:val="0"/>
          <w:color w:val="000000" w:themeColor="text1"/>
        </w:rPr>
        <w:t>из числа членов комиссии, замещающих должности муниципальной службы в администрации, секретарь и члены комиссии.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2.3. В состав комиссии входят: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а) </w:t>
      </w:r>
      <w:r w:rsidR="003B5FC7" w:rsidRPr="00DB29C7">
        <w:rPr>
          <w:b w:val="0"/>
          <w:color w:val="000000" w:themeColor="text1"/>
        </w:rPr>
        <w:t>глава</w:t>
      </w:r>
      <w:r w:rsidRPr="00DB29C7">
        <w:rPr>
          <w:b w:val="0"/>
          <w:color w:val="000000" w:themeColor="text1"/>
        </w:rPr>
        <w:t xml:space="preserve">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 xml:space="preserve">городского поселения г.Котово </w:t>
      </w:r>
      <w:r w:rsidRPr="00DB29C7">
        <w:rPr>
          <w:b w:val="0"/>
          <w:color w:val="000000" w:themeColor="text1"/>
        </w:rPr>
        <w:t xml:space="preserve">(председатель комиссии), руководитель подразделения кадровой службы администрации по профилактике коррупционных и иных правонарушений (отдел по общим, правовым, информационным вопросам и делам архива) либо должностное лицо кадровой службы администрации, ответственное за работу по профилактике коррупционных и иных правонарушений (секретарь комиссии), муниципальные служащие из подразделения по вопросам муниципальной службы и кадров, юридического (правового) подразделения (отдел по общим, правовым, информационным вопросам и делам архива), других подразделений администрации, определяемые главой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>городского поселения г.Котово</w:t>
      </w:r>
      <w:r w:rsidRPr="00DB29C7">
        <w:rPr>
          <w:b w:val="0"/>
          <w:color w:val="000000" w:themeColor="text1"/>
        </w:rPr>
        <w:t>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1" w:name="P63"/>
      <w:bookmarkEnd w:id="1"/>
      <w:r w:rsidRPr="00DB29C7">
        <w:rPr>
          <w:b w:val="0"/>
          <w:color w:val="000000" w:themeColor="text1"/>
        </w:rPr>
        <w:t>б) представитель (представители) научных и образовательных организаций, деятельность которых связана с государственной гражданской или муниципальной службой (далее - научные и образовательные организации).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2" w:name="P64"/>
      <w:bookmarkEnd w:id="2"/>
      <w:r w:rsidRPr="00DB29C7">
        <w:rPr>
          <w:b w:val="0"/>
          <w:color w:val="000000" w:themeColor="text1"/>
        </w:rPr>
        <w:t xml:space="preserve">2.4. В случае если на территории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>городского поселения г.Котово</w:t>
      </w:r>
      <w:r w:rsidRPr="00DB29C7">
        <w:rPr>
          <w:b w:val="0"/>
          <w:color w:val="000000" w:themeColor="text1"/>
        </w:rPr>
        <w:t xml:space="preserve"> отсутствуют научные и образовательные организации, по решению главы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>городского поселения г.Котово</w:t>
      </w:r>
      <w:r w:rsidRPr="00DB29C7">
        <w:rPr>
          <w:b w:val="0"/>
          <w:color w:val="000000" w:themeColor="text1"/>
        </w:rPr>
        <w:t xml:space="preserve"> в состав комиссии могут входить: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а) представитель общественного совета, образованного при администрации;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lastRenderedPageBreak/>
        <w:t>б) представитель общественной организации ветеранов, созданной в администрации;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в) представитель профсоюзной организации, действующей в установленном порядке в администрации.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2.5. Лица, указанные в </w:t>
      </w:r>
      <w:hyperlink w:anchor="P63">
        <w:r w:rsidRPr="00DB29C7">
          <w:rPr>
            <w:b w:val="0"/>
            <w:color w:val="000000" w:themeColor="text1"/>
          </w:rPr>
          <w:t>подпункте "б" пункта 2.3</w:t>
        </w:r>
      </w:hyperlink>
      <w:r w:rsidRPr="00DB29C7">
        <w:rPr>
          <w:b w:val="0"/>
          <w:color w:val="000000" w:themeColor="text1"/>
        </w:rPr>
        <w:t xml:space="preserve">, </w:t>
      </w:r>
      <w:hyperlink w:anchor="P64">
        <w:r w:rsidRPr="00DB29C7">
          <w:rPr>
            <w:b w:val="0"/>
            <w:color w:val="000000" w:themeColor="text1"/>
          </w:rPr>
          <w:t>пункте 2.4</w:t>
        </w:r>
      </w:hyperlink>
      <w:r w:rsidRPr="00DB29C7">
        <w:rPr>
          <w:b w:val="0"/>
          <w:color w:val="000000" w:themeColor="text1"/>
        </w:rPr>
        <w:t xml:space="preserve"> настоящего Положения, включаются в состав комиссии в установленном порядке по согласованию с научными и образовательными организациями, с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администрации, на основании запроса представителя нанимателя (работодателя).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2.7. В заседаниях комиссии с правом совещательного голоса участвуют: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3" w:name="P73"/>
      <w:bookmarkEnd w:id="3"/>
      <w:r w:rsidRPr="00DB29C7">
        <w:rPr>
          <w:b w:val="0"/>
          <w:color w:val="000000" w:themeColor="text1"/>
        </w:rPr>
        <w:t>б) другие муниципальные служащие;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комиссии).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2.8. Заседание комиссии считается правомочным, если на нем присутствует не менее двух третей от общего числа членов комиссии.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lastRenderedPageBreak/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2.10.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A3333" w:rsidRPr="00DB29C7" w:rsidRDefault="00BA3333">
      <w:pPr>
        <w:pStyle w:val="ConsPlusNormal"/>
        <w:jc w:val="both"/>
        <w:rPr>
          <w:b w:val="0"/>
          <w:color w:val="000000" w:themeColor="text1"/>
        </w:rPr>
      </w:pPr>
    </w:p>
    <w:p w:rsidR="00BA3333" w:rsidRPr="00DB29C7" w:rsidRDefault="00BA3333">
      <w:pPr>
        <w:pStyle w:val="ConsPlusTitle"/>
        <w:jc w:val="center"/>
        <w:outlineLvl w:val="1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3. Основания для проведения заседания комиссии, порядок</w:t>
      </w:r>
    </w:p>
    <w:p w:rsidR="00BA3333" w:rsidRPr="00DB29C7" w:rsidRDefault="00BA3333">
      <w:pPr>
        <w:pStyle w:val="ConsPlusTitle"/>
        <w:jc w:val="center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подготовки и проведения заседания комиссии</w:t>
      </w:r>
    </w:p>
    <w:p w:rsidR="00BA3333" w:rsidRPr="00DB29C7" w:rsidRDefault="00BA3333">
      <w:pPr>
        <w:pStyle w:val="ConsPlusNormal"/>
        <w:jc w:val="both"/>
        <w:rPr>
          <w:b w:val="0"/>
          <w:color w:val="000000" w:themeColor="text1"/>
        </w:rPr>
      </w:pPr>
    </w:p>
    <w:p w:rsidR="00BA3333" w:rsidRPr="00DB29C7" w:rsidRDefault="00BA3333">
      <w:pPr>
        <w:pStyle w:val="ConsPlusNormal"/>
        <w:ind w:firstLine="540"/>
        <w:jc w:val="both"/>
        <w:rPr>
          <w:b w:val="0"/>
          <w:color w:val="000000" w:themeColor="text1"/>
        </w:rPr>
      </w:pPr>
      <w:bookmarkStart w:id="4" w:name="P81"/>
      <w:bookmarkEnd w:id="4"/>
      <w:r w:rsidRPr="00DB29C7">
        <w:rPr>
          <w:b w:val="0"/>
          <w:color w:val="000000" w:themeColor="text1"/>
        </w:rPr>
        <w:t>3.1. Основаниями для проведения заседания комиссии являются: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5" w:name="P82"/>
      <w:bookmarkEnd w:id="5"/>
      <w:r w:rsidRPr="00DB29C7">
        <w:rPr>
          <w:b w:val="0"/>
          <w:color w:val="000000" w:themeColor="text1"/>
        </w:rPr>
        <w:t xml:space="preserve">а) представление главой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>городского поселения г.Котово</w:t>
      </w:r>
      <w:r w:rsidRPr="00DB29C7">
        <w:rPr>
          <w:b w:val="0"/>
          <w:color w:val="000000" w:themeColor="text1"/>
        </w:rPr>
        <w:t xml:space="preserve"> в соответствии с </w:t>
      </w:r>
      <w:hyperlink r:id="rId18">
        <w:r w:rsidRPr="00DB29C7">
          <w:rPr>
            <w:b w:val="0"/>
            <w:color w:val="000000" w:themeColor="text1"/>
          </w:rPr>
          <w:t>подпунктом "г" пункта 20</w:t>
        </w:r>
      </w:hyperlink>
      <w:r w:rsidRPr="00DB29C7">
        <w:rPr>
          <w:b w:val="0"/>
          <w:color w:val="000000" w:themeColor="text1"/>
        </w:rPr>
        <w:t xml:space="preserve"> Порядка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и муниципальными служащими Волгоградской области, и соблюдения муниципальными служащими Волгоградской области требований к служебному поведению (</w:t>
      </w:r>
      <w:hyperlink r:id="rId19">
        <w:r w:rsidRPr="00DB29C7">
          <w:rPr>
            <w:b w:val="0"/>
            <w:color w:val="000000" w:themeColor="text1"/>
          </w:rPr>
          <w:t>приложение 11</w:t>
        </w:r>
      </w:hyperlink>
      <w:r w:rsidRPr="00DB29C7">
        <w:rPr>
          <w:b w:val="0"/>
          <w:color w:val="000000" w:themeColor="text1"/>
        </w:rPr>
        <w:t xml:space="preserve"> к Закону Волгоградской области от 11.02.2008 N 1626-ОД) (далее - Порядок проверки достоверности и полноты сведений) материалов проверки свидетельствующих: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6" w:name="P83"/>
      <w:bookmarkEnd w:id="6"/>
      <w:r w:rsidRPr="00DB29C7">
        <w:rPr>
          <w:b w:val="0"/>
          <w:color w:val="000000" w:themeColor="text1"/>
        </w:rPr>
        <w:t xml:space="preserve">- о предоставлении муниципальным служащим недостоверных или неполных сведений, предусмотренных </w:t>
      </w:r>
      <w:hyperlink r:id="rId20">
        <w:r w:rsidRPr="00DB29C7">
          <w:rPr>
            <w:b w:val="0"/>
            <w:color w:val="000000" w:themeColor="text1"/>
          </w:rPr>
          <w:t>подпунктом "а" пункта 1</w:t>
        </w:r>
      </w:hyperlink>
      <w:r w:rsidRPr="00DB29C7">
        <w:rPr>
          <w:b w:val="0"/>
          <w:color w:val="000000" w:themeColor="text1"/>
        </w:rPr>
        <w:t xml:space="preserve"> названного Порядка;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7" w:name="P84"/>
      <w:bookmarkEnd w:id="7"/>
      <w:r w:rsidRPr="00DB29C7">
        <w:rPr>
          <w:b w:val="0"/>
          <w:color w:val="000000" w:themeColor="text1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8" w:name="P85"/>
      <w:bookmarkEnd w:id="8"/>
      <w:r w:rsidRPr="00DB29C7">
        <w:rPr>
          <w:b w:val="0"/>
          <w:color w:val="000000" w:themeColor="text1"/>
        </w:rPr>
        <w:t>б) поступившее в отдел по общим, правовым, информационным вопросам и делам архива):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9" w:name="P86"/>
      <w:bookmarkEnd w:id="9"/>
      <w:r w:rsidRPr="00DB29C7">
        <w:rPr>
          <w:b w:val="0"/>
          <w:color w:val="000000" w:themeColor="text1"/>
        </w:rPr>
        <w:t>- обращение гражданина, замещавшего в администрации должность муниципальной службы, включенную в перечень должностей,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гражданин, замещавший должность муниципальной службы в администрации),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10" w:name="P87"/>
      <w:bookmarkEnd w:id="10"/>
      <w:r w:rsidRPr="00DB29C7">
        <w:rPr>
          <w:b w:val="0"/>
          <w:color w:val="000000" w:themeColor="text1"/>
        </w:rPr>
        <w:lastRenderedPageBreak/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11" w:name="P88"/>
      <w:bookmarkEnd w:id="11"/>
      <w:r w:rsidRPr="00DB29C7">
        <w:rPr>
          <w:b w:val="0"/>
          <w:color w:val="000000" w:themeColor="text1"/>
        </w:rPr>
        <w:t>- уведомление муниципального служащего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12" w:name="P89"/>
      <w:bookmarkEnd w:id="12"/>
      <w:r w:rsidRPr="00DB29C7">
        <w:rPr>
          <w:b w:val="0"/>
          <w:color w:val="000000" w:themeColor="text1"/>
        </w:rPr>
        <w:t>в) представление главы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13" w:name="P90"/>
      <w:bookmarkEnd w:id="13"/>
      <w:r w:rsidRPr="00DB29C7">
        <w:rPr>
          <w:b w:val="0"/>
          <w:color w:val="000000" w:themeColor="text1"/>
        </w:rPr>
        <w:t xml:space="preserve">г) поступление от Губернатора Волгоградской области или специально уполномоченных им должностных лиц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21">
        <w:r w:rsidRPr="00DB29C7">
          <w:rPr>
            <w:b w:val="0"/>
            <w:color w:val="000000" w:themeColor="text1"/>
          </w:rPr>
          <w:t>частью 1 статьи 3</w:t>
        </w:r>
      </w:hyperlink>
      <w:r w:rsidRPr="00DB29C7">
        <w:rPr>
          <w:b w:val="0"/>
          <w:color w:val="000000" w:themeColor="text1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14" w:name="P91"/>
      <w:bookmarkEnd w:id="14"/>
      <w:proofErr w:type="spellStart"/>
      <w:r w:rsidRPr="00DB29C7">
        <w:rPr>
          <w:b w:val="0"/>
          <w:color w:val="000000" w:themeColor="text1"/>
        </w:rPr>
        <w:t>д</w:t>
      </w:r>
      <w:proofErr w:type="spellEnd"/>
      <w:r w:rsidRPr="00DB29C7">
        <w:rPr>
          <w:b w:val="0"/>
          <w:color w:val="000000" w:themeColor="text1"/>
        </w:rPr>
        <w:t xml:space="preserve">) поступившее в соответствии с </w:t>
      </w:r>
      <w:hyperlink r:id="rId22">
        <w:r w:rsidRPr="00DB29C7">
          <w:rPr>
            <w:b w:val="0"/>
            <w:color w:val="000000" w:themeColor="text1"/>
          </w:rPr>
          <w:t>частью 4 статьи 12</w:t>
        </w:r>
      </w:hyperlink>
      <w:r w:rsidRPr="00DB29C7">
        <w:rPr>
          <w:b w:val="0"/>
          <w:color w:val="000000" w:themeColor="text1"/>
        </w:rPr>
        <w:t xml:space="preserve"> Федерального закона от 25.12.2008 N 273-ФЗ "О противодействии коррупции" и </w:t>
      </w:r>
      <w:hyperlink r:id="rId23">
        <w:r w:rsidRPr="00DB29C7">
          <w:rPr>
            <w:b w:val="0"/>
            <w:color w:val="000000" w:themeColor="text1"/>
          </w:rPr>
          <w:t>статьей 64.1</w:t>
        </w:r>
      </w:hyperlink>
      <w:r w:rsidRPr="00DB29C7">
        <w:rPr>
          <w:b w:val="0"/>
          <w:color w:val="000000" w:themeColor="text1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15" w:name="P92"/>
      <w:bookmarkEnd w:id="15"/>
      <w:r w:rsidRPr="00DB29C7">
        <w:rPr>
          <w:b w:val="0"/>
          <w:color w:val="000000" w:themeColor="text1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3.3. В обращении, указанном в </w:t>
      </w:r>
      <w:hyperlink w:anchor="P86">
        <w:r w:rsidRPr="00DB29C7">
          <w:rPr>
            <w:b w:val="0"/>
            <w:color w:val="000000" w:themeColor="text1"/>
          </w:rPr>
          <w:t>абзаце втором подпункта "б"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указываются: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lastRenderedPageBreak/>
        <w:t>- фамилия, имя, отчество (при наличии) гражданина, замещавшего должность муниципальной службы в администрации, дата его рождения, адрес места жительства;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- замещаемые должности в течение последних двух лет до дня увольнения с муниципальной службы;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-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- наименование, местонахождение коммерческой или некоммерческой организации, характер ее деятельности;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-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3.4. Обращение, указанное в </w:t>
      </w:r>
      <w:hyperlink w:anchor="P86">
        <w:r w:rsidRPr="00DB29C7">
          <w:rPr>
            <w:b w:val="0"/>
            <w:color w:val="000000" w:themeColor="text1"/>
          </w:rPr>
          <w:t>абзаце втором подпункта "б"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16" w:name="P101"/>
      <w:bookmarkEnd w:id="16"/>
      <w:r w:rsidRPr="00DB29C7">
        <w:rPr>
          <w:b w:val="0"/>
          <w:color w:val="000000" w:themeColor="text1"/>
        </w:rPr>
        <w:t xml:space="preserve">3.5. Отделом по общим, правовым, информационным вопросам и делам архива осуществляется рассмотрение обращения, уведомлений, указанных в </w:t>
      </w:r>
      <w:hyperlink w:anchor="P81">
        <w:r w:rsidRPr="00DB29C7">
          <w:rPr>
            <w:b w:val="0"/>
            <w:color w:val="000000" w:themeColor="text1"/>
          </w:rPr>
          <w:t>пункте 3.1</w:t>
        </w:r>
      </w:hyperlink>
      <w:r w:rsidRPr="00DB29C7">
        <w:rPr>
          <w:b w:val="0"/>
          <w:color w:val="000000" w:themeColor="text1"/>
        </w:rPr>
        <w:t xml:space="preserve"> настоящего Положения, по результатам которого подготавливается мотивированное заключение: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а) по существу обращения, указанного в </w:t>
      </w:r>
      <w:hyperlink w:anchor="P86">
        <w:r w:rsidRPr="00DB29C7">
          <w:rPr>
            <w:b w:val="0"/>
            <w:color w:val="000000" w:themeColor="text1"/>
          </w:rPr>
          <w:t>абзаце втором подпункта "б"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с учетом требований </w:t>
      </w:r>
      <w:hyperlink r:id="rId24">
        <w:r w:rsidRPr="00DB29C7">
          <w:rPr>
            <w:b w:val="0"/>
            <w:color w:val="000000" w:themeColor="text1"/>
          </w:rPr>
          <w:t>статьи 12</w:t>
        </w:r>
      </w:hyperlink>
      <w:r w:rsidRPr="00DB29C7">
        <w:rPr>
          <w:b w:val="0"/>
          <w:color w:val="000000" w:themeColor="text1"/>
        </w:rPr>
        <w:t xml:space="preserve"> Федерального закона от 25.12.2008 N 273-ФЗ "О противодействии коррупции";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б) по результатам рассмотрения уведомлений, указанных в </w:t>
      </w:r>
      <w:hyperlink w:anchor="P88">
        <w:r w:rsidRPr="00DB29C7">
          <w:rPr>
            <w:b w:val="0"/>
            <w:color w:val="000000" w:themeColor="text1"/>
          </w:rPr>
          <w:t>абзаце четвертом подпункта "б"</w:t>
        </w:r>
      </w:hyperlink>
      <w:r w:rsidRPr="00DB29C7">
        <w:rPr>
          <w:b w:val="0"/>
          <w:color w:val="000000" w:themeColor="text1"/>
        </w:rPr>
        <w:t xml:space="preserve"> и </w:t>
      </w:r>
      <w:hyperlink w:anchor="P92">
        <w:r w:rsidRPr="00DB29C7">
          <w:rPr>
            <w:b w:val="0"/>
            <w:color w:val="000000" w:themeColor="text1"/>
          </w:rPr>
          <w:t>подпункте "е"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в) о соблюдении гражданином, замещавшим должность муниципальной службы в администрации, требований </w:t>
      </w:r>
      <w:hyperlink r:id="rId25">
        <w:r w:rsidRPr="00DB29C7">
          <w:rPr>
            <w:b w:val="0"/>
            <w:color w:val="000000" w:themeColor="text1"/>
          </w:rPr>
          <w:t>статьи 12</w:t>
        </w:r>
      </w:hyperlink>
      <w:r w:rsidRPr="00DB29C7">
        <w:rPr>
          <w:b w:val="0"/>
          <w:color w:val="000000" w:themeColor="text1"/>
        </w:rPr>
        <w:t xml:space="preserve"> Федерального закона от 25.12.2008 N 273-ФЗ "О противодействии коррупции" в случае поступления уведомления, указанного в </w:t>
      </w:r>
      <w:hyperlink w:anchor="P91">
        <w:r w:rsidRPr="00DB29C7">
          <w:rPr>
            <w:b w:val="0"/>
            <w:color w:val="000000" w:themeColor="text1"/>
          </w:rPr>
          <w:t>подпункте "</w:t>
        </w:r>
        <w:proofErr w:type="spellStart"/>
        <w:r w:rsidRPr="00DB29C7">
          <w:rPr>
            <w:b w:val="0"/>
            <w:color w:val="000000" w:themeColor="text1"/>
          </w:rPr>
          <w:t>д</w:t>
        </w:r>
        <w:proofErr w:type="spellEnd"/>
        <w:r w:rsidRPr="00DB29C7">
          <w:rPr>
            <w:b w:val="0"/>
            <w:color w:val="000000" w:themeColor="text1"/>
          </w:rPr>
          <w:t>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3.6. При подготовке мотивированного заключения по результатам рассмотрения обращения, указанного в </w:t>
      </w:r>
      <w:hyperlink w:anchor="P86">
        <w:r w:rsidRPr="00DB29C7">
          <w:rPr>
            <w:b w:val="0"/>
            <w:color w:val="000000" w:themeColor="text1"/>
          </w:rPr>
          <w:t>абзаце втором подпункта "б"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или уведомлений, указанных в </w:t>
      </w:r>
      <w:hyperlink w:anchor="P88">
        <w:r w:rsidRPr="00DB29C7">
          <w:rPr>
            <w:b w:val="0"/>
            <w:color w:val="000000" w:themeColor="text1"/>
          </w:rPr>
          <w:t>абзаце четвертом подпункта "б"</w:t>
        </w:r>
      </w:hyperlink>
      <w:r w:rsidRPr="00DB29C7">
        <w:rPr>
          <w:b w:val="0"/>
          <w:color w:val="000000" w:themeColor="text1"/>
        </w:rPr>
        <w:t xml:space="preserve"> и </w:t>
      </w:r>
      <w:hyperlink w:anchor="P91">
        <w:r w:rsidRPr="00DB29C7">
          <w:rPr>
            <w:b w:val="0"/>
            <w:color w:val="000000" w:themeColor="text1"/>
          </w:rPr>
          <w:t>подпунктах "</w:t>
        </w:r>
        <w:proofErr w:type="spellStart"/>
        <w:r w:rsidRPr="00DB29C7">
          <w:rPr>
            <w:b w:val="0"/>
            <w:color w:val="000000" w:themeColor="text1"/>
          </w:rPr>
          <w:t>д</w:t>
        </w:r>
        <w:proofErr w:type="spellEnd"/>
        <w:r w:rsidRPr="00DB29C7">
          <w:rPr>
            <w:b w:val="0"/>
            <w:color w:val="000000" w:themeColor="text1"/>
          </w:rPr>
          <w:t>"</w:t>
        </w:r>
      </w:hyperlink>
      <w:r w:rsidRPr="00DB29C7">
        <w:rPr>
          <w:b w:val="0"/>
          <w:color w:val="000000" w:themeColor="text1"/>
        </w:rPr>
        <w:t xml:space="preserve"> и </w:t>
      </w:r>
      <w:hyperlink w:anchor="P92">
        <w:r w:rsidRPr="00DB29C7">
          <w:rPr>
            <w:b w:val="0"/>
            <w:color w:val="000000" w:themeColor="text1"/>
          </w:rPr>
          <w:t>"е"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должностные лица отдела по общим, правовым, информационным вопросам и делам архива лицо имеют(</w:t>
      </w:r>
      <w:proofErr w:type="spellStart"/>
      <w:r w:rsidRPr="00DB29C7">
        <w:rPr>
          <w:b w:val="0"/>
          <w:color w:val="000000" w:themeColor="text1"/>
        </w:rPr>
        <w:t>ет</w:t>
      </w:r>
      <w:proofErr w:type="spellEnd"/>
      <w:r w:rsidRPr="00DB29C7">
        <w:rPr>
          <w:b w:val="0"/>
          <w:color w:val="000000" w:themeColor="text1"/>
        </w:rPr>
        <w:t xml:space="preserve">)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 w:rsidRPr="00DB29C7">
        <w:rPr>
          <w:b w:val="0"/>
          <w:color w:val="000000" w:themeColor="text1"/>
        </w:rPr>
        <w:lastRenderedPageBreak/>
        <w:t>представитель нанимателя (работодатель)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3.7. Мотивированные заключения, предусмотренные </w:t>
      </w:r>
      <w:hyperlink w:anchor="P101">
        <w:r w:rsidRPr="00DB29C7">
          <w:rPr>
            <w:b w:val="0"/>
            <w:color w:val="000000" w:themeColor="text1"/>
          </w:rPr>
          <w:t>пунктом 3.5</w:t>
        </w:r>
      </w:hyperlink>
      <w:r w:rsidRPr="00DB29C7">
        <w:rPr>
          <w:b w:val="0"/>
          <w:color w:val="000000" w:themeColor="text1"/>
        </w:rPr>
        <w:t xml:space="preserve"> настоящего Положения, должны содержать: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а) информацию, изложенную в обращениях или уведомлениях, указанных в </w:t>
      </w:r>
      <w:hyperlink w:anchor="P86">
        <w:r w:rsidRPr="00DB29C7">
          <w:rPr>
            <w:b w:val="0"/>
            <w:color w:val="000000" w:themeColor="text1"/>
          </w:rPr>
          <w:t>абзацах втором</w:t>
        </w:r>
      </w:hyperlink>
      <w:r w:rsidRPr="00DB29C7">
        <w:rPr>
          <w:b w:val="0"/>
          <w:color w:val="000000" w:themeColor="text1"/>
        </w:rPr>
        <w:t xml:space="preserve"> и </w:t>
      </w:r>
      <w:hyperlink w:anchor="P88">
        <w:r w:rsidRPr="00DB29C7">
          <w:rPr>
            <w:b w:val="0"/>
            <w:color w:val="000000" w:themeColor="text1"/>
          </w:rPr>
          <w:t>четвертом подпункта "б"</w:t>
        </w:r>
      </w:hyperlink>
      <w:r w:rsidRPr="00DB29C7">
        <w:rPr>
          <w:b w:val="0"/>
          <w:color w:val="000000" w:themeColor="text1"/>
        </w:rPr>
        <w:t xml:space="preserve">, </w:t>
      </w:r>
      <w:hyperlink w:anchor="P91">
        <w:r w:rsidRPr="00DB29C7">
          <w:rPr>
            <w:b w:val="0"/>
            <w:color w:val="000000" w:themeColor="text1"/>
          </w:rPr>
          <w:t>подпунктах "</w:t>
        </w:r>
        <w:proofErr w:type="spellStart"/>
        <w:r w:rsidRPr="00DB29C7">
          <w:rPr>
            <w:b w:val="0"/>
            <w:color w:val="000000" w:themeColor="text1"/>
          </w:rPr>
          <w:t>д</w:t>
        </w:r>
        <w:proofErr w:type="spellEnd"/>
        <w:r w:rsidRPr="00DB29C7">
          <w:rPr>
            <w:b w:val="0"/>
            <w:color w:val="000000" w:themeColor="text1"/>
          </w:rPr>
          <w:t>"</w:t>
        </w:r>
      </w:hyperlink>
      <w:r w:rsidRPr="00DB29C7">
        <w:rPr>
          <w:b w:val="0"/>
          <w:color w:val="000000" w:themeColor="text1"/>
        </w:rPr>
        <w:t xml:space="preserve"> и </w:t>
      </w:r>
      <w:hyperlink w:anchor="P92">
        <w:r w:rsidRPr="00DB29C7">
          <w:rPr>
            <w:b w:val="0"/>
            <w:color w:val="000000" w:themeColor="text1"/>
          </w:rPr>
          <w:t>"е"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6">
        <w:r w:rsidRPr="00DB29C7">
          <w:rPr>
            <w:b w:val="0"/>
            <w:color w:val="000000" w:themeColor="text1"/>
          </w:rPr>
          <w:t>абзацах втором</w:t>
        </w:r>
      </w:hyperlink>
      <w:r w:rsidRPr="00DB29C7">
        <w:rPr>
          <w:b w:val="0"/>
          <w:color w:val="000000" w:themeColor="text1"/>
        </w:rPr>
        <w:t xml:space="preserve"> и </w:t>
      </w:r>
      <w:hyperlink w:anchor="P88">
        <w:r w:rsidRPr="00DB29C7">
          <w:rPr>
            <w:b w:val="0"/>
            <w:color w:val="000000" w:themeColor="text1"/>
          </w:rPr>
          <w:t>четвертом подпункта "б"</w:t>
        </w:r>
      </w:hyperlink>
      <w:r w:rsidRPr="00DB29C7">
        <w:rPr>
          <w:b w:val="0"/>
          <w:color w:val="000000" w:themeColor="text1"/>
        </w:rPr>
        <w:t xml:space="preserve">, </w:t>
      </w:r>
      <w:hyperlink w:anchor="P91">
        <w:r w:rsidRPr="00DB29C7">
          <w:rPr>
            <w:b w:val="0"/>
            <w:color w:val="000000" w:themeColor="text1"/>
          </w:rPr>
          <w:t>подпунктах "</w:t>
        </w:r>
        <w:proofErr w:type="spellStart"/>
        <w:r w:rsidRPr="00DB29C7">
          <w:rPr>
            <w:b w:val="0"/>
            <w:color w:val="000000" w:themeColor="text1"/>
          </w:rPr>
          <w:t>д</w:t>
        </w:r>
        <w:proofErr w:type="spellEnd"/>
        <w:r w:rsidRPr="00DB29C7">
          <w:rPr>
            <w:b w:val="0"/>
            <w:color w:val="000000" w:themeColor="text1"/>
          </w:rPr>
          <w:t>"</w:t>
        </w:r>
      </w:hyperlink>
      <w:r w:rsidRPr="00DB29C7">
        <w:rPr>
          <w:b w:val="0"/>
          <w:color w:val="000000" w:themeColor="text1"/>
        </w:rPr>
        <w:t xml:space="preserve"> и </w:t>
      </w:r>
      <w:hyperlink w:anchor="P92">
        <w:r w:rsidRPr="00DB29C7">
          <w:rPr>
            <w:b w:val="0"/>
            <w:color w:val="000000" w:themeColor="text1"/>
          </w:rPr>
          <w:t>"е"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а также рекомендации для принятия одного из решений в соответствии с </w:t>
      </w:r>
      <w:hyperlink w:anchor="P134">
        <w:r w:rsidRPr="00DB29C7">
          <w:rPr>
            <w:b w:val="0"/>
            <w:color w:val="000000" w:themeColor="text1"/>
          </w:rPr>
          <w:t>пунктами 4.4</w:t>
        </w:r>
      </w:hyperlink>
      <w:r w:rsidRPr="00DB29C7">
        <w:rPr>
          <w:b w:val="0"/>
          <w:color w:val="000000" w:themeColor="text1"/>
        </w:rPr>
        <w:t xml:space="preserve">, </w:t>
      </w:r>
      <w:hyperlink w:anchor="P141">
        <w:r w:rsidRPr="00DB29C7">
          <w:rPr>
            <w:b w:val="0"/>
            <w:color w:val="000000" w:themeColor="text1"/>
          </w:rPr>
          <w:t>4.6</w:t>
        </w:r>
      </w:hyperlink>
      <w:r w:rsidRPr="00DB29C7">
        <w:rPr>
          <w:b w:val="0"/>
          <w:color w:val="000000" w:themeColor="text1"/>
        </w:rPr>
        <w:t xml:space="preserve">, </w:t>
      </w:r>
      <w:hyperlink w:anchor="P148">
        <w:r w:rsidRPr="00DB29C7">
          <w:rPr>
            <w:b w:val="0"/>
            <w:color w:val="000000" w:themeColor="text1"/>
          </w:rPr>
          <w:t>4.8</w:t>
        </w:r>
      </w:hyperlink>
      <w:r w:rsidRPr="00DB29C7">
        <w:rPr>
          <w:b w:val="0"/>
          <w:color w:val="000000" w:themeColor="text1"/>
        </w:rPr>
        <w:t xml:space="preserve"> и </w:t>
      </w:r>
      <w:hyperlink w:anchor="P151">
        <w:r w:rsidRPr="00DB29C7">
          <w:rPr>
            <w:b w:val="0"/>
            <w:color w:val="000000" w:themeColor="text1"/>
          </w:rPr>
          <w:t>4.9</w:t>
        </w:r>
      </w:hyperlink>
      <w:r w:rsidRPr="00DB29C7">
        <w:rPr>
          <w:b w:val="0"/>
          <w:color w:val="000000" w:themeColor="text1"/>
        </w:rPr>
        <w:t xml:space="preserve"> настоящего Положения или иного решения.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3.8. Обращение или уведомления, указанные в </w:t>
      </w:r>
      <w:hyperlink w:anchor="P86">
        <w:r w:rsidRPr="00DB29C7">
          <w:rPr>
            <w:b w:val="0"/>
            <w:color w:val="000000" w:themeColor="text1"/>
          </w:rPr>
          <w:t>абзацах втором</w:t>
        </w:r>
      </w:hyperlink>
      <w:r w:rsidRPr="00DB29C7">
        <w:rPr>
          <w:b w:val="0"/>
          <w:color w:val="000000" w:themeColor="text1"/>
        </w:rPr>
        <w:t xml:space="preserve"> и </w:t>
      </w:r>
      <w:hyperlink w:anchor="P88">
        <w:r w:rsidRPr="00DB29C7">
          <w:rPr>
            <w:b w:val="0"/>
            <w:color w:val="000000" w:themeColor="text1"/>
          </w:rPr>
          <w:t>четвертом подпункта "б"</w:t>
        </w:r>
      </w:hyperlink>
      <w:r w:rsidRPr="00DB29C7">
        <w:rPr>
          <w:b w:val="0"/>
          <w:color w:val="000000" w:themeColor="text1"/>
        </w:rPr>
        <w:t xml:space="preserve">, </w:t>
      </w:r>
      <w:hyperlink w:anchor="P91">
        <w:r w:rsidRPr="00DB29C7">
          <w:rPr>
            <w:b w:val="0"/>
            <w:color w:val="000000" w:themeColor="text1"/>
          </w:rPr>
          <w:t>подпунктах "</w:t>
        </w:r>
        <w:proofErr w:type="spellStart"/>
        <w:r w:rsidRPr="00DB29C7">
          <w:rPr>
            <w:b w:val="0"/>
            <w:color w:val="000000" w:themeColor="text1"/>
          </w:rPr>
          <w:t>д</w:t>
        </w:r>
        <w:proofErr w:type="spellEnd"/>
        <w:r w:rsidRPr="00DB29C7">
          <w:rPr>
            <w:b w:val="0"/>
            <w:color w:val="000000" w:themeColor="text1"/>
          </w:rPr>
          <w:t>"</w:t>
        </w:r>
      </w:hyperlink>
      <w:r w:rsidRPr="00DB29C7">
        <w:rPr>
          <w:b w:val="0"/>
          <w:color w:val="000000" w:themeColor="text1"/>
        </w:rPr>
        <w:t xml:space="preserve"> и </w:t>
      </w:r>
      <w:hyperlink w:anchor="P92">
        <w:r w:rsidRPr="00DB29C7">
          <w:rPr>
            <w:b w:val="0"/>
            <w:color w:val="000000" w:themeColor="text1"/>
          </w:rPr>
          <w:t>"е"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3.9. Председатель комиссии при поступлении к нему информации, содержащей основания для проведения заседания комиссии: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16">
        <w:r w:rsidRPr="00DB29C7">
          <w:rPr>
            <w:b w:val="0"/>
            <w:color w:val="000000" w:themeColor="text1"/>
          </w:rPr>
          <w:t>пунктом 3.10</w:t>
        </w:r>
      </w:hyperlink>
      <w:r w:rsidRPr="00DB29C7">
        <w:rPr>
          <w:b w:val="0"/>
          <w:color w:val="000000" w:themeColor="text1"/>
        </w:rPr>
        <w:t xml:space="preserve"> настоящего Положения;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по общим, правовым, информационным вопросам и делам архива, и с результатами ее проверки;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lastRenderedPageBreak/>
        <w:t xml:space="preserve">в) рассматривает ходатайства о приглашении на заседание комиссии лиц, указанных в </w:t>
      </w:r>
      <w:hyperlink w:anchor="P73">
        <w:r w:rsidRPr="00DB29C7">
          <w:rPr>
            <w:b w:val="0"/>
            <w:color w:val="000000" w:themeColor="text1"/>
          </w:rPr>
          <w:t>подпункте "б" пункта 2.7</w:t>
        </w:r>
      </w:hyperlink>
      <w:r w:rsidRPr="00DB29C7">
        <w:rPr>
          <w:b w:val="0"/>
          <w:color w:val="000000" w:themeColor="text1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17" w:name="P116"/>
      <w:bookmarkEnd w:id="17"/>
      <w:r w:rsidRPr="00DB29C7">
        <w:rPr>
          <w:b w:val="0"/>
          <w:color w:val="000000" w:themeColor="text1"/>
        </w:rPr>
        <w:t xml:space="preserve">3.10. Заседание комиссии по рассмотрению заявления, указанного в </w:t>
      </w:r>
      <w:hyperlink w:anchor="P87">
        <w:r w:rsidRPr="00DB29C7">
          <w:rPr>
            <w:b w:val="0"/>
            <w:color w:val="000000" w:themeColor="text1"/>
          </w:rPr>
          <w:t>абзаце третьем подпункта "б"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Уведомления, указанные в </w:t>
      </w:r>
      <w:hyperlink w:anchor="P91">
        <w:r w:rsidRPr="00DB29C7">
          <w:rPr>
            <w:b w:val="0"/>
            <w:color w:val="000000" w:themeColor="text1"/>
          </w:rPr>
          <w:t>подпунктах "</w:t>
        </w:r>
        <w:proofErr w:type="spellStart"/>
        <w:r w:rsidRPr="00DB29C7">
          <w:rPr>
            <w:b w:val="0"/>
            <w:color w:val="000000" w:themeColor="text1"/>
          </w:rPr>
          <w:t>д</w:t>
        </w:r>
        <w:proofErr w:type="spellEnd"/>
        <w:r w:rsidRPr="00DB29C7">
          <w:rPr>
            <w:b w:val="0"/>
            <w:color w:val="000000" w:themeColor="text1"/>
          </w:rPr>
          <w:t>"</w:t>
        </w:r>
      </w:hyperlink>
      <w:r w:rsidRPr="00DB29C7">
        <w:rPr>
          <w:b w:val="0"/>
          <w:color w:val="000000" w:themeColor="text1"/>
        </w:rPr>
        <w:t xml:space="preserve"> и </w:t>
      </w:r>
      <w:hyperlink w:anchor="P92">
        <w:r w:rsidRPr="00DB29C7">
          <w:rPr>
            <w:b w:val="0"/>
            <w:color w:val="000000" w:themeColor="text1"/>
          </w:rPr>
          <w:t>"е"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3.11.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О намерении лично присутствовать на заседании комиссии муниципальный служащий или 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</w:t>
      </w:r>
      <w:hyperlink w:anchor="P85">
        <w:r w:rsidRPr="00DB29C7">
          <w:rPr>
            <w:b w:val="0"/>
            <w:color w:val="000000" w:themeColor="text1"/>
          </w:rPr>
          <w:t>подпунктами "б"</w:t>
        </w:r>
      </w:hyperlink>
      <w:r w:rsidRPr="00DB29C7">
        <w:rPr>
          <w:b w:val="0"/>
          <w:color w:val="000000" w:themeColor="text1"/>
        </w:rPr>
        <w:t xml:space="preserve"> и </w:t>
      </w:r>
      <w:hyperlink w:anchor="P92">
        <w:r w:rsidRPr="00DB29C7">
          <w:rPr>
            <w:b w:val="0"/>
            <w:color w:val="000000" w:themeColor="text1"/>
          </w:rPr>
          <w:t>"е"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3.12.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а) если в обращении, заявлении или уведомлении, предусмотренных </w:t>
      </w:r>
      <w:hyperlink w:anchor="P85">
        <w:r w:rsidRPr="00DB29C7">
          <w:rPr>
            <w:b w:val="0"/>
            <w:color w:val="000000" w:themeColor="text1"/>
          </w:rPr>
          <w:t>подпунктами "б"</w:t>
        </w:r>
      </w:hyperlink>
      <w:r w:rsidRPr="00DB29C7">
        <w:rPr>
          <w:b w:val="0"/>
          <w:color w:val="000000" w:themeColor="text1"/>
        </w:rPr>
        <w:t xml:space="preserve"> и </w:t>
      </w:r>
      <w:hyperlink w:anchor="P92">
        <w:r w:rsidRPr="00DB29C7">
          <w:rPr>
            <w:b w:val="0"/>
            <w:color w:val="000000" w:themeColor="text1"/>
          </w:rPr>
          <w:t>"е"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3.13.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</w:t>
      </w:r>
      <w:r w:rsidRPr="00DB29C7">
        <w:rPr>
          <w:b w:val="0"/>
          <w:color w:val="000000" w:themeColor="text1"/>
        </w:rPr>
        <w:lastRenderedPageBreak/>
        <w:t>материалы.</w:t>
      </w:r>
    </w:p>
    <w:p w:rsidR="00BA3333" w:rsidRPr="00DB29C7" w:rsidRDefault="00BA3333">
      <w:pPr>
        <w:pStyle w:val="ConsPlusNormal"/>
        <w:jc w:val="both"/>
        <w:rPr>
          <w:b w:val="0"/>
          <w:color w:val="000000" w:themeColor="text1"/>
        </w:rPr>
      </w:pPr>
    </w:p>
    <w:p w:rsidR="00BA3333" w:rsidRPr="00DB29C7" w:rsidRDefault="00BA3333">
      <w:pPr>
        <w:pStyle w:val="ConsPlusTitle"/>
        <w:jc w:val="center"/>
        <w:outlineLvl w:val="1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4. Решения, принимаемые комиссией</w:t>
      </w:r>
    </w:p>
    <w:p w:rsidR="00BA3333" w:rsidRPr="00DB29C7" w:rsidRDefault="00BA3333">
      <w:pPr>
        <w:pStyle w:val="ConsPlusNormal"/>
        <w:jc w:val="both"/>
        <w:rPr>
          <w:b w:val="0"/>
          <w:color w:val="000000" w:themeColor="text1"/>
        </w:rPr>
      </w:pPr>
    </w:p>
    <w:p w:rsidR="00BA3333" w:rsidRPr="00DB29C7" w:rsidRDefault="00BA3333">
      <w:pPr>
        <w:pStyle w:val="ConsPlusNormal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4.1. По вопросам, указанным в </w:t>
      </w:r>
      <w:hyperlink w:anchor="P81">
        <w:r w:rsidRPr="00DB29C7">
          <w:rPr>
            <w:b w:val="0"/>
            <w:color w:val="000000" w:themeColor="text1"/>
          </w:rPr>
          <w:t>пункте 3.1</w:t>
        </w:r>
      </w:hyperlink>
      <w:r w:rsidRPr="00DB29C7">
        <w:rPr>
          <w:b w:val="0"/>
          <w:color w:val="000000" w:themeColor="text1"/>
        </w:rPr>
        <w:t xml:space="preserve"> настоящего Положения, комиссия принимает решения.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18" w:name="P128"/>
      <w:bookmarkEnd w:id="18"/>
      <w:r w:rsidRPr="00DB29C7">
        <w:rPr>
          <w:b w:val="0"/>
          <w:color w:val="000000" w:themeColor="text1"/>
        </w:rPr>
        <w:t xml:space="preserve">4.2. По итогам рассмотрения вопроса, указанного в </w:t>
      </w:r>
      <w:hyperlink w:anchor="P83">
        <w:r w:rsidRPr="00DB29C7">
          <w:rPr>
            <w:b w:val="0"/>
            <w:color w:val="000000" w:themeColor="text1"/>
          </w:rPr>
          <w:t>абзаце втором подпункта "а"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а) установить, что сведения, представленные муниципальным служащим в соответствии с </w:t>
      </w:r>
      <w:hyperlink r:id="rId26">
        <w:r w:rsidRPr="00DB29C7">
          <w:rPr>
            <w:b w:val="0"/>
            <w:color w:val="000000" w:themeColor="text1"/>
          </w:rPr>
          <w:t>подпунктом "а" пункта 1</w:t>
        </w:r>
      </w:hyperlink>
      <w:r w:rsidRPr="00DB29C7">
        <w:rPr>
          <w:b w:val="0"/>
          <w:color w:val="000000" w:themeColor="text1"/>
        </w:rPr>
        <w:t xml:space="preserve"> Порядка проверки достоверности и полноты сведений являются достоверными и полными;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б) установить, что сведения, представленные муниципальным служащим в соответствии с </w:t>
      </w:r>
      <w:hyperlink r:id="rId27">
        <w:r w:rsidRPr="00DB29C7">
          <w:rPr>
            <w:b w:val="0"/>
            <w:color w:val="000000" w:themeColor="text1"/>
          </w:rPr>
          <w:t>подпунктом "а" пункта 1</w:t>
        </w:r>
      </w:hyperlink>
      <w:r w:rsidRPr="00DB29C7">
        <w:rPr>
          <w:b w:val="0"/>
          <w:color w:val="000000" w:themeColor="text1"/>
        </w:rPr>
        <w:t xml:space="preserve"> Порядка проверки достоверности и полноты сведений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4.3. По итогам рассмотрения вопроса, указанного в </w:t>
      </w:r>
      <w:hyperlink w:anchor="P84">
        <w:r w:rsidRPr="00DB29C7">
          <w:rPr>
            <w:b w:val="0"/>
            <w:color w:val="000000" w:themeColor="text1"/>
          </w:rPr>
          <w:t>абзаце третьем подпункта "а"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19" w:name="P134"/>
      <w:bookmarkEnd w:id="19"/>
      <w:r w:rsidRPr="00DB29C7">
        <w:rPr>
          <w:b w:val="0"/>
          <w:color w:val="000000" w:themeColor="text1"/>
        </w:rPr>
        <w:t xml:space="preserve">4.4. По итогам рассмотрения вопроса, указанного в </w:t>
      </w:r>
      <w:hyperlink w:anchor="P86">
        <w:r w:rsidRPr="00DB29C7">
          <w:rPr>
            <w:b w:val="0"/>
            <w:color w:val="000000" w:themeColor="text1"/>
          </w:rPr>
          <w:t>абзаце втором подпункта "б"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а) дать гражданину, замещавшему должность муниципальной службы в администрации,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</w:t>
      </w:r>
      <w:r w:rsidRPr="00DB29C7">
        <w:rPr>
          <w:b w:val="0"/>
          <w:color w:val="000000" w:themeColor="text1"/>
        </w:rPr>
        <w:lastRenderedPageBreak/>
        <w:t>его должностные (служебные) обязанности;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б) отказать гражданину, замещавшему должность муниципальной службы в администрации,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4.5. По итогам рассмотрения вопроса, указанного в </w:t>
      </w:r>
      <w:hyperlink w:anchor="P87">
        <w:r w:rsidRPr="00DB29C7">
          <w:rPr>
            <w:b w:val="0"/>
            <w:color w:val="000000" w:themeColor="text1"/>
          </w:rPr>
          <w:t>абзаце третьем подпункта "б"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района применить к муниципальному служащему конкретную меру ответственности.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20" w:name="P141"/>
      <w:bookmarkEnd w:id="20"/>
      <w:r w:rsidRPr="00DB29C7">
        <w:rPr>
          <w:b w:val="0"/>
          <w:color w:val="000000" w:themeColor="text1"/>
        </w:rPr>
        <w:t xml:space="preserve">4.6. По итогам рассмотрения вопроса, указанного в </w:t>
      </w:r>
      <w:hyperlink w:anchor="P88">
        <w:r w:rsidRPr="00DB29C7">
          <w:rPr>
            <w:b w:val="0"/>
            <w:color w:val="000000" w:themeColor="text1"/>
          </w:rPr>
          <w:t>абзаце четвертом подпункта "б"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а) признать, что при исполнении муниципальным служащим должностных (служебных) обязанностей конфликт интересов отсутствует;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главе района принять меры по урегулированию конфликта интересов или по недопущению его возникновения;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главе района применить к муниципальному служащему конкретную меру </w:t>
      </w:r>
      <w:r w:rsidRPr="00DB29C7">
        <w:rPr>
          <w:b w:val="0"/>
          <w:color w:val="000000" w:themeColor="text1"/>
        </w:rPr>
        <w:lastRenderedPageBreak/>
        <w:t>ответственности.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4.7. По итогам рассмотрения вопроса, указанного в </w:t>
      </w:r>
      <w:hyperlink w:anchor="P90">
        <w:r w:rsidRPr="00DB29C7">
          <w:rPr>
            <w:b w:val="0"/>
            <w:color w:val="000000" w:themeColor="text1"/>
          </w:rPr>
          <w:t>подпункте "г"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а) признать, что сведения, представленные муниципальным служащим в соответствии с </w:t>
      </w:r>
      <w:hyperlink r:id="rId28">
        <w:r w:rsidRPr="00DB29C7">
          <w:rPr>
            <w:b w:val="0"/>
            <w:color w:val="000000" w:themeColor="text1"/>
          </w:rPr>
          <w:t>частью 1 статьи 3</w:t>
        </w:r>
      </w:hyperlink>
      <w:r w:rsidRPr="00DB29C7">
        <w:rPr>
          <w:b w:val="0"/>
          <w:color w:val="000000" w:themeColor="text1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б) признать, что сведения, представленные муниципальным служащим в соответствии с </w:t>
      </w:r>
      <w:hyperlink r:id="rId29">
        <w:r w:rsidRPr="00DB29C7">
          <w:rPr>
            <w:b w:val="0"/>
            <w:color w:val="000000" w:themeColor="text1"/>
          </w:rPr>
          <w:t>частью 1 статьи 3</w:t>
        </w:r>
      </w:hyperlink>
      <w:r w:rsidRPr="00DB29C7">
        <w:rPr>
          <w:b w:val="0"/>
          <w:color w:val="000000" w:themeColor="text1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21" w:name="P148"/>
      <w:bookmarkEnd w:id="21"/>
      <w:r w:rsidRPr="00DB29C7">
        <w:rPr>
          <w:b w:val="0"/>
          <w:color w:val="000000" w:themeColor="text1"/>
        </w:rPr>
        <w:t xml:space="preserve">4.8. По итогам рассмотрения вопроса, указанного в </w:t>
      </w:r>
      <w:hyperlink w:anchor="P91">
        <w:r w:rsidRPr="00DB29C7">
          <w:rPr>
            <w:b w:val="0"/>
            <w:color w:val="000000" w:themeColor="text1"/>
          </w:rPr>
          <w:t>подпункте "</w:t>
        </w:r>
        <w:proofErr w:type="spellStart"/>
        <w:r w:rsidRPr="00DB29C7">
          <w:rPr>
            <w:b w:val="0"/>
            <w:color w:val="000000" w:themeColor="text1"/>
          </w:rPr>
          <w:t>д</w:t>
        </w:r>
        <w:proofErr w:type="spellEnd"/>
        <w:r w:rsidRPr="00DB29C7">
          <w:rPr>
            <w:b w:val="0"/>
            <w:color w:val="000000" w:themeColor="text1"/>
          </w:rPr>
          <w:t>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0">
        <w:r w:rsidRPr="00DB29C7">
          <w:rPr>
            <w:b w:val="0"/>
            <w:color w:val="000000" w:themeColor="text1"/>
          </w:rPr>
          <w:t>статьи 12</w:t>
        </w:r>
      </w:hyperlink>
      <w:r w:rsidRPr="00DB29C7">
        <w:rPr>
          <w:b w:val="0"/>
          <w:color w:val="000000" w:themeColor="text1"/>
        </w:rPr>
        <w:t xml:space="preserve"> Федерального закона от 25.12.2008 N 273-ФЗ "О противодействии коррупции". В этом случае комиссия рекомендует главе района проинформировать об указанных обстоятельствах органы прокуратуры и уведомившую организацию.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bookmarkStart w:id="22" w:name="P151"/>
      <w:bookmarkEnd w:id="22"/>
      <w:r w:rsidRPr="00DB29C7">
        <w:rPr>
          <w:b w:val="0"/>
          <w:color w:val="000000" w:themeColor="text1"/>
        </w:rPr>
        <w:t xml:space="preserve">4.9. По итогам рассмотрения вопроса, указанного в </w:t>
      </w:r>
      <w:hyperlink w:anchor="P92">
        <w:r w:rsidRPr="00DB29C7">
          <w:rPr>
            <w:b w:val="0"/>
            <w:color w:val="000000" w:themeColor="text1"/>
          </w:rPr>
          <w:t>подпункте "е"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комиссия принимает одно из следующих решений: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lastRenderedPageBreak/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4.10. По итогам рассмотрения вопросов, указанных в </w:t>
      </w:r>
      <w:hyperlink w:anchor="P82">
        <w:r w:rsidRPr="00DB29C7">
          <w:rPr>
            <w:b w:val="0"/>
            <w:color w:val="000000" w:themeColor="text1"/>
          </w:rPr>
          <w:t>подпунктах "а"</w:t>
        </w:r>
      </w:hyperlink>
      <w:r w:rsidRPr="00DB29C7">
        <w:rPr>
          <w:b w:val="0"/>
          <w:color w:val="000000" w:themeColor="text1"/>
        </w:rPr>
        <w:t xml:space="preserve">, </w:t>
      </w:r>
      <w:hyperlink w:anchor="P85">
        <w:r w:rsidRPr="00DB29C7">
          <w:rPr>
            <w:b w:val="0"/>
            <w:color w:val="000000" w:themeColor="text1"/>
          </w:rPr>
          <w:t>"б"</w:t>
        </w:r>
      </w:hyperlink>
      <w:r w:rsidRPr="00DB29C7">
        <w:rPr>
          <w:b w:val="0"/>
          <w:color w:val="000000" w:themeColor="text1"/>
        </w:rPr>
        <w:t xml:space="preserve">, </w:t>
      </w:r>
      <w:hyperlink w:anchor="P90">
        <w:r w:rsidRPr="00DB29C7">
          <w:rPr>
            <w:b w:val="0"/>
            <w:color w:val="000000" w:themeColor="text1"/>
          </w:rPr>
          <w:t>"г"</w:t>
        </w:r>
      </w:hyperlink>
      <w:r w:rsidRPr="00DB29C7">
        <w:rPr>
          <w:b w:val="0"/>
          <w:color w:val="000000" w:themeColor="text1"/>
        </w:rPr>
        <w:t xml:space="preserve">, </w:t>
      </w:r>
      <w:hyperlink w:anchor="P91">
        <w:r w:rsidRPr="00DB29C7">
          <w:rPr>
            <w:b w:val="0"/>
            <w:color w:val="000000" w:themeColor="text1"/>
          </w:rPr>
          <w:t>"</w:t>
        </w:r>
        <w:proofErr w:type="spellStart"/>
        <w:r w:rsidRPr="00DB29C7">
          <w:rPr>
            <w:b w:val="0"/>
            <w:color w:val="000000" w:themeColor="text1"/>
          </w:rPr>
          <w:t>д</w:t>
        </w:r>
        <w:proofErr w:type="spellEnd"/>
        <w:r w:rsidRPr="00DB29C7">
          <w:rPr>
            <w:b w:val="0"/>
            <w:color w:val="000000" w:themeColor="text1"/>
          </w:rPr>
          <w:t>"</w:t>
        </w:r>
      </w:hyperlink>
      <w:r w:rsidRPr="00DB29C7">
        <w:rPr>
          <w:b w:val="0"/>
          <w:color w:val="000000" w:themeColor="text1"/>
        </w:rPr>
        <w:t xml:space="preserve"> и </w:t>
      </w:r>
      <w:hyperlink w:anchor="P92">
        <w:r w:rsidRPr="00DB29C7">
          <w:rPr>
            <w:b w:val="0"/>
            <w:color w:val="000000" w:themeColor="text1"/>
          </w:rPr>
          <w:t>"е"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28">
        <w:r w:rsidRPr="00DB29C7">
          <w:rPr>
            <w:b w:val="0"/>
            <w:color w:val="000000" w:themeColor="text1"/>
          </w:rPr>
          <w:t>пунктами 4.2</w:t>
        </w:r>
      </w:hyperlink>
      <w:r w:rsidRPr="00DB29C7">
        <w:rPr>
          <w:b w:val="0"/>
          <w:color w:val="000000" w:themeColor="text1"/>
        </w:rPr>
        <w:t xml:space="preserve"> - </w:t>
      </w:r>
      <w:hyperlink w:anchor="P151">
        <w:r w:rsidRPr="00DB29C7">
          <w:rPr>
            <w:b w:val="0"/>
            <w:color w:val="000000" w:themeColor="text1"/>
          </w:rPr>
          <w:t>4.9</w:t>
        </w:r>
      </w:hyperlink>
      <w:r w:rsidRPr="00DB29C7">
        <w:rPr>
          <w:b w:val="0"/>
          <w:color w:val="000000" w:themeColor="text1"/>
        </w:rPr>
        <w:t xml:space="preserve"> настоящего Положения.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Основания и мотивы принятия такого решения должны быть отражены в протоколе заседания комиссии.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4.11. По итогам рассмотрения вопроса, предусмотренного </w:t>
      </w:r>
      <w:hyperlink w:anchor="P89">
        <w:r w:rsidRPr="00DB29C7">
          <w:rPr>
            <w:b w:val="0"/>
            <w:color w:val="000000" w:themeColor="text1"/>
          </w:rPr>
          <w:t>подпунктом "в"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комиссия принимает соответствующее решение.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4.12. Решения комиссии по вопросам, указанным в </w:t>
      </w:r>
      <w:hyperlink w:anchor="P81">
        <w:r w:rsidRPr="00DB29C7">
          <w:rPr>
            <w:b w:val="0"/>
            <w:color w:val="000000" w:themeColor="text1"/>
          </w:rPr>
          <w:t>пункте 3.1</w:t>
        </w:r>
      </w:hyperlink>
      <w:r w:rsidRPr="00DB29C7">
        <w:rPr>
          <w:b w:val="0"/>
          <w:color w:val="000000" w:themeColor="text1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4.13. Решения комиссии, за исключением решения, принимаемого по итогам рассмотрения вопроса, указанного в </w:t>
      </w:r>
      <w:hyperlink w:anchor="P86">
        <w:r w:rsidRPr="00DB29C7">
          <w:rPr>
            <w:b w:val="0"/>
            <w:color w:val="000000" w:themeColor="text1"/>
          </w:rPr>
          <w:t>абзаце втором подпункта "б"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для представителя нанимателя (работодателя) носят рекомендательный характер.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Решение, принимаемое по итогам рассмотрения вопроса, указанного в </w:t>
      </w:r>
      <w:hyperlink w:anchor="P86">
        <w:r w:rsidRPr="00DB29C7">
          <w:rPr>
            <w:b w:val="0"/>
            <w:color w:val="000000" w:themeColor="text1"/>
          </w:rPr>
          <w:t>абзаце втором подпункта "б"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носит обязательный характер.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4.14. Решения комиссии оформляются протоколами, которые подписывают члены комиссии, принимавшие участие в ее заседании.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В протоколе заседания комиссии указываются: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муниципального служащего, фамилии, имени, отчества (при наличии) гражданина, замещавшего должность муниципальной службы в администрации, в отношении которых рассматривается вопрос;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в) предъявляемые к муниципальному служащему претензии, материалы, на которых они основываются;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lastRenderedPageBreak/>
        <w:t>г) содержание пояснений муниципального служащего и других лиц по существу предъявляемых претензий;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proofErr w:type="spellStart"/>
      <w:r w:rsidRPr="00DB29C7">
        <w:rPr>
          <w:b w:val="0"/>
          <w:color w:val="000000" w:themeColor="text1"/>
        </w:rPr>
        <w:t>д</w:t>
      </w:r>
      <w:proofErr w:type="spellEnd"/>
      <w:r w:rsidRPr="00DB29C7">
        <w:rPr>
          <w:b w:val="0"/>
          <w:color w:val="000000" w:themeColor="text1"/>
        </w:rPr>
        <w:t>) фамилии, имена, отчества (при наличии) выступивших на заседании лиц и краткое изложение их выступлений;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ж) другие сведения;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proofErr w:type="spellStart"/>
      <w:r w:rsidRPr="00DB29C7">
        <w:rPr>
          <w:b w:val="0"/>
          <w:color w:val="000000" w:themeColor="text1"/>
        </w:rPr>
        <w:t>з</w:t>
      </w:r>
      <w:proofErr w:type="spellEnd"/>
      <w:r w:rsidRPr="00DB29C7">
        <w:rPr>
          <w:b w:val="0"/>
          <w:color w:val="000000" w:themeColor="text1"/>
        </w:rPr>
        <w:t>) результаты голосования;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и) решение и обоснование его принятия.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4.15.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4.16. Копии протокола заседания комиссии в 7-дневный срок со дня заседания направляются главе района, полностью или в виде выписок из него - муниципальному служащему, гражданину, замещавшему должность муниципальной службы в администрации, а также по решению комиссии - иным заинтересованным лицам.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4.17.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</w:t>
      </w:r>
      <w:hyperlink w:anchor="P86">
        <w:r w:rsidRPr="00DB29C7">
          <w:rPr>
            <w:b w:val="0"/>
            <w:color w:val="000000" w:themeColor="text1"/>
          </w:rPr>
          <w:t>абзаце втором подпункта "б" пункта 3.1</w:t>
        </w:r>
      </w:hyperlink>
      <w:r w:rsidRPr="00DB29C7">
        <w:rPr>
          <w:b w:val="0"/>
          <w:color w:val="000000" w:themeColor="text1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BA3333" w:rsidRPr="00DB29C7" w:rsidRDefault="00BA3333">
      <w:pPr>
        <w:pStyle w:val="ConsPlusNormal"/>
        <w:jc w:val="both"/>
        <w:rPr>
          <w:b w:val="0"/>
          <w:color w:val="000000" w:themeColor="text1"/>
        </w:rPr>
      </w:pPr>
    </w:p>
    <w:p w:rsidR="00BA3333" w:rsidRPr="00DB29C7" w:rsidRDefault="00BA3333">
      <w:pPr>
        <w:pStyle w:val="ConsPlusTitle"/>
        <w:jc w:val="center"/>
        <w:outlineLvl w:val="1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5. Порядок реализации решений комиссии</w:t>
      </w:r>
    </w:p>
    <w:p w:rsidR="00BA3333" w:rsidRPr="00DB29C7" w:rsidRDefault="00BA3333">
      <w:pPr>
        <w:pStyle w:val="ConsPlusNormal"/>
        <w:jc w:val="both"/>
        <w:rPr>
          <w:b w:val="0"/>
          <w:color w:val="000000" w:themeColor="text1"/>
        </w:rPr>
      </w:pPr>
    </w:p>
    <w:p w:rsidR="00BA3333" w:rsidRPr="00DB29C7" w:rsidRDefault="00BA3333">
      <w:pPr>
        <w:pStyle w:val="ConsPlusNormal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5.1. Глава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>городского поселения г.Котово</w:t>
      </w:r>
      <w:r w:rsidRPr="00DB29C7">
        <w:rPr>
          <w:b w:val="0"/>
          <w:color w:val="000000" w:themeColor="text1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О рассмотрении рекомендаций комиссии и принятом решении глава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>городского поселения г.Котово</w:t>
      </w:r>
      <w:r w:rsidRPr="00DB29C7">
        <w:rPr>
          <w:b w:val="0"/>
          <w:color w:val="000000" w:themeColor="text1"/>
        </w:rPr>
        <w:t xml:space="preserve"> в письменной форме уведомляет комиссию в месячный срок со дня поступления к нему протокола заседания комиссии. Решение главы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 xml:space="preserve">городского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lastRenderedPageBreak/>
        <w:t>поселения г.Котово</w:t>
      </w:r>
      <w:r w:rsidRPr="00DB29C7">
        <w:rPr>
          <w:b w:val="0"/>
          <w:color w:val="000000" w:themeColor="text1"/>
        </w:rPr>
        <w:t xml:space="preserve"> оглашается на ближайшем заседании комиссии и принимается к сведению без обсуждения.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 xml:space="preserve">5.2.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r w:rsidR="003B5FC7" w:rsidRPr="00DB29C7">
        <w:rPr>
          <w:rFonts w:eastAsia="Times New Roman"/>
          <w:b w:val="0"/>
          <w:bCs/>
          <w:color w:val="000000" w:themeColor="text1"/>
          <w:szCs w:val="28"/>
        </w:rPr>
        <w:t>городского поселения г.Котово</w:t>
      </w:r>
      <w:r w:rsidRPr="00DB29C7">
        <w:rPr>
          <w:b w:val="0"/>
          <w:color w:val="000000" w:themeColor="text1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5.3.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BA3333" w:rsidRPr="00DB29C7" w:rsidRDefault="00BA3333">
      <w:pPr>
        <w:pStyle w:val="ConsPlusNormal"/>
        <w:jc w:val="both"/>
        <w:rPr>
          <w:b w:val="0"/>
          <w:color w:val="000000" w:themeColor="text1"/>
        </w:rPr>
      </w:pPr>
    </w:p>
    <w:p w:rsidR="00BA3333" w:rsidRPr="00DB29C7" w:rsidRDefault="00BA3333">
      <w:pPr>
        <w:pStyle w:val="ConsPlusTitle"/>
        <w:jc w:val="center"/>
        <w:outlineLvl w:val="1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6. Заключительные положения</w:t>
      </w:r>
    </w:p>
    <w:p w:rsidR="00BA3333" w:rsidRPr="00DB29C7" w:rsidRDefault="00BA3333">
      <w:pPr>
        <w:pStyle w:val="ConsPlusNormal"/>
        <w:jc w:val="both"/>
        <w:rPr>
          <w:b w:val="0"/>
          <w:color w:val="000000" w:themeColor="text1"/>
        </w:rPr>
      </w:pPr>
    </w:p>
    <w:p w:rsidR="00BA3333" w:rsidRPr="00DB29C7" w:rsidRDefault="00BA3333">
      <w:pPr>
        <w:pStyle w:val="ConsPlusNormal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:rsidR="00BA3333" w:rsidRPr="00DB29C7" w:rsidRDefault="00BA3333">
      <w:pPr>
        <w:pStyle w:val="ConsPlusNormal"/>
        <w:spacing w:before="280"/>
        <w:ind w:firstLine="540"/>
        <w:jc w:val="both"/>
        <w:rPr>
          <w:b w:val="0"/>
          <w:color w:val="000000" w:themeColor="text1"/>
        </w:rPr>
      </w:pPr>
      <w:r w:rsidRPr="00DB29C7">
        <w:rPr>
          <w:b w:val="0"/>
          <w:color w:val="000000" w:themeColor="text1"/>
        </w:rPr>
        <w:t>6.2.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по общим, правовым, информационным вопросам и делам архива.</w:t>
      </w:r>
    </w:p>
    <w:p w:rsidR="00BA3333" w:rsidRPr="00DB29C7" w:rsidRDefault="00BA3333">
      <w:pPr>
        <w:pStyle w:val="ConsPlusNormal"/>
        <w:jc w:val="both"/>
        <w:rPr>
          <w:b w:val="0"/>
          <w:color w:val="000000" w:themeColor="text1"/>
        </w:rPr>
      </w:pPr>
    </w:p>
    <w:p w:rsidR="00BA3333" w:rsidRPr="00DB29C7" w:rsidRDefault="00BA3333">
      <w:pPr>
        <w:pStyle w:val="ConsPlusNormal"/>
        <w:jc w:val="both"/>
        <w:rPr>
          <w:b w:val="0"/>
          <w:color w:val="000000" w:themeColor="text1"/>
        </w:rPr>
      </w:pPr>
    </w:p>
    <w:p w:rsidR="00BA3333" w:rsidRPr="00DB29C7" w:rsidRDefault="00BA3333">
      <w:pPr>
        <w:pStyle w:val="ConsPlusNormal"/>
        <w:jc w:val="both"/>
        <w:rPr>
          <w:b w:val="0"/>
          <w:color w:val="000000" w:themeColor="text1"/>
        </w:rPr>
      </w:pPr>
    </w:p>
    <w:p w:rsidR="006E22C5" w:rsidRPr="00DB29C7" w:rsidRDefault="006E22C5">
      <w:pPr>
        <w:pStyle w:val="ConsPlusNormal"/>
        <w:jc w:val="both"/>
        <w:rPr>
          <w:b w:val="0"/>
          <w:color w:val="000000" w:themeColor="text1"/>
        </w:rPr>
      </w:pPr>
    </w:p>
    <w:p w:rsidR="006E22C5" w:rsidRPr="00DB29C7" w:rsidRDefault="006E22C5">
      <w:pPr>
        <w:pStyle w:val="ConsPlusNormal"/>
        <w:jc w:val="both"/>
        <w:rPr>
          <w:b w:val="0"/>
          <w:color w:val="000000" w:themeColor="text1"/>
        </w:rPr>
      </w:pPr>
    </w:p>
    <w:p w:rsidR="006E22C5" w:rsidRPr="00DB29C7" w:rsidRDefault="006E22C5">
      <w:pPr>
        <w:pStyle w:val="ConsPlusNormal"/>
        <w:jc w:val="both"/>
        <w:rPr>
          <w:b w:val="0"/>
          <w:color w:val="000000" w:themeColor="text1"/>
        </w:rPr>
      </w:pPr>
    </w:p>
    <w:p w:rsidR="006E22C5" w:rsidRPr="00DB29C7" w:rsidRDefault="006E22C5">
      <w:pPr>
        <w:pStyle w:val="ConsPlusNormal"/>
        <w:jc w:val="both"/>
        <w:rPr>
          <w:b w:val="0"/>
          <w:color w:val="000000" w:themeColor="text1"/>
        </w:rPr>
      </w:pPr>
    </w:p>
    <w:p w:rsidR="006E22C5" w:rsidRPr="00DB29C7" w:rsidRDefault="006E22C5">
      <w:pPr>
        <w:pStyle w:val="ConsPlusNormal"/>
        <w:jc w:val="both"/>
        <w:rPr>
          <w:b w:val="0"/>
          <w:color w:val="000000" w:themeColor="text1"/>
        </w:rPr>
      </w:pPr>
    </w:p>
    <w:p w:rsidR="006E22C5" w:rsidRPr="00DB29C7" w:rsidRDefault="006E22C5">
      <w:pPr>
        <w:pStyle w:val="ConsPlusNormal"/>
        <w:jc w:val="both"/>
        <w:rPr>
          <w:b w:val="0"/>
          <w:color w:val="000000" w:themeColor="text1"/>
        </w:rPr>
      </w:pPr>
    </w:p>
    <w:p w:rsidR="006E22C5" w:rsidRPr="00DB29C7" w:rsidRDefault="006E22C5">
      <w:pPr>
        <w:pStyle w:val="ConsPlusNormal"/>
        <w:jc w:val="both"/>
        <w:rPr>
          <w:b w:val="0"/>
          <w:color w:val="000000" w:themeColor="text1"/>
        </w:rPr>
      </w:pPr>
    </w:p>
    <w:p w:rsidR="006E22C5" w:rsidRPr="00DB29C7" w:rsidRDefault="006E22C5">
      <w:pPr>
        <w:pStyle w:val="ConsPlusNormal"/>
        <w:jc w:val="both"/>
        <w:rPr>
          <w:b w:val="0"/>
          <w:color w:val="000000" w:themeColor="text1"/>
        </w:rPr>
      </w:pPr>
    </w:p>
    <w:p w:rsidR="006E22C5" w:rsidRPr="00DB29C7" w:rsidRDefault="006E22C5">
      <w:pPr>
        <w:pStyle w:val="ConsPlusNormal"/>
        <w:jc w:val="both"/>
        <w:rPr>
          <w:b w:val="0"/>
          <w:color w:val="000000" w:themeColor="text1"/>
        </w:rPr>
      </w:pPr>
    </w:p>
    <w:p w:rsidR="00BA3333" w:rsidRPr="00DB29C7" w:rsidRDefault="00BA3333">
      <w:pPr>
        <w:pStyle w:val="ConsPlusNormal"/>
        <w:jc w:val="both"/>
        <w:rPr>
          <w:b w:val="0"/>
          <w:color w:val="000000" w:themeColor="text1"/>
        </w:rPr>
      </w:pPr>
    </w:p>
    <w:p w:rsidR="00BA3333" w:rsidRDefault="00BA3333">
      <w:pPr>
        <w:pStyle w:val="ConsPlusNormal"/>
        <w:jc w:val="both"/>
        <w:rPr>
          <w:b w:val="0"/>
        </w:rPr>
      </w:pPr>
    </w:p>
    <w:p w:rsidR="006E22C5" w:rsidRDefault="006E22C5">
      <w:pPr>
        <w:pStyle w:val="ConsPlusNormal"/>
        <w:jc w:val="both"/>
        <w:rPr>
          <w:b w:val="0"/>
        </w:rPr>
      </w:pPr>
    </w:p>
    <w:p w:rsidR="003B5FC7" w:rsidRDefault="003B5FC7">
      <w:pPr>
        <w:pStyle w:val="ConsPlusNormal"/>
        <w:jc w:val="both"/>
        <w:rPr>
          <w:b w:val="0"/>
        </w:rPr>
      </w:pPr>
    </w:p>
    <w:p w:rsidR="003B5FC7" w:rsidRDefault="003B5FC7">
      <w:pPr>
        <w:pStyle w:val="ConsPlusNormal"/>
        <w:jc w:val="both"/>
        <w:rPr>
          <w:b w:val="0"/>
        </w:rPr>
      </w:pPr>
    </w:p>
    <w:p w:rsidR="006E22C5" w:rsidRPr="009361A9" w:rsidRDefault="006E22C5">
      <w:pPr>
        <w:pStyle w:val="ConsPlusNormal"/>
        <w:jc w:val="both"/>
        <w:rPr>
          <w:b w:val="0"/>
        </w:rPr>
      </w:pPr>
    </w:p>
    <w:p w:rsidR="006E22C5" w:rsidRPr="006E22C5" w:rsidRDefault="006E22C5" w:rsidP="006E22C5">
      <w:pPr>
        <w:pStyle w:val="ConsPlusNormal"/>
        <w:jc w:val="right"/>
        <w:outlineLvl w:val="0"/>
      </w:pPr>
      <w:bookmarkStart w:id="23" w:name="P199"/>
      <w:bookmarkEnd w:id="23"/>
      <w:r w:rsidRPr="006E22C5">
        <w:t>Утвержден</w:t>
      </w:r>
    </w:p>
    <w:p w:rsidR="006E22C5" w:rsidRPr="006E22C5" w:rsidRDefault="006E22C5" w:rsidP="006E22C5">
      <w:pPr>
        <w:pStyle w:val="ConsPlusNormal"/>
        <w:jc w:val="right"/>
        <w:rPr>
          <w:b w:val="0"/>
          <w:sz w:val="24"/>
          <w:szCs w:val="24"/>
        </w:rPr>
      </w:pPr>
      <w:r w:rsidRPr="006E22C5">
        <w:rPr>
          <w:b w:val="0"/>
          <w:sz w:val="24"/>
          <w:szCs w:val="24"/>
        </w:rPr>
        <w:t>постановлением</w:t>
      </w:r>
    </w:p>
    <w:p w:rsidR="006E22C5" w:rsidRPr="006E22C5" w:rsidRDefault="006E22C5" w:rsidP="006E22C5">
      <w:pPr>
        <w:pStyle w:val="ConsPlusNormal"/>
        <w:jc w:val="right"/>
        <w:rPr>
          <w:b w:val="0"/>
          <w:sz w:val="24"/>
          <w:szCs w:val="24"/>
        </w:rPr>
      </w:pPr>
      <w:r w:rsidRPr="006E22C5">
        <w:rPr>
          <w:b w:val="0"/>
          <w:sz w:val="24"/>
          <w:szCs w:val="24"/>
        </w:rPr>
        <w:t xml:space="preserve">администрации городского </w:t>
      </w:r>
    </w:p>
    <w:p w:rsidR="006E22C5" w:rsidRPr="006E22C5" w:rsidRDefault="006E22C5" w:rsidP="006E22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22C5">
        <w:rPr>
          <w:rFonts w:ascii="Times New Roman" w:hAnsi="Times New Roman"/>
          <w:sz w:val="24"/>
          <w:szCs w:val="24"/>
        </w:rPr>
        <w:t>поселения г. Котово</w:t>
      </w:r>
    </w:p>
    <w:p w:rsidR="006E22C5" w:rsidRPr="006E22C5" w:rsidRDefault="006E22C5" w:rsidP="006E22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22C5">
        <w:rPr>
          <w:rFonts w:ascii="Times New Roman" w:hAnsi="Times New Roman"/>
          <w:sz w:val="24"/>
          <w:szCs w:val="24"/>
        </w:rPr>
        <w:t>от  30июня 2025 г. № 37</w:t>
      </w:r>
      <w:r>
        <w:rPr>
          <w:rFonts w:ascii="Times New Roman" w:hAnsi="Times New Roman"/>
          <w:sz w:val="24"/>
          <w:szCs w:val="24"/>
        </w:rPr>
        <w:t>3</w:t>
      </w:r>
    </w:p>
    <w:p w:rsidR="00BA3333" w:rsidRPr="006E22C5" w:rsidRDefault="00BA3333">
      <w:pPr>
        <w:pStyle w:val="ConsPlusTitle"/>
        <w:jc w:val="center"/>
      </w:pPr>
      <w:r w:rsidRPr="006E22C5">
        <w:t>СОСТАВ</w:t>
      </w:r>
    </w:p>
    <w:p w:rsidR="006E22C5" w:rsidRPr="00A43D85" w:rsidRDefault="006E22C5" w:rsidP="006E22C5">
      <w:pPr>
        <w:widowControl w:val="0"/>
        <w:autoSpaceDE w:val="0"/>
        <w:spacing w:after="0" w:line="240" w:lineRule="auto"/>
        <w:ind w:right="283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комиссии по соблюдению </w:t>
      </w:r>
      <w:r w:rsidRPr="00A43D85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требований к служебному поведению муниципальных служащих 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>городского поселения г. Котово, замещающих должности муниципальной службы</w:t>
      </w:r>
      <w:r w:rsidRPr="00F91746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</w:t>
      </w:r>
      <w:r w:rsidRPr="00A43D85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в администрации 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>городского поселения г. Котово</w:t>
      </w:r>
    </w:p>
    <w:p w:rsidR="006E22C5" w:rsidRPr="00A43D85" w:rsidRDefault="006E22C5" w:rsidP="006E22C5">
      <w:pPr>
        <w:widowControl w:val="0"/>
        <w:autoSpaceDE w:val="0"/>
        <w:spacing w:after="0" w:line="240" w:lineRule="auto"/>
        <w:ind w:right="28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43D85"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и урегулированию конфликта интересов </w:t>
      </w:r>
    </w:p>
    <w:p w:rsidR="00BA3333" w:rsidRPr="009361A9" w:rsidRDefault="00BA3333">
      <w:pPr>
        <w:pStyle w:val="ConsPlusNormal"/>
        <w:jc w:val="both"/>
        <w:rPr>
          <w:b w:val="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3"/>
      </w:tblGrid>
      <w:tr w:rsidR="00BA3333" w:rsidRPr="009361A9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6E22C5">
            <w:pPr>
              <w:pStyle w:val="ConsPlusNormal"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Ефимченко</w:t>
            </w:r>
            <w:proofErr w:type="spellEnd"/>
            <w:r>
              <w:rPr>
                <w:b w:val="0"/>
              </w:rPr>
              <w:t xml:space="preserve"> Наталья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BA3333">
            <w:pPr>
              <w:pStyle w:val="ConsPlusNormal"/>
              <w:jc w:val="center"/>
              <w:rPr>
                <w:b w:val="0"/>
              </w:rPr>
            </w:pPr>
            <w:r w:rsidRPr="009361A9">
              <w:rPr>
                <w:b w:val="0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6E22C5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глава городского поселения г.Котово</w:t>
            </w:r>
            <w:r w:rsidR="00BA3333" w:rsidRPr="009361A9">
              <w:rPr>
                <w:b w:val="0"/>
              </w:rPr>
              <w:t>, председатель комиссии</w:t>
            </w:r>
          </w:p>
        </w:tc>
      </w:tr>
      <w:tr w:rsidR="00BA3333" w:rsidRPr="009361A9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6E22C5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Аванесян Арам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BA3333">
            <w:pPr>
              <w:pStyle w:val="ConsPlusNormal"/>
              <w:jc w:val="center"/>
              <w:rPr>
                <w:b w:val="0"/>
              </w:rPr>
            </w:pPr>
            <w:r w:rsidRPr="009361A9">
              <w:rPr>
                <w:b w:val="0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6E22C5" w:rsidP="006E22C5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 xml:space="preserve">ВРИО </w:t>
            </w:r>
            <w:r w:rsidR="00BA3333" w:rsidRPr="009361A9">
              <w:rPr>
                <w:b w:val="0"/>
              </w:rPr>
              <w:t>заместител</w:t>
            </w:r>
            <w:r>
              <w:rPr>
                <w:b w:val="0"/>
              </w:rPr>
              <w:t>я</w:t>
            </w:r>
            <w:r w:rsidR="00BA3333" w:rsidRPr="009361A9">
              <w:rPr>
                <w:b w:val="0"/>
              </w:rPr>
              <w:t xml:space="preserve"> главы </w:t>
            </w:r>
            <w:r>
              <w:rPr>
                <w:b w:val="0"/>
              </w:rPr>
              <w:t>городского поселения г.Котово</w:t>
            </w:r>
            <w:r w:rsidR="00BA3333" w:rsidRPr="009361A9">
              <w:rPr>
                <w:b w:val="0"/>
              </w:rPr>
              <w:t>, заместитель председателя комиссии</w:t>
            </w:r>
          </w:p>
        </w:tc>
      </w:tr>
      <w:tr w:rsidR="00BA3333" w:rsidRPr="009361A9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6E22C5">
            <w:pPr>
              <w:pStyle w:val="ConsPlusNormal"/>
              <w:rPr>
                <w:b w:val="0"/>
              </w:rPr>
            </w:pPr>
            <w:proofErr w:type="spellStart"/>
            <w:r>
              <w:rPr>
                <w:b w:val="0"/>
              </w:rPr>
              <w:t>Потылицын</w:t>
            </w:r>
            <w:proofErr w:type="spellEnd"/>
            <w:r>
              <w:rPr>
                <w:b w:val="0"/>
              </w:rPr>
              <w:t xml:space="preserve"> Виктор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BA3333">
            <w:pPr>
              <w:pStyle w:val="ConsPlusNormal"/>
              <w:jc w:val="center"/>
              <w:rPr>
                <w:b w:val="0"/>
              </w:rPr>
            </w:pPr>
            <w:r w:rsidRPr="009361A9">
              <w:rPr>
                <w:b w:val="0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BA3333">
            <w:pPr>
              <w:pStyle w:val="ConsPlusNormal"/>
              <w:jc w:val="both"/>
              <w:rPr>
                <w:b w:val="0"/>
              </w:rPr>
            </w:pPr>
            <w:r w:rsidRPr="009361A9">
              <w:rPr>
                <w:b w:val="0"/>
              </w:rPr>
              <w:t xml:space="preserve">начальник </w:t>
            </w:r>
            <w:r w:rsidR="006E22C5">
              <w:rPr>
                <w:b w:val="0"/>
              </w:rPr>
              <w:t xml:space="preserve">общего </w:t>
            </w:r>
            <w:r w:rsidRPr="009361A9">
              <w:rPr>
                <w:b w:val="0"/>
              </w:rPr>
              <w:t xml:space="preserve">отдела администрации </w:t>
            </w:r>
            <w:r w:rsidR="006E22C5">
              <w:rPr>
                <w:b w:val="0"/>
              </w:rPr>
              <w:t>городского поселения г.Котово</w:t>
            </w:r>
            <w:r w:rsidR="006E22C5" w:rsidRPr="009361A9">
              <w:rPr>
                <w:b w:val="0"/>
              </w:rPr>
              <w:t>,</w:t>
            </w:r>
          </w:p>
        </w:tc>
      </w:tr>
      <w:tr w:rsidR="00BA3333" w:rsidRPr="009361A9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6E22C5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Колоскова Ольга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BA3333">
            <w:pPr>
              <w:pStyle w:val="ConsPlusNormal"/>
              <w:jc w:val="center"/>
              <w:rPr>
                <w:b w:val="0"/>
              </w:rPr>
            </w:pPr>
            <w:r w:rsidRPr="009361A9">
              <w:rPr>
                <w:b w:val="0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6E22C5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 xml:space="preserve">главный специалист общего </w:t>
            </w:r>
            <w:r w:rsidRPr="009361A9">
              <w:rPr>
                <w:b w:val="0"/>
              </w:rPr>
              <w:t xml:space="preserve">отдела администрации </w:t>
            </w:r>
            <w:r>
              <w:rPr>
                <w:b w:val="0"/>
              </w:rPr>
              <w:t>городского поселения г.Котово</w:t>
            </w:r>
            <w:r w:rsidRPr="009361A9">
              <w:rPr>
                <w:b w:val="0"/>
              </w:rPr>
              <w:t>,</w:t>
            </w:r>
            <w:r>
              <w:rPr>
                <w:b w:val="0"/>
              </w:rPr>
              <w:t xml:space="preserve"> секретарь комиссии</w:t>
            </w:r>
          </w:p>
        </w:tc>
      </w:tr>
      <w:tr w:rsidR="00BA3333" w:rsidRPr="009361A9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6E22C5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Гоголев Виктор </w:t>
            </w:r>
            <w:proofErr w:type="spellStart"/>
            <w:r>
              <w:rPr>
                <w:b w:val="0"/>
              </w:rPr>
              <w:t>Артемьевич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BA3333">
            <w:pPr>
              <w:pStyle w:val="ConsPlusNormal"/>
              <w:jc w:val="center"/>
              <w:rPr>
                <w:b w:val="0"/>
              </w:rPr>
            </w:pPr>
            <w:r w:rsidRPr="009361A9">
              <w:rPr>
                <w:b w:val="0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BA3333" w:rsidP="006E22C5">
            <w:pPr>
              <w:pStyle w:val="ConsPlusNormal"/>
              <w:jc w:val="both"/>
              <w:rPr>
                <w:b w:val="0"/>
              </w:rPr>
            </w:pPr>
            <w:r w:rsidRPr="009361A9">
              <w:rPr>
                <w:b w:val="0"/>
              </w:rPr>
              <w:t xml:space="preserve">начальник </w:t>
            </w:r>
            <w:r w:rsidR="006E22C5">
              <w:rPr>
                <w:b w:val="0"/>
              </w:rPr>
              <w:t>штаба ДНД</w:t>
            </w:r>
          </w:p>
        </w:tc>
      </w:tr>
      <w:tr w:rsidR="00BA3333" w:rsidRPr="009361A9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6E22C5" w:rsidP="006E22C5">
            <w:pPr>
              <w:pStyle w:val="ConsPlusNormal"/>
              <w:rPr>
                <w:b w:val="0"/>
              </w:rPr>
            </w:pPr>
            <w:proofErr w:type="spellStart"/>
            <w:r>
              <w:rPr>
                <w:b w:val="0"/>
              </w:rPr>
              <w:t>Новомлинова</w:t>
            </w:r>
            <w:proofErr w:type="spellEnd"/>
            <w:r>
              <w:rPr>
                <w:b w:val="0"/>
              </w:rPr>
              <w:t xml:space="preserve"> Ирина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BA3333">
            <w:pPr>
              <w:pStyle w:val="ConsPlusNormal"/>
              <w:jc w:val="center"/>
              <w:rPr>
                <w:b w:val="0"/>
              </w:rPr>
            </w:pPr>
            <w:r w:rsidRPr="009361A9">
              <w:rPr>
                <w:b w:val="0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6E22C5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директор МБОУ СОШ №2 г.Котово( по согласованию)</w:t>
            </w:r>
          </w:p>
        </w:tc>
      </w:tr>
      <w:tr w:rsidR="00BA3333" w:rsidRPr="009361A9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6E22C5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Минаев Сергей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BA3333">
            <w:pPr>
              <w:pStyle w:val="ConsPlusNormal"/>
              <w:jc w:val="center"/>
              <w:rPr>
                <w:b w:val="0"/>
              </w:rPr>
            </w:pPr>
            <w:r w:rsidRPr="009361A9">
              <w:rPr>
                <w:b w:val="0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E22C5" w:rsidRDefault="006E22C5" w:rsidP="006E22C5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Депутат Котовской городской Думы</w:t>
            </w:r>
          </w:p>
          <w:p w:rsidR="00BA3333" w:rsidRPr="009361A9" w:rsidRDefault="006E22C5" w:rsidP="006E22C5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(по согласованию)</w:t>
            </w:r>
          </w:p>
        </w:tc>
      </w:tr>
      <w:tr w:rsidR="00BA3333" w:rsidRPr="009361A9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6E22C5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Мамсурова Татьяна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6E22C5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6E22C5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главный специалист Котовской городской Думы</w:t>
            </w:r>
          </w:p>
        </w:tc>
      </w:tr>
      <w:tr w:rsidR="00BA3333" w:rsidRPr="009361A9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BA3333">
            <w:pPr>
              <w:pStyle w:val="ConsPlusNormal"/>
              <w:rPr>
                <w:b w:val="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BA3333">
            <w:pPr>
              <w:pStyle w:val="ConsPlusNormal"/>
              <w:jc w:val="center"/>
              <w:rPr>
                <w:b w:val="0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A3333" w:rsidRPr="009361A9" w:rsidRDefault="00BA3333">
            <w:pPr>
              <w:pStyle w:val="ConsPlusNormal"/>
              <w:jc w:val="both"/>
              <w:rPr>
                <w:b w:val="0"/>
              </w:rPr>
            </w:pPr>
          </w:p>
        </w:tc>
      </w:tr>
    </w:tbl>
    <w:p w:rsidR="00BA3333" w:rsidRPr="009361A9" w:rsidRDefault="00BA3333">
      <w:pPr>
        <w:pStyle w:val="ConsPlusNormal"/>
        <w:jc w:val="both"/>
        <w:rPr>
          <w:b w:val="0"/>
        </w:rPr>
      </w:pPr>
    </w:p>
    <w:p w:rsidR="00BA3333" w:rsidRPr="009361A9" w:rsidRDefault="00BA3333">
      <w:pPr>
        <w:pStyle w:val="ConsPlusNormal"/>
        <w:jc w:val="both"/>
        <w:rPr>
          <w:b w:val="0"/>
        </w:rPr>
      </w:pPr>
    </w:p>
    <w:p w:rsidR="00BA3333" w:rsidRPr="009361A9" w:rsidRDefault="00BA3333">
      <w:pPr>
        <w:pStyle w:val="ConsPlusNormal"/>
        <w:pBdr>
          <w:bottom w:val="single" w:sz="6" w:space="0" w:color="auto"/>
        </w:pBdr>
        <w:spacing w:before="100" w:after="100"/>
        <w:jc w:val="both"/>
        <w:rPr>
          <w:b w:val="0"/>
          <w:sz w:val="2"/>
          <w:szCs w:val="2"/>
        </w:rPr>
      </w:pPr>
    </w:p>
    <w:p w:rsidR="00491A42" w:rsidRPr="009361A9" w:rsidRDefault="00491A42"/>
    <w:sectPr w:rsidR="00491A42" w:rsidRPr="009361A9" w:rsidSect="003B5F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819F1"/>
    <w:multiLevelType w:val="hybridMultilevel"/>
    <w:tmpl w:val="D68E856E"/>
    <w:lvl w:ilvl="0" w:tplc="2E10800A">
      <w:start w:val="1"/>
      <w:numFmt w:val="decimal"/>
      <w:lvlText w:val="%1."/>
      <w:lvlJc w:val="left"/>
      <w:pPr>
        <w:ind w:left="1697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A3333"/>
    <w:rsid w:val="003B5FC7"/>
    <w:rsid w:val="00491A42"/>
    <w:rsid w:val="006E22C5"/>
    <w:rsid w:val="00782FC8"/>
    <w:rsid w:val="009361A9"/>
    <w:rsid w:val="00BA3333"/>
    <w:rsid w:val="00DB29C7"/>
    <w:rsid w:val="00E43DCD"/>
    <w:rsid w:val="00F91746"/>
    <w:rsid w:val="00F9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46"/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333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BA3333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BA33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 w:val="0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746"/>
    <w:rPr>
      <w:rFonts w:ascii="Tahoma" w:eastAsiaTheme="minorEastAsia" w:hAnsi="Tahoma" w:cs="Tahoma"/>
      <w:b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36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056" TargetMode="External"/><Relationship Id="rId13" Type="http://schemas.openxmlformats.org/officeDocument/2006/relationships/hyperlink" Target="https://login.consultant.ru/link/?req=doc&amp;base=LAW&amp;n=487004" TargetMode="External"/><Relationship Id="rId18" Type="http://schemas.openxmlformats.org/officeDocument/2006/relationships/hyperlink" Target="https://login.consultant.ru/link/?req=doc&amp;base=RLAW180&amp;n=281877&amp;dst=101174" TargetMode="External"/><Relationship Id="rId26" Type="http://schemas.openxmlformats.org/officeDocument/2006/relationships/hyperlink" Target="https://login.consultant.ru/link/?req=doc&amp;base=RLAW180&amp;n=281877&amp;dst=1016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2435&amp;dst=60" TargetMode="External"/><Relationship Id="rId7" Type="http://schemas.openxmlformats.org/officeDocument/2006/relationships/hyperlink" Target="https://login.consultant.ru/link/?req=doc&amp;base=LAW&amp;n=495137" TargetMode="External"/><Relationship Id="rId12" Type="http://schemas.openxmlformats.org/officeDocument/2006/relationships/hyperlink" Target="https://login.consultant.ru/link/?req=doc&amp;base=LAW&amp;n=495137" TargetMode="External"/><Relationship Id="rId17" Type="http://schemas.openxmlformats.org/officeDocument/2006/relationships/hyperlink" Target="https://login.consultant.ru/link/?req=doc&amp;base=RLAW180&amp;n=281877&amp;dst=101106" TargetMode="External"/><Relationship Id="rId25" Type="http://schemas.openxmlformats.org/officeDocument/2006/relationships/hyperlink" Target="https://login.consultant.ru/link/?req=doc&amp;base=LAW&amp;n=495137&amp;dst=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137" TargetMode="External"/><Relationship Id="rId20" Type="http://schemas.openxmlformats.org/officeDocument/2006/relationships/hyperlink" Target="https://login.consultant.ru/link/?req=doc&amp;base=RLAW180&amp;n=281877&amp;dst=101605" TargetMode="External"/><Relationship Id="rId29" Type="http://schemas.openxmlformats.org/officeDocument/2006/relationships/hyperlink" Target="https://login.consultant.ru/link/?req=doc&amp;base=LAW&amp;n=442435&amp;dst=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7004" TargetMode="External"/><Relationship Id="rId11" Type="http://schemas.openxmlformats.org/officeDocument/2006/relationships/hyperlink" Target="https://login.consultant.ru/link/?req=doc&amp;base=RLAW180&amp;n=244901" TargetMode="External"/><Relationship Id="rId24" Type="http://schemas.openxmlformats.org/officeDocument/2006/relationships/hyperlink" Target="https://login.consultant.ru/link/?req=doc&amp;base=LAW&amp;n=495137&amp;dst=28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2875" TargetMode="External"/><Relationship Id="rId23" Type="http://schemas.openxmlformats.org/officeDocument/2006/relationships/hyperlink" Target="https://login.consultant.ru/link/?req=doc&amp;base=LAW&amp;n=502632&amp;dst=1713" TargetMode="External"/><Relationship Id="rId28" Type="http://schemas.openxmlformats.org/officeDocument/2006/relationships/hyperlink" Target="https://login.consultant.ru/link/?req=doc&amp;base=LAW&amp;n=442435&amp;dst=60" TargetMode="External"/><Relationship Id="rId10" Type="http://schemas.openxmlformats.org/officeDocument/2006/relationships/hyperlink" Target="https://login.consultant.ru/link/?req=doc&amp;base=RLAW180&amp;n=268206" TargetMode="External"/><Relationship Id="rId19" Type="http://schemas.openxmlformats.org/officeDocument/2006/relationships/hyperlink" Target="https://login.consultant.ru/link/?req=doc&amp;base=RLAW180&amp;n=281877&amp;dst=10098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0&amp;n=281877" TargetMode="External"/><Relationship Id="rId14" Type="http://schemas.openxmlformats.org/officeDocument/2006/relationships/hyperlink" Target="https://login.consultant.ru/link/?req=doc&amp;base=RLAW180&amp;n=281877" TargetMode="External"/><Relationship Id="rId22" Type="http://schemas.openxmlformats.org/officeDocument/2006/relationships/hyperlink" Target="https://login.consultant.ru/link/?req=doc&amp;base=LAW&amp;n=495137&amp;dst=33" TargetMode="External"/><Relationship Id="rId27" Type="http://schemas.openxmlformats.org/officeDocument/2006/relationships/hyperlink" Target="https://login.consultant.ru/link/?req=doc&amp;base=RLAW180&amp;n=281877&amp;dst=101605" TargetMode="External"/><Relationship Id="rId30" Type="http://schemas.openxmlformats.org/officeDocument/2006/relationships/hyperlink" Target="https://login.consultant.ru/link/?req=doc&amp;base=LAW&amp;n=495137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17</Pages>
  <Words>5761</Words>
  <Characters>32840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2025-07-01T13:52:00Z</dcterms:created>
  <dcterms:modified xsi:type="dcterms:W3CDTF">2025-07-02T06:12:00Z</dcterms:modified>
</cp:coreProperties>
</file>